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E024DD" w:rsidP="00E024DD" w:rsidRDefault="00E024DD" w14:paraId="5DD691B1" w14:textId="3CFABB5A">
      <w:pPr>
        <w:pStyle w:val="Hlavika"/>
        <w:rPr>
          <w:b/>
          <w:bCs/>
          <w:sz w:val="24"/>
          <w:szCs w:val="24"/>
        </w:rPr>
      </w:pPr>
      <w:r w:rsidRPr="00982FB1">
        <w:rPr>
          <w:b/>
          <w:bCs/>
          <w:sz w:val="24"/>
          <w:szCs w:val="24"/>
        </w:rPr>
        <w:t>Opis študijného programu</w:t>
      </w:r>
    </w:p>
    <w:p w:rsidR="00E024DD" w:rsidP="00B04F60" w:rsidRDefault="00E024DD" w14:paraId="19C9628E" w14:textId="77777777">
      <w:pPr>
        <w:spacing w:after="0"/>
        <w:rPr>
          <w:rFonts w:cstheme="minorHAnsi"/>
          <w:b/>
          <w:bCs/>
          <w:sz w:val="16"/>
          <w:szCs w:val="16"/>
        </w:rPr>
      </w:pPr>
    </w:p>
    <w:p w:rsidRPr="00526583" w:rsidR="002A41A4" w:rsidP="002A41A4" w:rsidRDefault="002A41A4" w14:paraId="0B1FEF21" w14:textId="77777777">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2A41A4" w:rsidP="002A41A4" w:rsidRDefault="002A41A4" w14:paraId="632589D8"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2A41A4" w:rsidP="002A41A4" w:rsidRDefault="002A41A4" w14:paraId="322620E6"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2A41A4" w:rsidP="002A41A4" w:rsidRDefault="002A41A4" w14:paraId="7BC8F3F0"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2A41A4" w:rsidP="002A41A4" w:rsidRDefault="002A41A4" w14:paraId="67433CF7"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D3F71" w:rsidR="002A41A4" w:rsidP="002A41A4" w:rsidRDefault="002A41A4" w14:paraId="1986B676" w14:textId="77777777">
      <w:pPr>
        <w:autoSpaceDE w:val="0"/>
        <w:autoSpaceDN w:val="0"/>
        <w:adjustRightInd w:val="0"/>
        <w:spacing w:after="0" w:line="240" w:lineRule="auto"/>
        <w:ind w:left="360" w:hanging="360"/>
        <w:rPr>
          <w:rFonts w:cstheme="minorHAnsi"/>
          <w:sz w:val="16"/>
          <w:szCs w:val="16"/>
        </w:rPr>
      </w:pPr>
    </w:p>
    <w:p w:rsidRPr="00A14285" w:rsidR="002A41A4" w:rsidP="002A41A4" w:rsidRDefault="002A41A4" w14:paraId="60128177" w14:textId="77777777">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Orgán vysokej školy na schvaľovanie študijného programu:  Dočasná akreditačná rada Univerzity Komenského</w:t>
      </w:r>
      <w:r>
        <w:rPr>
          <w:rFonts w:cstheme="minorHAnsi"/>
          <w:sz w:val="16"/>
          <w:szCs w:val="16"/>
        </w:rPr>
        <w:t xml:space="preserve"> </w:t>
      </w:r>
      <w:r w:rsidRPr="00A14285">
        <w:rPr>
          <w:rFonts w:cstheme="minorHAnsi"/>
          <w:sz w:val="16"/>
          <w:szCs w:val="16"/>
        </w:rPr>
        <w:t>v Bratislave</w:t>
      </w:r>
      <w:r w:rsidRPr="00A14285">
        <w:rPr>
          <w:rFonts w:cstheme="minorHAnsi"/>
          <w:sz w:val="16"/>
          <w:szCs w:val="16"/>
        </w:rPr>
        <w:tab/>
      </w:r>
    </w:p>
    <w:p w:rsidR="002A41A4" w:rsidP="4E9886DC" w:rsidRDefault="002A41A4" w14:paraId="1FE0EF6F" w14:textId="08E12A1A">
      <w:pPr>
        <w:pStyle w:val="Normlny"/>
        <w:spacing w:line="257" w:lineRule="auto"/>
        <w:rPr>
          <w:rFonts w:cs="Calibri" w:cstheme="minorAscii"/>
          <w:sz w:val="16"/>
          <w:szCs w:val="16"/>
        </w:rPr>
      </w:pPr>
      <w:r w:rsidRPr="4E9886DC" w:rsidR="002A41A4">
        <w:rPr>
          <w:rFonts w:cs="Calibri" w:cstheme="minorAscii"/>
          <w:sz w:val="16"/>
          <w:szCs w:val="16"/>
        </w:rPr>
        <w:t>Dátum schválenia študijného programu alebo úpravy študijného programu:</w:t>
      </w:r>
      <w:r w:rsidRPr="4E9886DC" w:rsidR="002A41A4">
        <w:rPr>
          <w:rFonts w:cs="Calibri" w:cstheme="minorAscii"/>
          <w:sz w:val="16"/>
          <w:szCs w:val="16"/>
        </w:rPr>
        <w:t xml:space="preserve"> </w:t>
      </w:r>
      <w:r w:rsidRPr="4E9886DC" w:rsidR="58C1C18D">
        <w:rPr>
          <w:rFonts w:cs="Calibri" w:cstheme="minorAscii"/>
          <w:sz w:val="16"/>
          <w:szCs w:val="16"/>
        </w:rPr>
        <w:t xml:space="preserve">29.03.2021, </w:t>
      </w:r>
      <w:hyperlink r:id="R99eb2398132945de">
        <w:r w:rsidRPr="4E9886DC" w:rsidR="58C1C18D">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2A41A4" w:rsidP="002A41A4" w:rsidRDefault="002A41A4" w14:paraId="5CE47E53" w14:textId="1787E546">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opisu študijného programu: </w:t>
      </w:r>
      <w:r w:rsidR="00257B06">
        <w:rPr>
          <w:rFonts w:cstheme="minorHAnsi"/>
          <w:sz w:val="16"/>
          <w:szCs w:val="16"/>
        </w:rPr>
        <w:t>netýka sa</w:t>
      </w:r>
    </w:p>
    <w:p w:rsidRPr="00A14285" w:rsidR="002A41A4" w:rsidP="002A41A4" w:rsidRDefault="002A41A4" w14:paraId="44CF305C" w14:textId="0B71D969">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výsledky ostatného periodického hodnotenia študijného programu vysokou školou: </w:t>
      </w:r>
      <w:r w:rsidR="00257B06">
        <w:rPr>
          <w:rFonts w:cstheme="minorHAnsi"/>
          <w:sz w:val="16"/>
          <w:szCs w:val="16"/>
        </w:rPr>
        <w:t>netýka sa</w:t>
      </w:r>
    </w:p>
    <w:p w:rsidRPr="004D3F71" w:rsidR="002A41A4" w:rsidP="002A41A4" w:rsidRDefault="002A41A4" w14:paraId="5B7F1D13" w14:textId="53736474">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podľa § 30 zákona č. 269/2018 Z. z.:</w:t>
      </w:r>
      <w:r w:rsidRPr="004D3F71">
        <w:rPr>
          <w:rFonts w:cstheme="minorHAnsi"/>
          <w:sz w:val="16"/>
          <w:szCs w:val="16"/>
          <w:lang w:eastAsia="sk-SK"/>
        </w:rPr>
        <w:t xml:space="preserve"> </w:t>
      </w:r>
      <w:r>
        <w:rPr>
          <w:rFonts w:cstheme="minorHAnsi"/>
          <w:sz w:val="16"/>
          <w:szCs w:val="16"/>
          <w:lang w:eastAsia="sk-SK"/>
        </w:rPr>
        <w:t xml:space="preserve">vnútorná hodnotiaca </w:t>
      </w:r>
      <w:r>
        <w:rPr>
          <w:rFonts w:cstheme="minorHAnsi"/>
          <w:sz w:val="16"/>
          <w:szCs w:val="16"/>
        </w:rPr>
        <w:t>správa je súčasťou žiadosti (ako príloha k</w:t>
      </w:r>
      <w:r w:rsidR="00257B06">
        <w:rPr>
          <w:rFonts w:cstheme="minorHAnsi"/>
          <w:sz w:val="16"/>
          <w:szCs w:val="16"/>
        </w:rPr>
        <w:t> </w:t>
      </w:r>
      <w:r>
        <w:rPr>
          <w:rFonts w:cstheme="minorHAnsi"/>
          <w:sz w:val="16"/>
          <w:szCs w:val="16"/>
        </w:rPr>
        <w:t>žiadosti</w:t>
      </w:r>
      <w:r w:rsidR="00257B06">
        <w:rPr>
          <w:rFonts w:cstheme="minorHAnsi"/>
          <w:sz w:val="16"/>
          <w:szCs w:val="16"/>
        </w:rPr>
        <w:t>)</w:t>
      </w:r>
    </w:p>
    <w:p w:rsidRPr="004D3F71" w:rsidR="002A41A4" w:rsidP="002A41A4" w:rsidRDefault="002A41A4" w14:paraId="368B5212" w14:textId="77777777">
      <w:pPr>
        <w:autoSpaceDE w:val="0"/>
        <w:autoSpaceDN w:val="0"/>
        <w:adjustRightInd w:val="0"/>
        <w:spacing w:after="0" w:line="240" w:lineRule="auto"/>
        <w:ind w:left="360" w:hanging="360"/>
        <w:rPr>
          <w:rFonts w:cstheme="minorHAnsi"/>
          <w:sz w:val="16"/>
          <w:szCs w:val="16"/>
        </w:rPr>
      </w:pPr>
    </w:p>
    <w:p w:rsidRPr="004D3F71" w:rsidR="002A41A4" w:rsidP="002A41A4" w:rsidRDefault="002A41A4" w14:paraId="19D85329"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rsidR="002A41A4" w:rsidP="002A41A4" w:rsidRDefault="002A41A4" w14:paraId="1AFAFE79"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Názov študijného programu a číslo podľa registra študijných programov</w:t>
      </w:r>
      <w:r w:rsidRPr="008621C6">
        <w:rPr>
          <w:rFonts w:cstheme="minorHAnsi"/>
          <w:sz w:val="16"/>
          <w:szCs w:val="16"/>
        </w:rPr>
        <w:t xml:space="preserve">. </w:t>
      </w:r>
    </w:p>
    <w:p w:rsidRPr="008621C6" w:rsidR="002A41A4" w:rsidP="002A41A4" w:rsidRDefault="002A41A4" w14:paraId="2A0132BD" w14:textId="34BB7BC4">
      <w:pPr>
        <w:pStyle w:val="Odsekzoznamu"/>
        <w:autoSpaceDE w:val="0"/>
        <w:autoSpaceDN w:val="0"/>
        <w:adjustRightInd w:val="0"/>
        <w:spacing w:after="0" w:line="240" w:lineRule="auto"/>
        <w:ind w:left="360"/>
        <w:rPr>
          <w:rFonts w:cstheme="minorHAnsi"/>
          <w:sz w:val="16"/>
          <w:szCs w:val="16"/>
        </w:rPr>
      </w:pPr>
      <w:r w:rsidRPr="00257B06">
        <w:rPr>
          <w:rFonts w:cstheme="minorHAnsi"/>
          <w:b/>
          <w:bCs/>
          <w:sz w:val="16"/>
          <w:szCs w:val="16"/>
        </w:rPr>
        <w:t xml:space="preserve">Mineralógia, </w:t>
      </w:r>
      <w:proofErr w:type="spellStart"/>
      <w:r w:rsidRPr="00257B06">
        <w:rPr>
          <w:rFonts w:cstheme="minorHAnsi"/>
          <w:b/>
          <w:bCs/>
          <w:sz w:val="16"/>
          <w:szCs w:val="16"/>
        </w:rPr>
        <w:t>petrológia</w:t>
      </w:r>
      <w:proofErr w:type="spellEnd"/>
      <w:r w:rsidRPr="00257B06">
        <w:rPr>
          <w:rFonts w:cstheme="minorHAnsi"/>
          <w:b/>
          <w:bCs/>
          <w:sz w:val="16"/>
          <w:szCs w:val="16"/>
        </w:rPr>
        <w:t xml:space="preserve"> a ložisková geológia</w:t>
      </w:r>
      <w:r w:rsidRPr="008621C6">
        <w:rPr>
          <w:rFonts w:cstheme="minorHAnsi"/>
          <w:sz w:val="16"/>
          <w:szCs w:val="16"/>
        </w:rPr>
        <w:t xml:space="preserve"> (</w:t>
      </w:r>
      <w:r>
        <w:rPr>
          <w:rFonts w:cstheme="minorHAnsi"/>
          <w:sz w:val="16"/>
          <w:szCs w:val="16"/>
        </w:rPr>
        <w:t xml:space="preserve">nový </w:t>
      </w:r>
      <w:r w:rsidR="00257B06">
        <w:rPr>
          <w:rFonts w:cstheme="minorHAnsi"/>
          <w:sz w:val="16"/>
          <w:szCs w:val="16"/>
        </w:rPr>
        <w:t>študijný</w:t>
      </w:r>
      <w:r>
        <w:rPr>
          <w:rFonts w:cstheme="minorHAnsi"/>
          <w:sz w:val="16"/>
          <w:szCs w:val="16"/>
        </w:rPr>
        <w:t xml:space="preserve"> program</w:t>
      </w:r>
      <w:r w:rsidRPr="008621C6">
        <w:rPr>
          <w:rFonts w:cstheme="minorHAnsi"/>
          <w:sz w:val="16"/>
          <w:szCs w:val="16"/>
        </w:rPr>
        <w:t>)</w:t>
      </w:r>
    </w:p>
    <w:p w:rsidRPr="008621C6" w:rsidR="002A41A4" w:rsidP="002A41A4" w:rsidRDefault="002A41A4" w14:paraId="0B043AC7"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2A41A4" w:rsidP="002A41A4" w:rsidRDefault="002A41A4" w14:paraId="3C4FAE06"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druhý stupeň, </w:t>
      </w:r>
      <w:bookmarkStart w:name="_Hlk62725736" w:id="0"/>
      <w:r>
        <w:rPr>
          <w:rFonts w:cstheme="minorHAnsi"/>
          <w:sz w:val="16"/>
          <w:szCs w:val="16"/>
        </w:rPr>
        <w:t>ISCED-F</w:t>
      </w:r>
      <w:r w:rsidRPr="00896439">
        <w:rPr>
          <w:rFonts w:cstheme="minorHAnsi"/>
          <w:sz w:val="16"/>
          <w:szCs w:val="16"/>
        </w:rPr>
        <w:t xml:space="preserve"> kód </w:t>
      </w:r>
      <w:bookmarkEnd w:id="0"/>
      <w:r w:rsidRPr="00060EAC">
        <w:rPr>
          <w:rFonts w:cstheme="minorHAnsi"/>
          <w:sz w:val="16"/>
          <w:szCs w:val="16"/>
        </w:rPr>
        <w:t>767</w:t>
      </w:r>
    </w:p>
    <w:p w:rsidRPr="00896439" w:rsidR="002A41A4" w:rsidP="002A41A4" w:rsidRDefault="002A41A4" w14:paraId="57D3EBD4"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2A41A4" w:rsidP="002A41A4" w:rsidRDefault="002A41A4" w14:paraId="780B0113" w14:textId="77777777">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8976FC" w:rsidR="002A41A4" w:rsidP="002A41A4" w:rsidRDefault="002A41A4" w14:paraId="593526AB" w14:textId="0CE18E8F">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0349BE">
        <w:rPr>
          <w:rFonts w:cstheme="minorHAnsi"/>
          <w:color w:val="000000"/>
          <w:sz w:val="16"/>
          <w:szCs w:val="16"/>
        </w:rPr>
        <w:t>ISCED-F kódy odboru</w:t>
      </w:r>
      <w:r w:rsidRPr="0048758C">
        <w:rPr>
          <w:rFonts w:cstheme="minorHAnsi"/>
          <w:color w:val="000000"/>
          <w:sz w:val="16"/>
          <w:szCs w:val="16"/>
        </w:rPr>
        <w:t xml:space="preserve">/ </w:t>
      </w:r>
      <w:r w:rsidRPr="00862CAB">
        <w:rPr>
          <w:rFonts w:cstheme="minorHAnsi"/>
          <w:color w:val="000000"/>
          <w:sz w:val="16"/>
          <w:szCs w:val="16"/>
        </w:rPr>
        <w:t xml:space="preserve">odborov. </w:t>
      </w:r>
    </w:p>
    <w:p w:rsidR="002A41A4" w:rsidP="002A41A4" w:rsidRDefault="002A41A4" w14:paraId="67195632" w14:textId="77777777">
      <w:pPr>
        <w:pStyle w:val="Odsekzoznamu"/>
        <w:autoSpaceDE w:val="0"/>
        <w:autoSpaceDN w:val="0"/>
        <w:adjustRightInd w:val="0"/>
        <w:spacing w:after="0" w:line="240" w:lineRule="auto"/>
        <w:ind w:left="360"/>
        <w:jc w:val="both"/>
        <w:rPr>
          <w:rFonts w:cstheme="minorHAnsi"/>
          <w:sz w:val="16"/>
          <w:szCs w:val="16"/>
        </w:rPr>
      </w:pPr>
      <w:r w:rsidRPr="00896439">
        <w:rPr>
          <w:rFonts w:cstheme="minorHAnsi"/>
          <w:sz w:val="16"/>
          <w:szCs w:val="16"/>
        </w:rPr>
        <w:t>42. Vedy o</w:t>
      </w:r>
      <w:r>
        <w:rPr>
          <w:rFonts w:cstheme="minorHAnsi"/>
          <w:sz w:val="16"/>
          <w:szCs w:val="16"/>
        </w:rPr>
        <w:t> </w:t>
      </w:r>
      <w:r w:rsidRPr="00896439">
        <w:rPr>
          <w:rFonts w:cstheme="minorHAnsi"/>
          <w:sz w:val="16"/>
          <w:szCs w:val="16"/>
        </w:rPr>
        <w:t>Zemi</w:t>
      </w:r>
      <w:r>
        <w:rPr>
          <w:rFonts w:cstheme="minorHAnsi"/>
          <w:sz w:val="16"/>
          <w:szCs w:val="16"/>
        </w:rPr>
        <w:t xml:space="preserve">, </w:t>
      </w:r>
      <w:bookmarkStart w:name="_Hlk62725827" w:id="1"/>
      <w:r>
        <w:rPr>
          <w:rFonts w:cstheme="minorHAnsi"/>
          <w:sz w:val="16"/>
          <w:szCs w:val="16"/>
        </w:rPr>
        <w:t>ISCED-F kód št. odboru 0532</w:t>
      </w:r>
    </w:p>
    <w:bookmarkEnd w:id="1"/>
    <w:p w:rsidR="002A41A4" w:rsidP="002A41A4" w:rsidRDefault="002A41A4" w14:paraId="520CA177"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Typ študijného programu</w:t>
      </w:r>
      <w:r w:rsidRPr="008621C6">
        <w:rPr>
          <w:rFonts w:cstheme="minorHAnsi"/>
          <w:sz w:val="16"/>
          <w:szCs w:val="16"/>
        </w:rPr>
        <w:t xml:space="preserve">:  </w:t>
      </w:r>
    </w:p>
    <w:p w:rsidRPr="008621C6" w:rsidR="002A41A4" w:rsidP="002A41A4" w:rsidRDefault="002A41A4" w14:paraId="499B423F"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2A41A4" w:rsidP="002A41A4" w:rsidRDefault="002A41A4" w14:paraId="644959EE"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8621C6" w:rsidR="002A41A4" w:rsidP="002A41A4" w:rsidRDefault="002A41A4" w14:paraId="6D0BE0A4" w14:textId="40E1E956">
      <w:pPr>
        <w:pStyle w:val="Odsekzoznamu"/>
        <w:autoSpaceDE w:val="0"/>
        <w:autoSpaceDN w:val="0"/>
        <w:adjustRightInd w:val="0"/>
        <w:spacing w:after="0" w:line="240" w:lineRule="auto"/>
        <w:ind w:left="360"/>
        <w:rPr>
          <w:rFonts w:cstheme="minorHAnsi"/>
          <w:sz w:val="16"/>
          <w:szCs w:val="16"/>
        </w:rPr>
      </w:pPr>
      <w:r>
        <w:rPr>
          <w:rFonts w:cstheme="minorHAnsi"/>
          <w:i/>
          <w:sz w:val="16"/>
          <w:szCs w:val="16"/>
        </w:rPr>
        <w:t xml:space="preserve">magister </w:t>
      </w:r>
      <w:r w:rsidRPr="008621C6">
        <w:rPr>
          <w:rFonts w:cstheme="minorHAnsi"/>
          <w:i/>
          <w:sz w:val="16"/>
          <w:szCs w:val="16"/>
        </w:rPr>
        <w:t xml:space="preserve"> </w:t>
      </w:r>
      <w:r w:rsidRPr="008621C6" w:rsidR="00257B06">
        <w:rPr>
          <w:rFonts w:cstheme="minorHAnsi"/>
          <w:i/>
          <w:sz w:val="16"/>
          <w:szCs w:val="16"/>
        </w:rPr>
        <w:t>(</w:t>
      </w:r>
      <w:r w:rsidRPr="00A65547" w:rsidR="00257B06">
        <w:rPr>
          <w:rFonts w:cstheme="minorHAnsi"/>
          <w:i/>
          <w:sz w:val="16"/>
          <w:szCs w:val="16"/>
        </w:rPr>
        <w:t>v skratke „Mgr."</w:t>
      </w:r>
      <w:r w:rsidRPr="008621C6" w:rsidR="00257B06">
        <w:rPr>
          <w:rFonts w:cstheme="minorHAnsi"/>
          <w:i/>
          <w:sz w:val="16"/>
          <w:szCs w:val="16"/>
        </w:rPr>
        <w:t>)</w:t>
      </w:r>
    </w:p>
    <w:p w:rsidRPr="00891D55" w:rsidR="002A41A4" w:rsidP="002A41A4" w:rsidRDefault="002A41A4" w14:paraId="7BB5E3F8" w14:textId="37661755">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2A41A4" w:rsidP="002A41A4" w:rsidRDefault="002A41A4" w14:paraId="0BF78C9F"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d</w:t>
      </w:r>
      <w:r w:rsidRPr="008621C6">
        <w:rPr>
          <w:rFonts w:cstheme="minorHAnsi"/>
          <w:sz w:val="16"/>
          <w:szCs w:val="16"/>
        </w:rPr>
        <w:t>enná</w:t>
      </w:r>
    </w:p>
    <w:p w:rsidR="002A41A4" w:rsidP="002A41A4" w:rsidRDefault="002A41A4" w14:paraId="32DA560D"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2A41A4" w:rsidP="002A41A4" w:rsidRDefault="002A41A4" w14:paraId="7D240397"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2A41A4" w:rsidP="002A41A4" w:rsidRDefault="002A41A4" w14:paraId="69AAB402" w14:textId="6299F756">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2A41A4" w:rsidP="002A41A4" w:rsidRDefault="002A41A4" w14:paraId="54C8B02E" w14:textId="77777777">
      <w:pPr>
        <w:pStyle w:val="Odsekzoznamu"/>
        <w:autoSpaceDE w:val="0"/>
        <w:autoSpaceDN w:val="0"/>
        <w:adjustRightInd w:val="0"/>
        <w:spacing w:after="0" w:line="240" w:lineRule="auto"/>
        <w:ind w:left="360"/>
        <w:rPr>
          <w:rFonts w:cstheme="minorHAnsi"/>
          <w:i/>
          <w:iCs/>
          <w:sz w:val="16"/>
          <w:szCs w:val="16"/>
        </w:rPr>
      </w:pPr>
      <w:r w:rsidRPr="008621C6">
        <w:rPr>
          <w:rFonts w:cstheme="minorHAnsi"/>
          <w:sz w:val="16"/>
          <w:szCs w:val="16"/>
        </w:rPr>
        <w:t xml:space="preserve">slovenský </w:t>
      </w:r>
    </w:p>
    <w:p w:rsidR="002A41A4" w:rsidP="002A41A4" w:rsidRDefault="002A41A4" w14:paraId="321BAD6D"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2A41A4" w:rsidP="002A41A4" w:rsidRDefault="002A41A4" w14:paraId="6AD90AD5"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2</w:t>
      </w:r>
      <w:r w:rsidRPr="00891D55">
        <w:rPr>
          <w:rFonts w:cstheme="minorHAnsi"/>
          <w:sz w:val="16"/>
          <w:szCs w:val="16"/>
        </w:rPr>
        <w:t xml:space="preserve"> roky</w:t>
      </w:r>
    </w:p>
    <w:p w:rsidRPr="00C91FCA" w:rsidR="002A41A4" w:rsidP="002A41A4" w:rsidRDefault="002A41A4" w14:paraId="23817E39"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2A41A4" w:rsidP="002A41A4" w:rsidRDefault="002A41A4" w14:paraId="39D41977" w14:textId="666F4571">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 xml:space="preserve">nový št. program – plánovaný počet študentov prijatých do 1. ročníka: </w:t>
      </w:r>
      <w:r>
        <w:rPr>
          <w:rFonts w:cstheme="minorHAnsi"/>
          <w:sz w:val="16"/>
          <w:szCs w:val="16"/>
        </w:rPr>
        <w:t>20</w:t>
      </w:r>
    </w:p>
    <w:p w:rsidRPr="002A41A4" w:rsidR="002A41A4" w:rsidP="002A41A4" w:rsidRDefault="002A41A4" w14:paraId="10D2F7E8" w14:textId="7FA7313F">
      <w:pPr>
        <w:autoSpaceDE w:val="0"/>
        <w:autoSpaceDN w:val="0"/>
        <w:adjustRightInd w:val="0"/>
        <w:spacing w:after="0" w:line="240" w:lineRule="auto"/>
        <w:rPr>
          <w:rFonts w:cstheme="minorHAnsi"/>
          <w:sz w:val="16"/>
          <w:szCs w:val="16"/>
        </w:rPr>
      </w:pPr>
    </w:p>
    <w:p w:rsidRPr="00862CAB"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Pr="00862CAB" w:rsidR="00161A02">
        <w:rPr>
          <w:rFonts w:cstheme="minorHAnsi"/>
          <w:b/>
          <w:bCs/>
          <w:sz w:val="16"/>
          <w:szCs w:val="16"/>
        </w:rPr>
        <w:t>rofil absolventa</w:t>
      </w:r>
      <w:r w:rsidRPr="00862CAB">
        <w:rPr>
          <w:rFonts w:cstheme="minorHAnsi"/>
          <w:b/>
          <w:bCs/>
          <w:sz w:val="16"/>
          <w:szCs w:val="16"/>
        </w:rPr>
        <w:t xml:space="preserve"> a ciele </w:t>
      </w:r>
      <w:r w:rsidRPr="00862CAB" w:rsidR="00D83FA4">
        <w:rPr>
          <w:rFonts w:cstheme="minorHAnsi"/>
          <w:b/>
          <w:bCs/>
          <w:sz w:val="16"/>
          <w:szCs w:val="16"/>
        </w:rPr>
        <w:t xml:space="preserve">vzdelávania </w:t>
      </w:r>
    </w:p>
    <w:p w:rsidR="009509C5" w:rsidP="00F87252" w:rsidRDefault="004A4FA4" w14:paraId="505CEAA8" w14:textId="47B287D1">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 xml:space="preserve">Vysoká škola popíše ciele vzdelávania </w:t>
      </w:r>
      <w:r w:rsidRPr="00862CAB" w:rsidR="00D83FA4">
        <w:rPr>
          <w:rFonts w:cstheme="minorHAnsi"/>
          <w:color w:val="000000"/>
          <w:sz w:val="16"/>
          <w:szCs w:val="16"/>
        </w:rPr>
        <w:t xml:space="preserve">študijného programu </w:t>
      </w:r>
      <w:r w:rsidRPr="00862CAB">
        <w:rPr>
          <w:rFonts w:cstheme="minorHAnsi"/>
          <w:color w:val="000000"/>
          <w:sz w:val="16"/>
          <w:szCs w:val="16"/>
        </w:rPr>
        <w:t>a</w:t>
      </w:r>
      <w:r w:rsidRPr="00862CAB" w:rsidR="009B1167">
        <w:rPr>
          <w:rFonts w:cstheme="minorHAnsi"/>
          <w:color w:val="000000"/>
          <w:sz w:val="16"/>
          <w:szCs w:val="16"/>
        </w:rPr>
        <w:t>ko</w:t>
      </w:r>
      <w:r w:rsidRPr="00862CAB">
        <w:rPr>
          <w:rFonts w:cstheme="minorHAnsi"/>
          <w:color w:val="000000"/>
          <w:sz w:val="16"/>
          <w:szCs w:val="16"/>
        </w:rPr>
        <w:t xml:space="preserve"> </w:t>
      </w:r>
      <w:r w:rsidRPr="00862CAB">
        <w:rPr>
          <w:rFonts w:cstheme="minorHAnsi"/>
          <w:sz w:val="16"/>
          <w:szCs w:val="16"/>
        </w:rPr>
        <w:t>schopnost</w:t>
      </w:r>
      <w:r w:rsidRPr="00862CAB" w:rsidR="009B1167">
        <w:rPr>
          <w:rFonts w:cstheme="minorHAnsi"/>
          <w:sz w:val="16"/>
          <w:szCs w:val="16"/>
        </w:rPr>
        <w:t>i</w:t>
      </w:r>
      <w:r w:rsidRPr="00862CAB">
        <w:rPr>
          <w:rFonts w:cstheme="minorHAnsi"/>
          <w:sz w:val="16"/>
          <w:szCs w:val="16"/>
        </w:rPr>
        <w:t xml:space="preserve"> </w:t>
      </w:r>
      <w:r w:rsidRPr="00862CAB">
        <w:rPr>
          <w:rFonts w:cstheme="minorHAnsi"/>
          <w:color w:val="000000"/>
          <w:sz w:val="16"/>
          <w:szCs w:val="16"/>
        </w:rPr>
        <w:t xml:space="preserve">študenta v čase ukončenia </w:t>
      </w:r>
      <w:r w:rsidRPr="00862CAB" w:rsidR="009B1167">
        <w:rPr>
          <w:rFonts w:cstheme="minorHAnsi"/>
          <w:color w:val="000000"/>
          <w:sz w:val="16"/>
          <w:szCs w:val="16"/>
        </w:rPr>
        <w:t xml:space="preserve">študijného </w:t>
      </w:r>
      <w:r w:rsidRPr="00862CAB">
        <w:rPr>
          <w:rFonts w:cstheme="minorHAnsi"/>
          <w:color w:val="000000"/>
          <w:sz w:val="16"/>
          <w:szCs w:val="16"/>
        </w:rPr>
        <w:t>programu</w:t>
      </w:r>
      <w:r w:rsidRPr="00862CAB" w:rsidR="001E7761">
        <w:rPr>
          <w:rFonts w:cstheme="minorHAnsi"/>
          <w:color w:val="000000"/>
          <w:sz w:val="16"/>
          <w:szCs w:val="16"/>
        </w:rPr>
        <w:t xml:space="preserve"> a hlavné výstupy vzdelávania</w:t>
      </w:r>
      <w:r w:rsidRPr="00862CAB" w:rsidR="008667AF">
        <w:rPr>
          <w:rFonts w:cstheme="minorHAnsi"/>
          <w:color w:val="000000"/>
          <w:sz w:val="16"/>
          <w:szCs w:val="16"/>
        </w:rPr>
        <w:t xml:space="preserve">. </w:t>
      </w:r>
    </w:p>
    <w:p w:rsidRPr="00272956" w:rsidR="00A34CDB" w:rsidP="00A74407" w:rsidRDefault="00A74407" w14:paraId="08BB74C2" w14:textId="6DF24B4E">
      <w:pPr>
        <w:pStyle w:val="Odsekzoznamu"/>
        <w:ind w:left="360"/>
        <w:jc w:val="both"/>
        <w:rPr>
          <w:rFonts w:cstheme="minorHAnsi"/>
          <w:sz w:val="16"/>
          <w:szCs w:val="16"/>
        </w:rPr>
      </w:pPr>
      <w:r w:rsidRPr="00A74407">
        <w:rPr>
          <w:rFonts w:cstheme="minorHAnsi"/>
          <w:sz w:val="16"/>
          <w:szCs w:val="16"/>
        </w:rPr>
        <w:t xml:space="preserve">Na štúdium môže byť prijatý absolvent, ktorý ukončil bakalárske štúdium geológie a aplikovanej geológie, alebo v príbuznom bakalárskom študijnom programe. Pre uchádzačov, ktorí ukončili bakalárske štúdium v niektorom vzdialenejšom študijnom odbore je možnosť vykonania diferenčných skúšok. Predkladaný magisterský program Mineralógia, </w:t>
      </w:r>
      <w:proofErr w:type="spellStart"/>
      <w:r w:rsidRPr="00A74407">
        <w:rPr>
          <w:rFonts w:cstheme="minorHAnsi"/>
          <w:sz w:val="16"/>
          <w:szCs w:val="16"/>
        </w:rPr>
        <w:t>petrológia</w:t>
      </w:r>
      <w:proofErr w:type="spellEnd"/>
      <w:r w:rsidRPr="00A74407">
        <w:rPr>
          <w:rFonts w:cstheme="minorHAnsi"/>
          <w:sz w:val="16"/>
          <w:szCs w:val="16"/>
        </w:rPr>
        <w:t xml:space="preserve"> a ložisková geológia je novým študijným programom, ktorý vzniká spojením magisterského programu Mineralógia a </w:t>
      </w:r>
      <w:proofErr w:type="spellStart"/>
      <w:r w:rsidRPr="00A74407">
        <w:rPr>
          <w:rFonts w:cstheme="minorHAnsi"/>
          <w:sz w:val="16"/>
          <w:szCs w:val="16"/>
        </w:rPr>
        <w:t>petrológia</w:t>
      </w:r>
      <w:proofErr w:type="spellEnd"/>
      <w:r w:rsidRPr="00A74407">
        <w:rPr>
          <w:rFonts w:cstheme="minorHAnsi"/>
          <w:sz w:val="16"/>
          <w:szCs w:val="16"/>
        </w:rPr>
        <w:t xml:space="preserve"> a magisterského programu Ložisková geológia. Dôvodom zlúčenia bola veľká obsahová príbuznosť oboch doterajších magisterských študijných programov, keďže ložiská nerastných surovín sú uložené v horninovom prostredí a objektom ťažby sú ekonomicky využiteľné minerály alebo horniny. Základom programu sú predmety mineralógie (</w:t>
      </w:r>
      <w:proofErr w:type="spellStart"/>
      <w:r w:rsidRPr="00A74407">
        <w:rPr>
          <w:rFonts w:cstheme="minorHAnsi"/>
          <w:sz w:val="16"/>
          <w:szCs w:val="16"/>
        </w:rPr>
        <w:t>Kryštalochémia</w:t>
      </w:r>
      <w:proofErr w:type="spellEnd"/>
      <w:r w:rsidRPr="00A74407">
        <w:rPr>
          <w:rFonts w:cstheme="minorHAnsi"/>
          <w:sz w:val="16"/>
          <w:szCs w:val="16"/>
        </w:rPr>
        <w:t xml:space="preserve"> minerálov, Genetická mineralógia nerastných surovín, </w:t>
      </w:r>
      <w:proofErr w:type="spellStart"/>
      <w:r w:rsidRPr="00A74407">
        <w:rPr>
          <w:rFonts w:cstheme="minorHAnsi"/>
          <w:sz w:val="16"/>
          <w:szCs w:val="16"/>
        </w:rPr>
        <w:t>Kryštalochemický</w:t>
      </w:r>
      <w:proofErr w:type="spellEnd"/>
      <w:r w:rsidRPr="00A74407">
        <w:rPr>
          <w:rFonts w:cstheme="minorHAnsi"/>
          <w:sz w:val="16"/>
          <w:szCs w:val="16"/>
        </w:rPr>
        <w:t xml:space="preserve"> seminár, Systematická </w:t>
      </w:r>
      <w:proofErr w:type="spellStart"/>
      <w:r w:rsidRPr="00A74407">
        <w:rPr>
          <w:rFonts w:cstheme="minorHAnsi"/>
          <w:sz w:val="16"/>
          <w:szCs w:val="16"/>
        </w:rPr>
        <w:t>gemológia</w:t>
      </w:r>
      <w:proofErr w:type="spellEnd"/>
      <w:r w:rsidRPr="00A74407">
        <w:rPr>
          <w:rFonts w:cstheme="minorHAnsi"/>
          <w:sz w:val="16"/>
          <w:szCs w:val="16"/>
        </w:rPr>
        <w:t xml:space="preserve"> a Akcesorické minerály), </w:t>
      </w:r>
      <w:proofErr w:type="spellStart"/>
      <w:r w:rsidRPr="00A74407">
        <w:rPr>
          <w:rFonts w:cstheme="minorHAnsi"/>
          <w:sz w:val="16"/>
          <w:szCs w:val="16"/>
        </w:rPr>
        <w:t>petrológie</w:t>
      </w:r>
      <w:proofErr w:type="spellEnd"/>
      <w:r w:rsidRPr="00A74407">
        <w:rPr>
          <w:rFonts w:cstheme="minorHAnsi"/>
          <w:sz w:val="16"/>
          <w:szCs w:val="16"/>
        </w:rPr>
        <w:t xml:space="preserve"> (</w:t>
      </w:r>
      <w:proofErr w:type="spellStart"/>
      <w:r w:rsidRPr="00A74407">
        <w:rPr>
          <w:rFonts w:cstheme="minorHAnsi"/>
          <w:sz w:val="16"/>
          <w:szCs w:val="16"/>
        </w:rPr>
        <w:t>Petrológia</w:t>
      </w:r>
      <w:proofErr w:type="spellEnd"/>
      <w:r w:rsidRPr="00A74407">
        <w:rPr>
          <w:rFonts w:cstheme="minorHAnsi"/>
          <w:sz w:val="16"/>
          <w:szCs w:val="16"/>
        </w:rPr>
        <w:t xml:space="preserve"> 1, </w:t>
      </w:r>
      <w:proofErr w:type="spellStart"/>
      <w:r w:rsidRPr="00A74407">
        <w:rPr>
          <w:rFonts w:cstheme="minorHAnsi"/>
          <w:sz w:val="16"/>
          <w:szCs w:val="16"/>
        </w:rPr>
        <w:t>Petrológia</w:t>
      </w:r>
      <w:proofErr w:type="spellEnd"/>
      <w:r w:rsidRPr="00A74407">
        <w:rPr>
          <w:rFonts w:cstheme="minorHAnsi"/>
          <w:sz w:val="16"/>
          <w:szCs w:val="16"/>
        </w:rPr>
        <w:t xml:space="preserve"> 2, Aplikovaná mineralógia a </w:t>
      </w:r>
      <w:proofErr w:type="spellStart"/>
      <w:r w:rsidRPr="00A74407">
        <w:rPr>
          <w:rFonts w:cstheme="minorHAnsi"/>
          <w:sz w:val="16"/>
          <w:szCs w:val="16"/>
        </w:rPr>
        <w:t>petrológia</w:t>
      </w:r>
      <w:proofErr w:type="spellEnd"/>
      <w:r w:rsidRPr="00A74407">
        <w:rPr>
          <w:rFonts w:cstheme="minorHAnsi"/>
          <w:sz w:val="16"/>
          <w:szCs w:val="16"/>
        </w:rPr>
        <w:t xml:space="preserve">, Geochémia geologických prostredí) a ložiskovej geológie (Ložiská rudných surovín, Ložiská nerudných surovín, Ložiská nerastných surovín Slovenska, Ekonomika nerastných surovín a Aplikácia GIS v ložiskovej a environmentálnej geológii). V predkladanom študijnom programe Mineralógia, </w:t>
      </w:r>
      <w:proofErr w:type="spellStart"/>
      <w:r w:rsidRPr="00A74407">
        <w:rPr>
          <w:rFonts w:cstheme="minorHAnsi"/>
          <w:sz w:val="16"/>
          <w:szCs w:val="16"/>
        </w:rPr>
        <w:t>petrológia</w:t>
      </w:r>
      <w:proofErr w:type="spellEnd"/>
      <w:r w:rsidRPr="00A74407">
        <w:rPr>
          <w:rFonts w:cstheme="minorHAnsi"/>
          <w:sz w:val="16"/>
          <w:szCs w:val="16"/>
        </w:rPr>
        <w:t xml:space="preserve"> a ložisková geológia sa absolvent naučí analyzovať a klasifikovať minerály a horniny na základe terénnych a laboratórnych výsledkov. Oboznámi sa s najnovšími metódami ich výskumu, ktorých výsledky vie interpretovať a tvorivo aplikovať s cieľom získať údaje o podmienkach vzniku minerálov,  hornín a ložísk nerastných surovín. Absolventi tohto študijného programu budú schopní pochopiť a overiť si poznatky o geologickej stavbe, potenciálnej prítomnosti ložísk nerastných surovín v študovanom území a vypočítať zásoby nerastnej suroviny s využitím </w:t>
      </w:r>
      <w:proofErr w:type="spellStart"/>
      <w:r w:rsidRPr="00A74407">
        <w:rPr>
          <w:rFonts w:cstheme="minorHAnsi"/>
          <w:sz w:val="16"/>
          <w:szCs w:val="16"/>
        </w:rPr>
        <w:t>geoinformačných</w:t>
      </w:r>
      <w:proofErr w:type="spellEnd"/>
      <w:r w:rsidRPr="00A74407">
        <w:rPr>
          <w:rFonts w:cstheme="minorHAnsi"/>
          <w:sz w:val="16"/>
          <w:szCs w:val="16"/>
        </w:rPr>
        <w:t xml:space="preserve"> systémov. Absolventi sa oboznámia so základnou legislatívou týkajúcej sa vyhľadávania a ťažby nerastných surovín, nástrojmi surovinovej politiky štátu a základmi určovania kritických surovín EU. Absolventi programu budú vedieť posúdiť environmentálne riziká ťažby a úpravy nerastných surovín na životné prostredie (predmet Vplyv ťažby a úpravy nerastných surovín na životné prostredie). Dokážu zhodnotiť environmentálnu záťaž aktívnych a opustených banských diel, ťažobných skládok a odpadov, určiť spôsob rekultivácie (predmet Metódy sanácie environmentálnych záťaží) a určiť spôsob ich ďalšieho využitia (napr. sekundárne využitie banských odpadov alebo banských diel v edukácii a </w:t>
      </w:r>
      <w:proofErr w:type="spellStart"/>
      <w:r w:rsidRPr="00A74407">
        <w:rPr>
          <w:rFonts w:cstheme="minorHAnsi"/>
          <w:sz w:val="16"/>
          <w:szCs w:val="16"/>
        </w:rPr>
        <w:t>geoturistike</w:t>
      </w:r>
      <w:proofErr w:type="spellEnd"/>
      <w:r w:rsidRPr="00A74407">
        <w:rPr>
          <w:rFonts w:cstheme="minorHAnsi"/>
          <w:sz w:val="16"/>
          <w:szCs w:val="16"/>
        </w:rPr>
        <w:t xml:space="preserve">) v súlade s platnou legislatívou. Absolvent získa informácie o ložiskách nerastných surovín, ich genéze a environmentálnych aspektoch nielen z oblasti Západných Karpát, ale aj zo sveta (predmet Ložiská sveta) a preto bude schopný uplatniť sa nielen doma, ale aj v zahraničných </w:t>
      </w:r>
      <w:proofErr w:type="spellStart"/>
      <w:r w:rsidRPr="00A74407">
        <w:rPr>
          <w:rFonts w:cstheme="minorHAnsi"/>
          <w:sz w:val="16"/>
          <w:szCs w:val="16"/>
        </w:rPr>
        <w:t>prospekčných</w:t>
      </w:r>
      <w:proofErr w:type="spellEnd"/>
      <w:r w:rsidRPr="00A74407">
        <w:rPr>
          <w:rFonts w:cstheme="minorHAnsi"/>
          <w:sz w:val="16"/>
          <w:szCs w:val="16"/>
        </w:rPr>
        <w:t xml:space="preserve"> a ťažobných spoločnostiach. Absolvent sa naučí interpretovať analytické údaje (Laboratórne metódy v mineralógii, </w:t>
      </w:r>
      <w:proofErr w:type="spellStart"/>
      <w:r w:rsidRPr="00A74407">
        <w:rPr>
          <w:rFonts w:cstheme="minorHAnsi"/>
          <w:sz w:val="16"/>
          <w:szCs w:val="16"/>
        </w:rPr>
        <w:t>petrológii</w:t>
      </w:r>
      <w:proofErr w:type="spellEnd"/>
      <w:r w:rsidRPr="00A74407">
        <w:rPr>
          <w:rFonts w:cstheme="minorHAnsi"/>
          <w:sz w:val="16"/>
          <w:szCs w:val="16"/>
        </w:rPr>
        <w:t xml:space="preserve"> a ložiskovej geológii, Moderné metódy experimentálneho výskumu, Meranie a interpretácia fluidných inklúzií) a obsluhovať analytické prístroje laboratórií na školiacom pracovisku, ako sú dve laboratóriá na výskum fluidných inklúzií (Laboratórium fluidných inklúzií a novšie Laboratórium optickej mikroskopie a </w:t>
      </w:r>
      <w:proofErr w:type="spellStart"/>
      <w:r w:rsidRPr="00A74407">
        <w:rPr>
          <w:rFonts w:cstheme="minorHAnsi"/>
          <w:sz w:val="16"/>
          <w:szCs w:val="16"/>
        </w:rPr>
        <w:t>mikrotermometrie</w:t>
      </w:r>
      <w:proofErr w:type="spellEnd"/>
      <w:r w:rsidRPr="00A74407">
        <w:rPr>
          <w:rFonts w:cstheme="minorHAnsi"/>
          <w:sz w:val="16"/>
          <w:szCs w:val="16"/>
        </w:rPr>
        <w:t xml:space="preserve"> fluidných inklúzií), Laboratórium výskumu nerastných surovín, </w:t>
      </w:r>
      <w:proofErr w:type="spellStart"/>
      <w:r w:rsidRPr="00A74407">
        <w:rPr>
          <w:rFonts w:cstheme="minorHAnsi"/>
          <w:sz w:val="16"/>
          <w:szCs w:val="16"/>
        </w:rPr>
        <w:t>Gemologické</w:t>
      </w:r>
      <w:proofErr w:type="spellEnd"/>
      <w:r w:rsidRPr="00A74407">
        <w:rPr>
          <w:rFonts w:cstheme="minorHAnsi"/>
          <w:sz w:val="16"/>
          <w:szCs w:val="16"/>
        </w:rPr>
        <w:t xml:space="preserve"> laboratórium a Laboratórium RTG difrakcie vybudované v rámci Centra </w:t>
      </w:r>
      <w:proofErr w:type="spellStart"/>
      <w:r w:rsidRPr="00A74407">
        <w:rPr>
          <w:rFonts w:cstheme="minorHAnsi"/>
          <w:sz w:val="16"/>
          <w:szCs w:val="16"/>
        </w:rPr>
        <w:t>excelentnosti</w:t>
      </w:r>
      <w:proofErr w:type="spellEnd"/>
      <w:r w:rsidRPr="00A74407">
        <w:rPr>
          <w:rFonts w:cstheme="minorHAnsi"/>
          <w:sz w:val="16"/>
          <w:szCs w:val="16"/>
        </w:rPr>
        <w:t xml:space="preserve"> výskumu tuhej fázy </w:t>
      </w:r>
      <w:r w:rsidRPr="00A74407">
        <w:rPr>
          <w:rFonts w:cstheme="minorHAnsi"/>
          <w:sz w:val="16"/>
          <w:szCs w:val="16"/>
        </w:rPr>
        <w:lastRenderedPageBreak/>
        <w:t xml:space="preserve">a </w:t>
      </w:r>
      <w:proofErr w:type="spellStart"/>
      <w:r w:rsidRPr="00A74407">
        <w:rPr>
          <w:rFonts w:cstheme="minorHAnsi"/>
          <w:sz w:val="16"/>
          <w:szCs w:val="16"/>
        </w:rPr>
        <w:t>nanomateriálov</w:t>
      </w:r>
      <w:proofErr w:type="spellEnd"/>
      <w:r w:rsidRPr="00A74407">
        <w:rPr>
          <w:rFonts w:cstheme="minorHAnsi"/>
          <w:sz w:val="16"/>
          <w:szCs w:val="16"/>
        </w:rPr>
        <w:t xml:space="preserve"> (SOLIPHA). Absolvent bude schopný realizovať základný aj aplikovaný výskum v mineralógii, </w:t>
      </w:r>
      <w:proofErr w:type="spellStart"/>
      <w:r w:rsidRPr="00A74407">
        <w:rPr>
          <w:rFonts w:cstheme="minorHAnsi"/>
          <w:sz w:val="16"/>
          <w:szCs w:val="16"/>
        </w:rPr>
        <w:t>petrológii</w:t>
      </w:r>
      <w:proofErr w:type="spellEnd"/>
      <w:r w:rsidRPr="00A74407">
        <w:rPr>
          <w:rFonts w:cstheme="minorHAnsi"/>
          <w:sz w:val="16"/>
          <w:szCs w:val="16"/>
        </w:rPr>
        <w:t>, ložiskovej a environmentálnej geológii podľa zamerania diplomovej práce s vysokou mierou tvorivosti a samostatnosti, analyzovať získané údaje a na ich podklade formulovať a overovať hypotézy. Absolvent bude vedený tak, aby mohol v budúcnosti riadiť pracovné tímy, samostatne viesť projekty a prevziať zodpovednosť za komplexné riešenia aj v rámci medziodborovej problematiky.</w:t>
      </w:r>
    </w:p>
    <w:p w:rsidRPr="00C65B12" w:rsidR="002E046A" w:rsidP="002E046A" w:rsidRDefault="002E046A" w14:paraId="5C23DA50" w14:textId="77777777">
      <w:pPr>
        <w:pStyle w:val="Odsekzoznamu"/>
        <w:ind w:left="360" w:firstLine="348"/>
        <w:jc w:val="both"/>
        <w:rPr>
          <w:rFonts w:cstheme="minorHAnsi"/>
          <w:color w:val="0070C0"/>
          <w:sz w:val="16"/>
          <w:szCs w:val="16"/>
        </w:rPr>
      </w:pPr>
    </w:p>
    <w:p w:rsidR="009B1167" w:rsidP="004D3F71" w:rsidRDefault="004A4FA4" w14:paraId="132DBF70" w14:textId="219CAC79">
      <w:pPr>
        <w:pStyle w:val="Odsekzoznamu"/>
        <w:numPr>
          <w:ilvl w:val="0"/>
          <w:numId w:val="18"/>
        </w:numPr>
        <w:autoSpaceDE w:val="0"/>
        <w:autoSpaceDN w:val="0"/>
        <w:adjustRightInd w:val="0"/>
        <w:spacing w:after="0" w:line="240" w:lineRule="auto"/>
        <w:jc w:val="both"/>
        <w:rPr>
          <w:rFonts w:cstheme="minorHAnsi"/>
          <w:color w:val="000000"/>
          <w:sz w:val="16"/>
          <w:szCs w:val="16"/>
        </w:rPr>
      </w:pPr>
      <w:bookmarkStart w:name="_Hlk60916801" w:id="2"/>
      <w:r w:rsidRPr="00862CAB">
        <w:rPr>
          <w:rFonts w:cstheme="minorHAnsi"/>
          <w:color w:val="000000"/>
          <w:sz w:val="16"/>
          <w:szCs w:val="16"/>
        </w:rPr>
        <w:t>Vysoká škola indikuje povolania</w:t>
      </w:r>
      <w:r w:rsidRPr="00862CAB" w:rsidR="007B703F">
        <w:rPr>
          <w:rFonts w:cstheme="minorHAnsi"/>
          <w:color w:val="000000"/>
          <w:sz w:val="16"/>
          <w:szCs w:val="16"/>
        </w:rPr>
        <w:t>,</w:t>
      </w:r>
      <w:r w:rsidRPr="00862CAB">
        <w:rPr>
          <w:rFonts w:cstheme="minorHAnsi"/>
          <w:color w:val="000000"/>
          <w:sz w:val="16"/>
          <w:szCs w:val="16"/>
        </w:rPr>
        <w:t xml:space="preserve"> na výkon ktorých je absolvent v čase absolvovania štúdia pripravený</w:t>
      </w:r>
      <w:r w:rsidRPr="00862CAB" w:rsidR="00E41829">
        <w:rPr>
          <w:rFonts w:cstheme="minorHAnsi"/>
          <w:color w:val="000000"/>
          <w:sz w:val="16"/>
          <w:szCs w:val="16"/>
        </w:rPr>
        <w:t xml:space="preserve"> a</w:t>
      </w:r>
      <w:r w:rsidR="006A1012">
        <w:rPr>
          <w:rFonts w:cstheme="minorHAnsi"/>
          <w:color w:val="000000"/>
          <w:sz w:val="16"/>
          <w:szCs w:val="16"/>
        </w:rPr>
        <w:t> </w:t>
      </w:r>
      <w:r w:rsidRPr="00862CAB" w:rsidR="00E41829">
        <w:rPr>
          <w:rFonts w:cstheme="minorHAnsi"/>
          <w:color w:val="000000"/>
          <w:sz w:val="16"/>
          <w:szCs w:val="16"/>
        </w:rPr>
        <w:t>potenciál</w:t>
      </w:r>
      <w:r w:rsidR="006A1012">
        <w:rPr>
          <w:rFonts w:cstheme="minorHAnsi"/>
          <w:color w:val="000000"/>
          <w:sz w:val="16"/>
          <w:szCs w:val="16"/>
        </w:rPr>
        <w:t xml:space="preserve"> študijného </w:t>
      </w:r>
      <w:r w:rsidRPr="00862CAB" w:rsidR="00E41829">
        <w:rPr>
          <w:rFonts w:cstheme="minorHAnsi"/>
          <w:color w:val="000000"/>
          <w:sz w:val="16"/>
          <w:szCs w:val="16"/>
        </w:rPr>
        <w:t>programu z pohľadu uplatn</w:t>
      </w:r>
      <w:r w:rsidRPr="00862CAB" w:rsidR="00560A71">
        <w:rPr>
          <w:rFonts w:cstheme="minorHAnsi"/>
          <w:color w:val="000000"/>
          <w:sz w:val="16"/>
          <w:szCs w:val="16"/>
        </w:rPr>
        <w:t>enia</w:t>
      </w:r>
      <w:r w:rsidRPr="00862CAB" w:rsidR="00D8257E">
        <w:rPr>
          <w:rFonts w:cstheme="minorHAnsi"/>
          <w:color w:val="000000"/>
          <w:sz w:val="16"/>
          <w:szCs w:val="16"/>
        </w:rPr>
        <w:t xml:space="preserve"> absolventov</w:t>
      </w:r>
      <w:r w:rsidR="00A34CDB">
        <w:rPr>
          <w:rFonts w:cstheme="minorHAnsi"/>
          <w:color w:val="000000"/>
          <w:sz w:val="16"/>
          <w:szCs w:val="16"/>
        </w:rPr>
        <w:t>.</w:t>
      </w:r>
    </w:p>
    <w:p w:rsidRPr="00A74407" w:rsidR="00A74407" w:rsidP="00A74407" w:rsidRDefault="00A74407" w14:paraId="20080B72" w14:textId="77777777">
      <w:pPr>
        <w:autoSpaceDE w:val="0"/>
        <w:autoSpaceDN w:val="0"/>
        <w:adjustRightInd w:val="0"/>
        <w:spacing w:after="0" w:line="240" w:lineRule="auto"/>
        <w:ind w:left="360"/>
        <w:jc w:val="both"/>
        <w:rPr>
          <w:rFonts w:cstheme="minorHAnsi"/>
          <w:color w:val="000000"/>
          <w:sz w:val="16"/>
          <w:szCs w:val="16"/>
        </w:rPr>
      </w:pPr>
      <w:r w:rsidRPr="00A74407">
        <w:rPr>
          <w:rFonts w:cstheme="minorHAnsi"/>
          <w:color w:val="000000"/>
          <w:sz w:val="16"/>
          <w:szCs w:val="16"/>
        </w:rPr>
        <w:t xml:space="preserve">Absolvent magisterského študijného programu Mineralógia, </w:t>
      </w:r>
      <w:proofErr w:type="spellStart"/>
      <w:r w:rsidRPr="00A74407">
        <w:rPr>
          <w:rFonts w:cstheme="minorHAnsi"/>
          <w:color w:val="000000"/>
          <w:sz w:val="16"/>
          <w:szCs w:val="16"/>
        </w:rPr>
        <w:t>petrológia</w:t>
      </w:r>
      <w:proofErr w:type="spellEnd"/>
      <w:r w:rsidRPr="00A74407">
        <w:rPr>
          <w:rFonts w:cstheme="minorHAnsi"/>
          <w:color w:val="000000"/>
          <w:sz w:val="16"/>
          <w:szCs w:val="16"/>
        </w:rPr>
        <w:t xml:space="preserve"> a ložisková geológia má uplatnenie v základnom aj aplikovanom výskume zaoberajúcom sa mineralógiou, </w:t>
      </w:r>
      <w:proofErr w:type="spellStart"/>
      <w:r w:rsidRPr="00A74407">
        <w:rPr>
          <w:rFonts w:cstheme="minorHAnsi"/>
          <w:color w:val="000000"/>
          <w:sz w:val="16"/>
          <w:szCs w:val="16"/>
        </w:rPr>
        <w:t>petrológiou</w:t>
      </w:r>
      <w:proofErr w:type="spellEnd"/>
      <w:r w:rsidRPr="00A74407">
        <w:rPr>
          <w:rFonts w:cstheme="minorHAnsi"/>
          <w:color w:val="000000"/>
          <w:sz w:val="16"/>
          <w:szCs w:val="16"/>
        </w:rPr>
        <w:t xml:space="preserve">, nerastnými surovinami a environmentálnou problematikou, v štátnych aj súkromných </w:t>
      </w:r>
      <w:r w:rsidRPr="00A74407">
        <w:rPr>
          <w:rFonts w:cstheme="minorHAnsi"/>
          <w:iCs/>
          <w:color w:val="000000"/>
          <w:sz w:val="16"/>
          <w:szCs w:val="16"/>
        </w:rPr>
        <w:t xml:space="preserve">organizáciách zaoberajúcich sa vyhľadávaním a ťažbou nerastných surovín, nakladaním s banským odpadom, zhodnocovaním rizika banských i priemyselných odpadov doma i v zahraničí. Absolventi sú uplatniteľní aj v územných samosprávach riešiacich problémy spojené s historickou, súčasnou aj budúcou ťažbou nerastných surovín. Absolventi tohto študijného programu sa môžu zamestnať najmä ako mineralóg, </w:t>
      </w:r>
      <w:proofErr w:type="spellStart"/>
      <w:r w:rsidRPr="00A74407">
        <w:rPr>
          <w:rFonts w:cstheme="minorHAnsi"/>
          <w:iCs/>
          <w:color w:val="000000"/>
          <w:sz w:val="16"/>
          <w:szCs w:val="16"/>
        </w:rPr>
        <w:t>petrológ</w:t>
      </w:r>
      <w:proofErr w:type="spellEnd"/>
      <w:r w:rsidRPr="00A74407">
        <w:rPr>
          <w:rFonts w:cstheme="minorHAnsi"/>
          <w:iCs/>
          <w:color w:val="000000"/>
          <w:sz w:val="16"/>
          <w:szCs w:val="16"/>
        </w:rPr>
        <w:t>, ložisková geológ (banský geológ), environmentálny geológ, vedecký pracovník v geológii alebo kurátor zbierok. Mineralóg a </w:t>
      </w:r>
      <w:proofErr w:type="spellStart"/>
      <w:r w:rsidRPr="00A74407">
        <w:rPr>
          <w:rFonts w:cstheme="minorHAnsi"/>
          <w:iCs/>
          <w:color w:val="000000"/>
          <w:sz w:val="16"/>
          <w:szCs w:val="16"/>
        </w:rPr>
        <w:t>petrológ</w:t>
      </w:r>
      <w:proofErr w:type="spellEnd"/>
      <w:r w:rsidRPr="00A74407">
        <w:rPr>
          <w:rFonts w:cstheme="minorHAnsi"/>
          <w:iCs/>
          <w:color w:val="000000"/>
          <w:sz w:val="16"/>
          <w:szCs w:val="16"/>
        </w:rPr>
        <w:t xml:space="preserve"> študuje, hodnotí, klasifikuje a študuje minerály a horniny. Sleduje ich genetické vzťahy, zaoberá sa spôsobom ich vzniku a premien. Využíva pri tom najnovšie analytické metódy a rieši širšie súvislosti ich vzniku a veku v kontexte stavby litosféry a jej </w:t>
      </w:r>
      <w:proofErr w:type="spellStart"/>
      <w:r w:rsidRPr="00A74407">
        <w:rPr>
          <w:rFonts w:cstheme="minorHAnsi"/>
          <w:iCs/>
          <w:color w:val="000000"/>
          <w:sz w:val="16"/>
          <w:szCs w:val="16"/>
        </w:rPr>
        <w:t>geodynamického</w:t>
      </w:r>
      <w:proofErr w:type="spellEnd"/>
      <w:r w:rsidRPr="00A74407">
        <w:rPr>
          <w:rFonts w:cstheme="minorHAnsi"/>
          <w:iCs/>
          <w:color w:val="000000"/>
          <w:sz w:val="16"/>
          <w:szCs w:val="16"/>
        </w:rPr>
        <w:t xml:space="preserve"> vývoja. Mineralóg a </w:t>
      </w:r>
      <w:proofErr w:type="spellStart"/>
      <w:r w:rsidRPr="00A74407">
        <w:rPr>
          <w:rFonts w:cstheme="minorHAnsi"/>
          <w:iCs/>
          <w:color w:val="000000"/>
          <w:sz w:val="16"/>
          <w:szCs w:val="16"/>
        </w:rPr>
        <w:t>petrológ</w:t>
      </w:r>
      <w:proofErr w:type="spellEnd"/>
      <w:r w:rsidRPr="00A74407">
        <w:rPr>
          <w:rFonts w:cstheme="minorHAnsi"/>
          <w:iCs/>
          <w:color w:val="000000"/>
          <w:sz w:val="16"/>
          <w:szCs w:val="16"/>
        </w:rPr>
        <w:t xml:space="preserve"> prináša aj základné informácie potrebné k vyhľadávaniu rudných i nerudných nerastných surovín. Uplatňuje sa v hlavne v organizáciách zaoberajúcich sa vedeckým výskumom a vývojom a v ťažobných a banských spoločnostiach zameraných na získavanie a spracovanie nerastných surovín. Ložiskový geológ sa zaoberá procesmi vedúcimi k vzniku a akumulácii nerastných surovín vo vrchnej kôre, ich vyhľadávaním, ťažbou, využitím a spracovaním. </w:t>
      </w:r>
      <w:r w:rsidRPr="00A74407">
        <w:rPr>
          <w:rFonts w:cstheme="minorHAnsi"/>
          <w:color w:val="000000"/>
          <w:sz w:val="16"/>
          <w:szCs w:val="16"/>
        </w:rPr>
        <w:t xml:space="preserve">Vykonáva geologicko-prieskumné a geologicko-výskumné činnosti v banských hlbinných a povrchových podmienkach rudných, nerudných a fosílnych ložísk. Stanovuje a upresňuje geologické pomery ložiska,  vypočítava stav ekonomicky využiteľných zásob. Ložiskový geológ sa priamo podieľa na vyhľadávaní a využívaní nerastných surovín potrebných pre rozvoj spoločnosti. </w:t>
      </w:r>
    </w:p>
    <w:p w:rsidRPr="00A74407" w:rsidR="00A74407" w:rsidP="00A74407" w:rsidRDefault="00A74407" w14:paraId="6FABD1B4" w14:textId="77777777">
      <w:pPr>
        <w:autoSpaceDE w:val="0"/>
        <w:autoSpaceDN w:val="0"/>
        <w:adjustRightInd w:val="0"/>
        <w:spacing w:after="0" w:line="240" w:lineRule="auto"/>
        <w:ind w:left="360"/>
        <w:jc w:val="both"/>
        <w:rPr>
          <w:rFonts w:cstheme="minorHAnsi"/>
          <w:color w:val="000000"/>
          <w:sz w:val="16"/>
          <w:szCs w:val="16"/>
        </w:rPr>
      </w:pPr>
      <w:r w:rsidRPr="00A74407">
        <w:rPr>
          <w:rFonts w:cstheme="minorHAnsi"/>
          <w:color w:val="000000"/>
          <w:sz w:val="16"/>
          <w:szCs w:val="16"/>
        </w:rPr>
        <w:t>Mineralóg a </w:t>
      </w:r>
      <w:proofErr w:type="spellStart"/>
      <w:r w:rsidRPr="00A74407">
        <w:rPr>
          <w:rFonts w:cstheme="minorHAnsi"/>
          <w:color w:val="000000"/>
          <w:sz w:val="16"/>
          <w:szCs w:val="16"/>
        </w:rPr>
        <w:t>petrológ</w:t>
      </w:r>
      <w:proofErr w:type="spellEnd"/>
      <w:r w:rsidRPr="00A74407">
        <w:rPr>
          <w:rFonts w:cstheme="minorHAnsi"/>
          <w:color w:val="000000"/>
          <w:sz w:val="16"/>
          <w:szCs w:val="16"/>
        </w:rPr>
        <w:t xml:space="preserve"> sa môže uplatniť aj ako kurátor zbierkového fondu, ktorý fond buduje, spravuje, vedecky spracováva a sprístupňuje verejnosti. Kurátor vie ohodnotiť význam a kvalitu vystavovaných prírodnín a sprostredkovať ich širokej verejnosti, čím prispieva k budovaniu kultúrneho a prírodného dedičstva. Environmentálny geológ vykonáva odbornú prácu súvisiacu s ochranou životného prostredia najmä v blízkosti aktívnych i neaktívnych banských diel, podnikov zaoberajúcich sa úpravou surovín. Hodnotí riziká vyplývajúce z konkrétnej výrobnej a prevádzkovej činnosti podniku a navrhuje opatrenia na minimalizáciu týchto rizík. Vie odhaliť skryté environmentálne riziká po bývalej ťažbe či historickej priemyselnej výrobe. Vedie aj environmentálnu agendu v zmysle platnej legislatívy. Poznajúc horninové prostredie okolia ložísk nerastných surovín vie posúdiť či sa jedná o prirodzene zvýšenú koncentráciu sledovaných prvkov,  alebo o koncentráciu spôsobenú ľudským faktorom. Pri navrhovaní sanačných technológií environmentálnych záťaží využijú naši absolventi hlavne znalosti stability primárnych a sekundárnych minerálnych fáz a prehľad o sorpčných vlastnostiach nerastných surovín. Absolvent študijného programu Mineralógia, </w:t>
      </w:r>
      <w:proofErr w:type="spellStart"/>
      <w:r w:rsidRPr="00A74407">
        <w:rPr>
          <w:rFonts w:cstheme="minorHAnsi"/>
          <w:color w:val="000000"/>
          <w:sz w:val="16"/>
          <w:szCs w:val="16"/>
        </w:rPr>
        <w:t>petrológia</w:t>
      </w:r>
      <w:proofErr w:type="spellEnd"/>
      <w:r w:rsidRPr="00A74407">
        <w:rPr>
          <w:rFonts w:cstheme="minorHAnsi"/>
          <w:color w:val="000000"/>
          <w:sz w:val="16"/>
          <w:szCs w:val="16"/>
        </w:rPr>
        <w:t xml:space="preserve"> a ložisková geológia má vedomosti aj o možnosti využitia poznatkov mineralogicko-petrologického a ložiskového štúdia v aplikovanom technologickom výskume materiálov vyrábaných v rôznych priemyselných odvetviach z primárnych prírodných surovín, ale aj odpadového materiálu. Môže sa preto uplatniť v nasledovných organizáciách a oblastiach doma aj v zahraničí:</w:t>
      </w:r>
    </w:p>
    <w:p w:rsidRPr="00A74407" w:rsidR="00A74407" w:rsidP="00A74407" w:rsidRDefault="00A74407" w14:paraId="2D98D68F" w14:textId="77777777">
      <w:pPr>
        <w:numPr>
          <w:ilvl w:val="0"/>
          <w:numId w:val="38"/>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 xml:space="preserve">štátne a súkromné výskumné organizácie geologického a technického zamerania zaoberajúcich sa kvalitou nerastných surovín a prípravou technických </w:t>
      </w:r>
      <w:proofErr w:type="spellStart"/>
      <w:r w:rsidRPr="00A74407">
        <w:rPr>
          <w:rFonts w:cstheme="minorHAnsi"/>
          <w:iCs/>
          <w:color w:val="000000"/>
          <w:sz w:val="16"/>
          <w:szCs w:val="16"/>
        </w:rPr>
        <w:t>geomateriálov</w:t>
      </w:r>
      <w:proofErr w:type="spellEnd"/>
      <w:r w:rsidRPr="00A74407">
        <w:rPr>
          <w:rFonts w:cstheme="minorHAnsi"/>
          <w:iCs/>
          <w:color w:val="000000"/>
          <w:sz w:val="16"/>
          <w:szCs w:val="16"/>
        </w:rPr>
        <w:t xml:space="preserve"> a syntetických materiálov</w:t>
      </w:r>
    </w:p>
    <w:p w:rsidRPr="00A74407" w:rsidR="00A74407" w:rsidP="00A74407" w:rsidRDefault="00A74407" w14:paraId="5B6C02A4" w14:textId="77777777">
      <w:pPr>
        <w:numPr>
          <w:ilvl w:val="0"/>
          <w:numId w:val="38"/>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vysokoškolské vzdelávacie inštitúcie, ako sú univerzity, ústavy SAV a iné rezortné výskumné organizácie prírodovedného aj technického zamerania</w:t>
      </w:r>
    </w:p>
    <w:p w:rsidRPr="00A74407" w:rsidR="00A74407" w:rsidP="00A74407" w:rsidRDefault="00A74407" w14:paraId="59AE2D7C" w14:textId="77777777">
      <w:pPr>
        <w:numPr>
          <w:ilvl w:val="0"/>
          <w:numId w:val="37"/>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geologické a geotechnické firmy zamerané na vyhľadávanie a prieskum prírodných surovinových zdrojov a vyhodnotenie ich kvality</w:t>
      </w:r>
    </w:p>
    <w:p w:rsidRPr="00A74407" w:rsidR="00A74407" w:rsidP="00A74407" w:rsidRDefault="00A74407" w14:paraId="0A13DB12" w14:textId="77777777">
      <w:pPr>
        <w:numPr>
          <w:ilvl w:val="0"/>
          <w:numId w:val="37"/>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 xml:space="preserve">banské a ťažobné spoločnosti </w:t>
      </w:r>
    </w:p>
    <w:p w:rsidRPr="00A74407" w:rsidR="00A74407" w:rsidP="00A74407" w:rsidRDefault="00A74407" w14:paraId="36C80008" w14:textId="77777777">
      <w:pPr>
        <w:numPr>
          <w:ilvl w:val="0"/>
          <w:numId w:val="37"/>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súkromná podnikateľská činnosť v národných aj nadnárodných geologických a príbuzných technických (</w:t>
      </w:r>
      <w:proofErr w:type="spellStart"/>
      <w:r w:rsidRPr="00A74407">
        <w:rPr>
          <w:rFonts w:cstheme="minorHAnsi"/>
          <w:iCs/>
          <w:color w:val="000000"/>
          <w:sz w:val="16"/>
          <w:szCs w:val="16"/>
        </w:rPr>
        <w:t>geotechnika</w:t>
      </w:r>
      <w:proofErr w:type="spellEnd"/>
      <w:r w:rsidRPr="00A74407">
        <w:rPr>
          <w:rFonts w:cstheme="minorHAnsi"/>
          <w:iCs/>
          <w:color w:val="000000"/>
          <w:sz w:val="16"/>
          <w:szCs w:val="16"/>
        </w:rPr>
        <w:t>, vodohospodárstvo) organizáciách</w:t>
      </w:r>
    </w:p>
    <w:p w:rsidRPr="00A74407" w:rsidR="00A74407" w:rsidP="00A74407" w:rsidRDefault="00A74407" w14:paraId="31B5F91E" w14:textId="77777777">
      <w:pPr>
        <w:numPr>
          <w:ilvl w:val="0"/>
          <w:numId w:val="37"/>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 xml:space="preserve">environmentálno-ekologická, </w:t>
      </w:r>
      <w:proofErr w:type="spellStart"/>
      <w:r w:rsidRPr="00A74407">
        <w:rPr>
          <w:rFonts w:cstheme="minorHAnsi"/>
          <w:iCs/>
          <w:color w:val="000000"/>
          <w:sz w:val="16"/>
          <w:szCs w:val="16"/>
        </w:rPr>
        <w:t>územno</w:t>
      </w:r>
      <w:proofErr w:type="spellEnd"/>
      <w:r w:rsidRPr="00A74407">
        <w:rPr>
          <w:rFonts w:cstheme="minorHAnsi"/>
          <w:iCs/>
          <w:color w:val="000000"/>
          <w:sz w:val="16"/>
          <w:szCs w:val="16"/>
        </w:rPr>
        <w:t xml:space="preserve"> – projekčná</w:t>
      </w:r>
    </w:p>
    <w:p w:rsidRPr="00A74407" w:rsidR="00A74407" w:rsidP="00A74407" w:rsidRDefault="00A74407" w14:paraId="2D22AEF2" w14:textId="77777777">
      <w:pPr>
        <w:numPr>
          <w:ilvl w:val="0"/>
          <w:numId w:val="37"/>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organizácie zamerané na ochranu prírody</w:t>
      </w:r>
    </w:p>
    <w:p w:rsidRPr="00A74407" w:rsidR="00A74407" w:rsidP="00A74407" w:rsidRDefault="00A74407" w14:paraId="269E327D" w14:textId="77777777">
      <w:pPr>
        <w:numPr>
          <w:ilvl w:val="0"/>
          <w:numId w:val="37"/>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ministerstvá a orgány štátnej správy</w:t>
      </w:r>
    </w:p>
    <w:p w:rsidRPr="00A74407" w:rsidR="00A74407" w:rsidP="00A74407" w:rsidRDefault="00A74407" w14:paraId="1E039E35" w14:textId="77777777">
      <w:pPr>
        <w:numPr>
          <w:ilvl w:val="0"/>
          <w:numId w:val="37"/>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 xml:space="preserve">organizácie zamerané na činnosti v oblasti </w:t>
      </w:r>
      <w:proofErr w:type="spellStart"/>
      <w:r w:rsidRPr="00A74407">
        <w:rPr>
          <w:rFonts w:cstheme="minorHAnsi"/>
          <w:iCs/>
          <w:color w:val="000000"/>
          <w:sz w:val="16"/>
          <w:szCs w:val="16"/>
        </w:rPr>
        <w:t>gemológie</w:t>
      </w:r>
      <w:proofErr w:type="spellEnd"/>
      <w:r w:rsidRPr="00A74407">
        <w:rPr>
          <w:rFonts w:cstheme="minorHAnsi"/>
          <w:iCs/>
          <w:color w:val="000000"/>
          <w:sz w:val="16"/>
          <w:szCs w:val="16"/>
        </w:rPr>
        <w:t xml:space="preserve"> pri posudzovaní kvality polodrahokamov a drahokamov, ich výskumu a  laboratórno-technickej úprave</w:t>
      </w:r>
    </w:p>
    <w:p w:rsidRPr="00A74407" w:rsidR="00A74407" w:rsidP="00A74407" w:rsidRDefault="00A74407" w14:paraId="0BD924F5" w14:textId="77777777">
      <w:pPr>
        <w:numPr>
          <w:ilvl w:val="0"/>
          <w:numId w:val="37"/>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regionálna a lokálna samospráva</w:t>
      </w:r>
    </w:p>
    <w:p w:rsidRPr="00A74407" w:rsidR="00A74407" w:rsidP="00A74407" w:rsidRDefault="00A74407" w14:paraId="246B8C58" w14:textId="77777777">
      <w:pPr>
        <w:numPr>
          <w:ilvl w:val="0"/>
          <w:numId w:val="37"/>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prírodovedné a vlastivedné múzeá</w:t>
      </w:r>
    </w:p>
    <w:p w:rsidRPr="00A74407" w:rsidR="00A74407" w:rsidP="00A74407" w:rsidRDefault="00A74407" w14:paraId="4CF3CE6E" w14:textId="77777777">
      <w:pPr>
        <w:numPr>
          <w:ilvl w:val="0"/>
          <w:numId w:val="37"/>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cestovný ruch, geoparky, </w:t>
      </w:r>
      <w:proofErr w:type="spellStart"/>
      <w:r w:rsidRPr="00A74407">
        <w:rPr>
          <w:rFonts w:cstheme="minorHAnsi"/>
          <w:iCs/>
          <w:color w:val="000000"/>
          <w:sz w:val="16"/>
          <w:szCs w:val="16"/>
        </w:rPr>
        <w:t>geoturistika</w:t>
      </w:r>
      <w:proofErr w:type="spellEnd"/>
      <w:r w:rsidRPr="00A74407">
        <w:rPr>
          <w:rFonts w:cstheme="minorHAnsi"/>
          <w:iCs/>
          <w:color w:val="000000"/>
          <w:sz w:val="16"/>
          <w:szCs w:val="16"/>
        </w:rPr>
        <w:t xml:space="preserve"> a muzeológia</w:t>
      </w:r>
    </w:p>
    <w:p w:rsidRPr="00A74407" w:rsidR="00A74407" w:rsidP="00A74407" w:rsidRDefault="00A74407" w14:paraId="40433039" w14:textId="77777777">
      <w:pPr>
        <w:numPr>
          <w:ilvl w:val="0"/>
          <w:numId w:val="37"/>
        </w:numPr>
        <w:autoSpaceDE w:val="0"/>
        <w:autoSpaceDN w:val="0"/>
        <w:adjustRightInd w:val="0"/>
        <w:spacing w:after="0" w:line="240" w:lineRule="auto"/>
        <w:ind w:left="1080"/>
        <w:jc w:val="both"/>
        <w:rPr>
          <w:rFonts w:cstheme="minorHAnsi"/>
          <w:iCs/>
          <w:color w:val="000000"/>
          <w:sz w:val="16"/>
          <w:szCs w:val="16"/>
        </w:rPr>
      </w:pPr>
      <w:r w:rsidRPr="00A74407">
        <w:rPr>
          <w:rFonts w:cstheme="minorHAnsi"/>
          <w:iCs/>
          <w:color w:val="000000"/>
          <w:sz w:val="16"/>
          <w:szCs w:val="16"/>
        </w:rPr>
        <w:t>štátne aj súkromné organizácie zaoberajúce sa reštaurovaním a ochranou kultúrneho dedičstva.</w:t>
      </w:r>
    </w:p>
    <w:p w:rsidR="00A34CDB" w:rsidP="00C75AED" w:rsidRDefault="00A34CDB" w14:paraId="1DE66BC6" w14:textId="48162DF0">
      <w:pPr>
        <w:autoSpaceDE w:val="0"/>
        <w:autoSpaceDN w:val="0"/>
        <w:adjustRightInd w:val="0"/>
        <w:spacing w:after="0" w:line="240" w:lineRule="auto"/>
        <w:jc w:val="both"/>
        <w:rPr>
          <w:rFonts w:cstheme="minorHAnsi"/>
          <w:color w:val="000000"/>
          <w:sz w:val="16"/>
          <w:szCs w:val="16"/>
        </w:rPr>
      </w:pPr>
    </w:p>
    <w:p w:rsidRPr="00C75AED" w:rsidR="00A74407" w:rsidP="00C75AED" w:rsidRDefault="00A74407" w14:paraId="15ED1BA5" w14:textId="77777777">
      <w:pPr>
        <w:autoSpaceDE w:val="0"/>
        <w:autoSpaceDN w:val="0"/>
        <w:adjustRightInd w:val="0"/>
        <w:spacing w:after="0" w:line="240" w:lineRule="auto"/>
        <w:jc w:val="both"/>
        <w:rPr>
          <w:rFonts w:cstheme="minorHAnsi"/>
          <w:color w:val="000000"/>
          <w:sz w:val="16"/>
          <w:szCs w:val="16"/>
        </w:rPr>
      </w:pPr>
    </w:p>
    <w:bookmarkEnd w:id="2"/>
    <w:p w:rsidRPr="00272956" w:rsidR="0048758C" w:rsidP="0048758C" w:rsidRDefault="001C2232" w14:paraId="33D85B9D" w14:textId="27113425">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272956">
        <w:rPr>
          <w:rFonts w:cstheme="minorHAnsi"/>
          <w:color w:val="000000"/>
          <w:sz w:val="16"/>
          <w:szCs w:val="16"/>
        </w:rPr>
        <w:t>Relevantné externé zainteresovan</w:t>
      </w:r>
      <w:r w:rsidRPr="00272956" w:rsidR="00A82B9E">
        <w:rPr>
          <w:rFonts w:cstheme="minorHAnsi"/>
          <w:color w:val="000000"/>
          <w:sz w:val="16"/>
          <w:szCs w:val="16"/>
        </w:rPr>
        <w:t>é</w:t>
      </w:r>
      <w:r w:rsidRPr="00272956">
        <w:rPr>
          <w:rFonts w:cstheme="minorHAnsi"/>
          <w:color w:val="000000"/>
          <w:sz w:val="16"/>
          <w:szCs w:val="16"/>
        </w:rPr>
        <w:t xml:space="preserve"> strany, ktoré poskytli vyjadrenie alebo súhlasné stanovisko k súlad</w:t>
      </w:r>
      <w:r w:rsidRPr="00272956" w:rsidR="004721BA">
        <w:rPr>
          <w:rFonts w:cstheme="minorHAnsi"/>
          <w:color w:val="000000"/>
          <w:sz w:val="16"/>
          <w:szCs w:val="16"/>
        </w:rPr>
        <w:t>u</w:t>
      </w:r>
      <w:r w:rsidRPr="00272956">
        <w:rPr>
          <w:rFonts w:cstheme="minorHAnsi"/>
          <w:color w:val="000000"/>
          <w:sz w:val="16"/>
          <w:szCs w:val="16"/>
        </w:rPr>
        <w:t xml:space="preserve"> získanej kvalifikácie so sektorovo-špecifickými požiadavkami na výkon povolania</w:t>
      </w:r>
      <w:r w:rsidRPr="00272956" w:rsidR="004E3395">
        <w:rPr>
          <w:rFonts w:cstheme="minorHAnsi"/>
          <w:color w:val="000000"/>
          <w:sz w:val="16"/>
          <w:szCs w:val="16"/>
        </w:rPr>
        <w:t xml:space="preserve">. </w:t>
      </w:r>
    </w:p>
    <w:p w:rsidRPr="007D7A35" w:rsidR="00272956" w:rsidP="007D7A35" w:rsidRDefault="007D7A35" w14:paraId="0F3E876C" w14:textId="598D8494">
      <w:pPr>
        <w:autoSpaceDE w:val="0"/>
        <w:autoSpaceDN w:val="0"/>
        <w:adjustRightInd w:val="0"/>
        <w:spacing w:after="0" w:line="240" w:lineRule="auto"/>
        <w:ind w:firstLine="360"/>
        <w:jc w:val="both"/>
        <w:rPr>
          <w:rFonts w:cstheme="minorHAnsi"/>
          <w:color w:val="000000"/>
          <w:sz w:val="16"/>
          <w:szCs w:val="16"/>
        </w:rPr>
      </w:pPr>
      <w:r w:rsidRPr="007D7A35">
        <w:rPr>
          <w:rFonts w:cstheme="minorHAnsi"/>
          <w:color w:val="000000"/>
          <w:sz w:val="16"/>
          <w:szCs w:val="16"/>
        </w:rPr>
        <w:t>Nejedná sa o tento typ študijného programu</w:t>
      </w:r>
      <w:r w:rsidRPr="007D7A35" w:rsidR="00272956">
        <w:rPr>
          <w:rFonts w:cstheme="minorHAnsi"/>
          <w:color w:val="000000"/>
          <w:sz w:val="16"/>
          <w:szCs w:val="16"/>
        </w:rPr>
        <w:t>.</w:t>
      </w:r>
    </w:p>
    <w:p w:rsidRPr="00862CAB" w:rsidR="00272956" w:rsidP="0048758C" w:rsidRDefault="00272956" w14:paraId="1F332CC2"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Pr="00862CAB" w:rsidR="00495197">
        <w:rPr>
          <w:rFonts w:cstheme="minorHAnsi"/>
          <w:b/>
          <w:bCs/>
          <w:color w:val="000000"/>
          <w:sz w:val="16"/>
          <w:szCs w:val="16"/>
        </w:rPr>
        <w:t xml:space="preserve"> </w:t>
      </w:r>
    </w:p>
    <w:p w:rsidR="00A34CDB" w:rsidP="00A34CDB" w:rsidRDefault="005A3545" w14:paraId="04EBB731" w14:textId="6DD07A62">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uplatniteľnosti absolventov študijného programu.</w:t>
      </w:r>
      <w:r w:rsidRPr="00511D48" w:rsidR="00080896">
        <w:rPr>
          <w:rFonts w:cstheme="minorHAnsi"/>
          <w:color w:val="000000"/>
          <w:sz w:val="16"/>
          <w:szCs w:val="16"/>
        </w:rPr>
        <w:t xml:space="preserve"> </w:t>
      </w:r>
    </w:p>
    <w:p w:rsidRPr="00272956" w:rsidR="00A34CDB" w:rsidP="00272956" w:rsidRDefault="00A74407" w14:paraId="0D4BE02D" w14:textId="3B85185B">
      <w:pPr>
        <w:autoSpaceDE w:val="0"/>
        <w:autoSpaceDN w:val="0"/>
        <w:adjustRightInd w:val="0"/>
        <w:spacing w:after="0" w:line="240" w:lineRule="auto"/>
        <w:ind w:left="360"/>
        <w:jc w:val="both"/>
        <w:rPr>
          <w:rFonts w:cstheme="minorHAnsi"/>
          <w:sz w:val="16"/>
          <w:szCs w:val="16"/>
        </w:rPr>
      </w:pPr>
      <w:r w:rsidRPr="00A74407">
        <w:rPr>
          <w:rFonts w:cstheme="minorHAnsi"/>
          <w:sz w:val="16"/>
          <w:szCs w:val="16"/>
        </w:rPr>
        <w:t>Predkladaný študijný program je novým študijným programom, ktorý spája dva existujúce magisterské programy s dlhodobou tradíciou – Mineralógia-</w:t>
      </w:r>
      <w:proofErr w:type="spellStart"/>
      <w:r w:rsidRPr="00A74407">
        <w:rPr>
          <w:rFonts w:cstheme="minorHAnsi"/>
          <w:sz w:val="16"/>
          <w:szCs w:val="16"/>
        </w:rPr>
        <w:t>petrológia</w:t>
      </w:r>
      <w:proofErr w:type="spellEnd"/>
      <w:r w:rsidRPr="00A74407">
        <w:rPr>
          <w:rFonts w:cstheme="minorHAnsi"/>
          <w:sz w:val="16"/>
          <w:szCs w:val="16"/>
        </w:rPr>
        <w:t xml:space="preserve"> a Ložisková geológia. Oba tieto magisterské programy, ktorých obsah je logicky prepojený v novom magisterskom programe Mineralógia, </w:t>
      </w:r>
      <w:proofErr w:type="spellStart"/>
      <w:r w:rsidRPr="00A74407">
        <w:rPr>
          <w:rFonts w:cstheme="minorHAnsi"/>
          <w:sz w:val="16"/>
          <w:szCs w:val="16"/>
        </w:rPr>
        <w:t>petrológia</w:t>
      </w:r>
      <w:proofErr w:type="spellEnd"/>
      <w:r w:rsidRPr="00A74407">
        <w:rPr>
          <w:rFonts w:cstheme="minorHAnsi"/>
          <w:sz w:val="16"/>
          <w:szCs w:val="16"/>
        </w:rPr>
        <w:t xml:space="preserve"> a ložisková geológia, absolvoval celý rad významných vedeckých a odborných pracovníkov, ktorí sa uplatnili v širokom spektre štátnych aj súkromných organizácií. V Štátnom geologickom ústave sa venujú základnému a aplikovanému geologickému výskumu územia Slovenska, vrátane problematiky skládok odpadu (napr. Igor </w:t>
      </w:r>
      <w:proofErr w:type="spellStart"/>
      <w:r w:rsidRPr="00A74407">
        <w:rPr>
          <w:rFonts w:cstheme="minorHAnsi"/>
          <w:sz w:val="16"/>
          <w:szCs w:val="16"/>
        </w:rPr>
        <w:t>Stríček</w:t>
      </w:r>
      <w:proofErr w:type="spellEnd"/>
      <w:r w:rsidRPr="00A74407">
        <w:rPr>
          <w:rFonts w:cstheme="minorHAnsi"/>
          <w:sz w:val="16"/>
          <w:szCs w:val="16"/>
        </w:rPr>
        <w:t xml:space="preserve">, Dušan </w:t>
      </w:r>
      <w:proofErr w:type="spellStart"/>
      <w:r w:rsidRPr="00A74407">
        <w:rPr>
          <w:rFonts w:cstheme="minorHAnsi"/>
          <w:sz w:val="16"/>
          <w:szCs w:val="16"/>
        </w:rPr>
        <w:t>Laurinc</w:t>
      </w:r>
      <w:proofErr w:type="spellEnd"/>
      <w:r w:rsidRPr="00A74407">
        <w:rPr>
          <w:rFonts w:cstheme="minorHAnsi"/>
          <w:sz w:val="16"/>
          <w:szCs w:val="16"/>
        </w:rPr>
        <w:t xml:space="preserve">, Mário </w:t>
      </w:r>
      <w:proofErr w:type="spellStart"/>
      <w:r w:rsidRPr="00A74407">
        <w:rPr>
          <w:rFonts w:cstheme="minorHAnsi"/>
          <w:sz w:val="16"/>
          <w:szCs w:val="16"/>
        </w:rPr>
        <w:t>Olšavský</w:t>
      </w:r>
      <w:proofErr w:type="spellEnd"/>
      <w:r w:rsidRPr="00A74407">
        <w:rPr>
          <w:rFonts w:cstheme="minorHAnsi"/>
          <w:sz w:val="16"/>
          <w:szCs w:val="16"/>
        </w:rPr>
        <w:t xml:space="preserve">, Alexander </w:t>
      </w:r>
      <w:proofErr w:type="spellStart"/>
      <w:r w:rsidRPr="00A74407">
        <w:rPr>
          <w:rFonts w:cstheme="minorHAnsi"/>
          <w:sz w:val="16"/>
          <w:szCs w:val="16"/>
        </w:rPr>
        <w:t>Kubač</w:t>
      </w:r>
      <w:proofErr w:type="spellEnd"/>
      <w:r w:rsidRPr="00A74407">
        <w:rPr>
          <w:rFonts w:cstheme="minorHAnsi"/>
          <w:sz w:val="16"/>
          <w:szCs w:val="16"/>
        </w:rPr>
        <w:t xml:space="preserve">, Ľubica Krížiková, Zuzana Bačová). Viacerí absolventi našli uplatnenie v Slovenskej akadémii vied, kde sú súčasťou Centra </w:t>
      </w:r>
      <w:proofErr w:type="spellStart"/>
      <w:r w:rsidRPr="00A74407">
        <w:rPr>
          <w:rFonts w:cstheme="minorHAnsi"/>
          <w:sz w:val="16"/>
          <w:szCs w:val="16"/>
        </w:rPr>
        <w:t>excelentnosti</w:t>
      </w:r>
      <w:proofErr w:type="spellEnd"/>
      <w:r w:rsidRPr="00A74407">
        <w:rPr>
          <w:rFonts w:cstheme="minorHAnsi"/>
          <w:sz w:val="16"/>
          <w:szCs w:val="16"/>
        </w:rPr>
        <w:t xml:space="preserve"> pre integrovaný výskum </w:t>
      </w:r>
      <w:proofErr w:type="spellStart"/>
      <w:r w:rsidRPr="00A74407">
        <w:rPr>
          <w:rFonts w:cstheme="minorHAnsi"/>
          <w:sz w:val="16"/>
          <w:szCs w:val="16"/>
        </w:rPr>
        <w:t>geosféry</w:t>
      </w:r>
      <w:proofErr w:type="spellEnd"/>
      <w:r w:rsidRPr="00A74407">
        <w:rPr>
          <w:rFonts w:cstheme="minorHAnsi"/>
          <w:sz w:val="16"/>
          <w:szCs w:val="16"/>
        </w:rPr>
        <w:t xml:space="preserve"> (napr. Stanislava </w:t>
      </w:r>
      <w:proofErr w:type="spellStart"/>
      <w:r w:rsidRPr="00A74407">
        <w:rPr>
          <w:rFonts w:cstheme="minorHAnsi"/>
          <w:sz w:val="16"/>
          <w:szCs w:val="16"/>
        </w:rPr>
        <w:t>Milovská</w:t>
      </w:r>
      <w:proofErr w:type="spellEnd"/>
      <w:r w:rsidRPr="00A74407">
        <w:rPr>
          <w:rFonts w:cstheme="minorHAnsi"/>
          <w:sz w:val="16"/>
          <w:szCs w:val="16"/>
        </w:rPr>
        <w:t xml:space="preserve">, Adrián </w:t>
      </w:r>
      <w:proofErr w:type="spellStart"/>
      <w:r w:rsidRPr="00A74407">
        <w:rPr>
          <w:rFonts w:cstheme="minorHAnsi"/>
          <w:sz w:val="16"/>
          <w:szCs w:val="16"/>
        </w:rPr>
        <w:t>Biroň</w:t>
      </w:r>
      <w:proofErr w:type="spellEnd"/>
      <w:r w:rsidRPr="00A74407">
        <w:rPr>
          <w:rFonts w:cstheme="minorHAnsi"/>
          <w:sz w:val="16"/>
          <w:szCs w:val="16"/>
        </w:rPr>
        <w:t xml:space="preserve">, Jarmila Luptáková, Tomáš Mikuš, Martin Števko, Marek Vďačný, Iveta Smetanová). Mnohí absolventi pokračujú v úspešnej práci v akademicko-vzdelávacích inštitúciách na Slovensku (napr. Prírodovedecká fakulta UK – napr. Pavel Uher, Monika </w:t>
      </w:r>
      <w:proofErr w:type="spellStart"/>
      <w:r w:rsidRPr="00A74407">
        <w:rPr>
          <w:rFonts w:cstheme="minorHAnsi"/>
          <w:sz w:val="16"/>
          <w:szCs w:val="16"/>
        </w:rPr>
        <w:t>Huraiová</w:t>
      </w:r>
      <w:proofErr w:type="spellEnd"/>
      <w:r w:rsidRPr="00A74407">
        <w:rPr>
          <w:rFonts w:cstheme="minorHAnsi"/>
          <w:sz w:val="16"/>
          <w:szCs w:val="16"/>
        </w:rPr>
        <w:t xml:space="preserve">, Peter </w:t>
      </w:r>
      <w:proofErr w:type="spellStart"/>
      <w:r w:rsidRPr="00A74407">
        <w:rPr>
          <w:rFonts w:cstheme="minorHAnsi"/>
          <w:sz w:val="16"/>
          <w:szCs w:val="16"/>
        </w:rPr>
        <w:t>Koděra</w:t>
      </w:r>
      <w:proofErr w:type="spellEnd"/>
      <w:r w:rsidRPr="00A74407">
        <w:rPr>
          <w:rFonts w:cstheme="minorHAnsi"/>
          <w:sz w:val="16"/>
          <w:szCs w:val="16"/>
        </w:rPr>
        <w:t xml:space="preserve">, Peter </w:t>
      </w:r>
      <w:proofErr w:type="spellStart"/>
      <w:r w:rsidRPr="00A74407">
        <w:rPr>
          <w:rFonts w:cstheme="minorHAnsi"/>
          <w:sz w:val="16"/>
          <w:szCs w:val="16"/>
        </w:rPr>
        <w:t>Bačík</w:t>
      </w:r>
      <w:proofErr w:type="spellEnd"/>
      <w:r w:rsidRPr="00A74407">
        <w:rPr>
          <w:rFonts w:cstheme="minorHAnsi"/>
          <w:sz w:val="16"/>
          <w:szCs w:val="16"/>
        </w:rPr>
        <w:t xml:space="preserve">, Martin Ondrejka, Marek </w:t>
      </w:r>
      <w:proofErr w:type="spellStart"/>
      <w:r w:rsidRPr="00A74407">
        <w:rPr>
          <w:rFonts w:cstheme="minorHAnsi"/>
          <w:sz w:val="16"/>
          <w:szCs w:val="16"/>
        </w:rPr>
        <w:t>Kolenčík</w:t>
      </w:r>
      <w:proofErr w:type="spellEnd"/>
      <w:r w:rsidRPr="00A74407">
        <w:rPr>
          <w:rFonts w:cstheme="minorHAnsi"/>
          <w:sz w:val="16"/>
          <w:szCs w:val="16"/>
        </w:rPr>
        <w:t xml:space="preserve">, Jana </w:t>
      </w:r>
      <w:proofErr w:type="spellStart"/>
      <w:r w:rsidRPr="00A74407">
        <w:rPr>
          <w:rFonts w:cstheme="minorHAnsi"/>
          <w:sz w:val="16"/>
          <w:szCs w:val="16"/>
        </w:rPr>
        <w:t>Brčeková</w:t>
      </w:r>
      <w:proofErr w:type="spellEnd"/>
      <w:r w:rsidRPr="00A74407">
        <w:rPr>
          <w:rFonts w:cstheme="minorHAnsi"/>
          <w:sz w:val="16"/>
          <w:szCs w:val="16"/>
        </w:rPr>
        <w:t xml:space="preserve">, Ondrej Nemec, Katarína Šarinová, Jana </w:t>
      </w:r>
      <w:proofErr w:type="spellStart"/>
      <w:r w:rsidRPr="00A74407">
        <w:rPr>
          <w:rFonts w:cstheme="minorHAnsi"/>
          <w:sz w:val="16"/>
          <w:szCs w:val="16"/>
        </w:rPr>
        <w:t>Fridrichová</w:t>
      </w:r>
      <w:proofErr w:type="spellEnd"/>
      <w:r w:rsidRPr="00A74407">
        <w:rPr>
          <w:rFonts w:cstheme="minorHAnsi"/>
          <w:sz w:val="16"/>
          <w:szCs w:val="16"/>
        </w:rPr>
        <w:t xml:space="preserve">) i v zahraničí (Juraj </w:t>
      </w:r>
      <w:proofErr w:type="spellStart"/>
      <w:r w:rsidRPr="00A74407">
        <w:rPr>
          <w:rFonts w:cstheme="minorHAnsi"/>
          <w:sz w:val="16"/>
          <w:szCs w:val="16"/>
        </w:rPr>
        <w:t>Majzlan</w:t>
      </w:r>
      <w:proofErr w:type="spellEnd"/>
      <w:r w:rsidRPr="00A74407">
        <w:rPr>
          <w:rFonts w:cstheme="minorHAnsi"/>
          <w:sz w:val="16"/>
          <w:szCs w:val="16"/>
        </w:rPr>
        <w:t xml:space="preserve"> – profesor a vedúci katedry na Friedrich </w:t>
      </w:r>
      <w:proofErr w:type="spellStart"/>
      <w:r w:rsidRPr="00A74407">
        <w:rPr>
          <w:rFonts w:cstheme="minorHAnsi"/>
          <w:sz w:val="16"/>
          <w:szCs w:val="16"/>
        </w:rPr>
        <w:t>Schiller</w:t>
      </w:r>
      <w:proofErr w:type="spellEnd"/>
      <w:r w:rsidRPr="00A74407">
        <w:rPr>
          <w:rFonts w:cstheme="minorHAnsi"/>
          <w:sz w:val="16"/>
          <w:szCs w:val="16"/>
        </w:rPr>
        <w:t xml:space="preserve"> </w:t>
      </w:r>
      <w:proofErr w:type="spellStart"/>
      <w:r w:rsidRPr="00A74407">
        <w:rPr>
          <w:rFonts w:cstheme="minorHAnsi"/>
          <w:sz w:val="16"/>
          <w:szCs w:val="16"/>
        </w:rPr>
        <w:t>Universität</w:t>
      </w:r>
      <w:proofErr w:type="spellEnd"/>
      <w:r w:rsidRPr="00A74407">
        <w:rPr>
          <w:rFonts w:cstheme="minorHAnsi"/>
          <w:sz w:val="16"/>
          <w:szCs w:val="16"/>
        </w:rPr>
        <w:t xml:space="preserve"> v Jene v Nemecku, doc. Martin </w:t>
      </w:r>
      <w:proofErr w:type="spellStart"/>
      <w:r w:rsidRPr="00A74407">
        <w:rPr>
          <w:rFonts w:cstheme="minorHAnsi"/>
          <w:sz w:val="16"/>
          <w:szCs w:val="16"/>
        </w:rPr>
        <w:t>Danišík</w:t>
      </w:r>
      <w:proofErr w:type="spellEnd"/>
      <w:r w:rsidRPr="00A74407">
        <w:rPr>
          <w:rFonts w:cstheme="minorHAnsi"/>
          <w:sz w:val="16"/>
          <w:szCs w:val="16"/>
        </w:rPr>
        <w:t xml:space="preserve"> na </w:t>
      </w:r>
      <w:proofErr w:type="spellStart"/>
      <w:r w:rsidRPr="00A74407">
        <w:rPr>
          <w:rFonts w:cstheme="minorHAnsi"/>
          <w:sz w:val="16"/>
          <w:szCs w:val="16"/>
        </w:rPr>
        <w:t>Curtin</w:t>
      </w:r>
      <w:proofErr w:type="spellEnd"/>
      <w:r w:rsidRPr="00A74407">
        <w:rPr>
          <w:rFonts w:cstheme="minorHAnsi"/>
          <w:sz w:val="16"/>
          <w:szCs w:val="16"/>
        </w:rPr>
        <w:t xml:space="preserve"> </w:t>
      </w:r>
      <w:proofErr w:type="spellStart"/>
      <w:r w:rsidRPr="00A74407">
        <w:rPr>
          <w:rFonts w:cstheme="minorHAnsi"/>
          <w:sz w:val="16"/>
          <w:szCs w:val="16"/>
        </w:rPr>
        <w:t>University</w:t>
      </w:r>
      <w:proofErr w:type="spellEnd"/>
      <w:r w:rsidRPr="00A74407">
        <w:rPr>
          <w:rFonts w:cstheme="minorHAnsi"/>
          <w:sz w:val="16"/>
          <w:szCs w:val="16"/>
        </w:rPr>
        <w:t xml:space="preserve"> v Austrálii, doc. Alexander </w:t>
      </w:r>
      <w:proofErr w:type="spellStart"/>
      <w:r w:rsidRPr="00A74407">
        <w:rPr>
          <w:rFonts w:cstheme="minorHAnsi"/>
          <w:sz w:val="16"/>
          <w:szCs w:val="16"/>
        </w:rPr>
        <w:t>Smirnov</w:t>
      </w:r>
      <w:proofErr w:type="spellEnd"/>
      <w:r w:rsidRPr="00A74407">
        <w:rPr>
          <w:rFonts w:cstheme="minorHAnsi"/>
          <w:sz w:val="16"/>
          <w:szCs w:val="16"/>
        </w:rPr>
        <w:t xml:space="preserve"> na Stony </w:t>
      </w:r>
      <w:proofErr w:type="spellStart"/>
      <w:r w:rsidRPr="00A74407">
        <w:rPr>
          <w:rFonts w:cstheme="minorHAnsi"/>
          <w:sz w:val="16"/>
          <w:szCs w:val="16"/>
        </w:rPr>
        <w:t>Brook</w:t>
      </w:r>
      <w:proofErr w:type="spellEnd"/>
      <w:r w:rsidRPr="00A74407">
        <w:rPr>
          <w:rFonts w:cstheme="minorHAnsi"/>
          <w:sz w:val="16"/>
          <w:szCs w:val="16"/>
        </w:rPr>
        <w:t xml:space="preserve"> </w:t>
      </w:r>
      <w:proofErr w:type="spellStart"/>
      <w:r w:rsidRPr="00A74407">
        <w:rPr>
          <w:rFonts w:cstheme="minorHAnsi"/>
          <w:sz w:val="16"/>
          <w:szCs w:val="16"/>
        </w:rPr>
        <w:t>University</w:t>
      </w:r>
      <w:proofErr w:type="spellEnd"/>
      <w:r w:rsidRPr="00A74407">
        <w:rPr>
          <w:rFonts w:cstheme="minorHAnsi"/>
          <w:sz w:val="16"/>
          <w:szCs w:val="16"/>
        </w:rPr>
        <w:t xml:space="preserve"> v New Yorku a doc. Jaroslav </w:t>
      </w:r>
      <w:proofErr w:type="spellStart"/>
      <w:r w:rsidRPr="00A74407">
        <w:rPr>
          <w:rFonts w:cstheme="minorHAnsi"/>
          <w:sz w:val="16"/>
          <w:szCs w:val="16"/>
        </w:rPr>
        <w:t>Pršek</w:t>
      </w:r>
      <w:proofErr w:type="spellEnd"/>
      <w:r w:rsidRPr="00A74407">
        <w:rPr>
          <w:rFonts w:cstheme="minorHAnsi"/>
          <w:sz w:val="16"/>
          <w:szCs w:val="16"/>
        </w:rPr>
        <w:t xml:space="preserve"> na AGH </w:t>
      </w:r>
      <w:proofErr w:type="spellStart"/>
      <w:r w:rsidRPr="00A74407">
        <w:rPr>
          <w:rFonts w:cstheme="minorHAnsi"/>
          <w:sz w:val="16"/>
          <w:szCs w:val="16"/>
        </w:rPr>
        <w:t>University</w:t>
      </w:r>
      <w:proofErr w:type="spellEnd"/>
      <w:r w:rsidRPr="00A74407">
        <w:rPr>
          <w:rFonts w:cstheme="minorHAnsi"/>
          <w:sz w:val="16"/>
          <w:szCs w:val="16"/>
        </w:rPr>
        <w:t xml:space="preserve"> of </w:t>
      </w:r>
      <w:proofErr w:type="spellStart"/>
      <w:r w:rsidRPr="00A74407">
        <w:rPr>
          <w:rFonts w:cstheme="minorHAnsi"/>
          <w:sz w:val="16"/>
          <w:szCs w:val="16"/>
        </w:rPr>
        <w:t>Science</w:t>
      </w:r>
      <w:proofErr w:type="spellEnd"/>
      <w:r w:rsidRPr="00A74407">
        <w:rPr>
          <w:rFonts w:cstheme="minorHAnsi"/>
          <w:sz w:val="16"/>
          <w:szCs w:val="16"/>
        </w:rPr>
        <w:t xml:space="preserve"> v poľskom </w:t>
      </w:r>
      <w:proofErr w:type="spellStart"/>
      <w:r w:rsidRPr="00A74407">
        <w:rPr>
          <w:rFonts w:cstheme="minorHAnsi"/>
          <w:sz w:val="16"/>
          <w:szCs w:val="16"/>
        </w:rPr>
        <w:t>Krakowe</w:t>
      </w:r>
      <w:proofErr w:type="spellEnd"/>
      <w:r w:rsidRPr="00A74407">
        <w:rPr>
          <w:rFonts w:cstheme="minorHAnsi"/>
          <w:sz w:val="16"/>
          <w:szCs w:val="16"/>
        </w:rPr>
        <w:t xml:space="preserve">. Tí Iní absolventi sprístupňujú mineralógiu, </w:t>
      </w:r>
      <w:proofErr w:type="spellStart"/>
      <w:r w:rsidRPr="00A74407">
        <w:rPr>
          <w:rFonts w:cstheme="minorHAnsi"/>
          <w:sz w:val="16"/>
          <w:szCs w:val="16"/>
        </w:rPr>
        <w:t>petrológiu</w:t>
      </w:r>
      <w:proofErr w:type="spellEnd"/>
      <w:r w:rsidRPr="00A74407">
        <w:rPr>
          <w:rFonts w:cstheme="minorHAnsi"/>
          <w:sz w:val="16"/>
          <w:szCs w:val="16"/>
        </w:rPr>
        <w:t xml:space="preserve"> a ložiskovú </w:t>
      </w:r>
      <w:r w:rsidRPr="00A74407">
        <w:rPr>
          <w:rFonts w:cstheme="minorHAnsi"/>
          <w:sz w:val="16"/>
          <w:szCs w:val="16"/>
        </w:rPr>
        <w:lastRenderedPageBreak/>
        <w:t xml:space="preserve">geológiu širokej verejnosti prácou v múzeách (Bronislava Voleková-Lalinská, Monika </w:t>
      </w:r>
      <w:proofErr w:type="spellStart"/>
      <w:r w:rsidRPr="00A74407">
        <w:rPr>
          <w:rFonts w:cstheme="minorHAnsi"/>
          <w:sz w:val="16"/>
          <w:szCs w:val="16"/>
        </w:rPr>
        <w:t>Orvošová</w:t>
      </w:r>
      <w:proofErr w:type="spellEnd"/>
      <w:r w:rsidRPr="00A74407">
        <w:rPr>
          <w:rFonts w:cstheme="minorHAnsi"/>
          <w:sz w:val="16"/>
          <w:szCs w:val="16"/>
        </w:rPr>
        <w:t xml:space="preserve">) a environmentálnych organizáciách (napr. Michal Rajnoha, Tomáš </w:t>
      </w:r>
      <w:proofErr w:type="spellStart"/>
      <w:r w:rsidRPr="00A74407">
        <w:rPr>
          <w:rFonts w:cstheme="minorHAnsi"/>
          <w:sz w:val="16"/>
          <w:szCs w:val="16"/>
        </w:rPr>
        <w:t>Doboš</w:t>
      </w:r>
      <w:proofErr w:type="spellEnd"/>
      <w:r w:rsidRPr="00A74407">
        <w:rPr>
          <w:rFonts w:cstheme="minorHAnsi"/>
          <w:sz w:val="16"/>
          <w:szCs w:val="16"/>
        </w:rPr>
        <w:t xml:space="preserve"> – MŽP SR). Mnohí našli uplatnenie v ťažobných spoločnostiach na Slovensku (napr. Libor </w:t>
      </w:r>
      <w:proofErr w:type="spellStart"/>
      <w:r w:rsidRPr="00A74407">
        <w:rPr>
          <w:rFonts w:cstheme="minorHAnsi"/>
          <w:sz w:val="16"/>
          <w:szCs w:val="16"/>
        </w:rPr>
        <w:t>Pukančík</w:t>
      </w:r>
      <w:proofErr w:type="spellEnd"/>
      <w:r w:rsidRPr="00A74407">
        <w:rPr>
          <w:rFonts w:cstheme="minorHAnsi"/>
          <w:sz w:val="16"/>
          <w:szCs w:val="16"/>
        </w:rPr>
        <w:t xml:space="preserve"> – Hornonitrianske bane Prievidza, </w:t>
      </w:r>
      <w:proofErr w:type="spellStart"/>
      <w:r w:rsidRPr="00A74407">
        <w:rPr>
          <w:rFonts w:cstheme="minorHAnsi"/>
          <w:sz w:val="16"/>
          <w:szCs w:val="16"/>
        </w:rPr>
        <w:t>a.s</w:t>
      </w:r>
      <w:proofErr w:type="spellEnd"/>
      <w:r w:rsidRPr="00A74407">
        <w:rPr>
          <w:rFonts w:cstheme="minorHAnsi"/>
          <w:sz w:val="16"/>
          <w:szCs w:val="16"/>
        </w:rPr>
        <w:t xml:space="preserve">.,  Michal Jánošík – Nafta, </w:t>
      </w:r>
      <w:proofErr w:type="spellStart"/>
      <w:r w:rsidRPr="00A74407">
        <w:rPr>
          <w:rFonts w:cstheme="minorHAnsi"/>
          <w:sz w:val="16"/>
          <w:szCs w:val="16"/>
        </w:rPr>
        <w:t>a.s</w:t>
      </w:r>
      <w:proofErr w:type="spellEnd"/>
      <w:r w:rsidRPr="00A74407">
        <w:rPr>
          <w:rFonts w:cstheme="minorHAnsi"/>
          <w:sz w:val="16"/>
          <w:szCs w:val="16"/>
        </w:rPr>
        <w:t xml:space="preserve">., Ján </w:t>
      </w:r>
      <w:proofErr w:type="spellStart"/>
      <w:r w:rsidRPr="00A74407">
        <w:rPr>
          <w:rFonts w:cstheme="minorHAnsi"/>
          <w:sz w:val="16"/>
          <w:szCs w:val="16"/>
        </w:rPr>
        <w:t>Štepiga</w:t>
      </w:r>
      <w:proofErr w:type="spellEnd"/>
      <w:r w:rsidRPr="00A74407">
        <w:rPr>
          <w:rFonts w:cstheme="minorHAnsi"/>
          <w:sz w:val="16"/>
          <w:szCs w:val="16"/>
        </w:rPr>
        <w:t xml:space="preserve"> - </w:t>
      </w:r>
      <w:proofErr w:type="spellStart"/>
      <w:r w:rsidRPr="00A74407">
        <w:rPr>
          <w:rFonts w:cstheme="minorHAnsi"/>
          <w:sz w:val="16"/>
          <w:szCs w:val="16"/>
        </w:rPr>
        <w:t>Eurotalc</w:t>
      </w:r>
      <w:proofErr w:type="spellEnd"/>
      <w:r w:rsidRPr="00A74407">
        <w:rPr>
          <w:rFonts w:cstheme="minorHAnsi"/>
          <w:sz w:val="16"/>
          <w:szCs w:val="16"/>
        </w:rPr>
        <w:t xml:space="preserve">, </w:t>
      </w:r>
      <w:proofErr w:type="spellStart"/>
      <w:r w:rsidRPr="00A74407">
        <w:rPr>
          <w:rFonts w:cstheme="minorHAnsi"/>
          <w:sz w:val="16"/>
          <w:szCs w:val="16"/>
        </w:rPr>
        <w:t>s.r.o</w:t>
      </w:r>
      <w:proofErr w:type="spellEnd"/>
      <w:r w:rsidRPr="00A74407">
        <w:rPr>
          <w:rFonts w:cstheme="minorHAnsi"/>
          <w:sz w:val="16"/>
          <w:szCs w:val="16"/>
        </w:rPr>
        <w:t xml:space="preserve">., Boris Bača – Slovenská banská, spol. </w:t>
      </w:r>
      <w:proofErr w:type="spellStart"/>
      <w:r w:rsidRPr="00A74407">
        <w:rPr>
          <w:rFonts w:cstheme="minorHAnsi"/>
          <w:sz w:val="16"/>
          <w:szCs w:val="16"/>
        </w:rPr>
        <w:t>s.r.o</w:t>
      </w:r>
      <w:proofErr w:type="spellEnd"/>
      <w:r w:rsidRPr="00A74407">
        <w:rPr>
          <w:rFonts w:cstheme="minorHAnsi"/>
          <w:sz w:val="16"/>
          <w:szCs w:val="16"/>
        </w:rPr>
        <w:t xml:space="preserve">.) aj v zahraničí (František </w:t>
      </w:r>
      <w:proofErr w:type="spellStart"/>
      <w:r w:rsidRPr="00A74407">
        <w:rPr>
          <w:rFonts w:cstheme="minorHAnsi"/>
          <w:sz w:val="16"/>
          <w:szCs w:val="16"/>
        </w:rPr>
        <w:t>Bakoš</w:t>
      </w:r>
      <w:proofErr w:type="spellEnd"/>
      <w:r w:rsidRPr="00A74407">
        <w:rPr>
          <w:rFonts w:cstheme="minorHAnsi"/>
          <w:sz w:val="16"/>
          <w:szCs w:val="16"/>
        </w:rPr>
        <w:t xml:space="preserve">, Roman </w:t>
      </w:r>
      <w:proofErr w:type="spellStart"/>
      <w:r w:rsidRPr="00A74407">
        <w:rPr>
          <w:rFonts w:cstheme="minorHAnsi"/>
          <w:sz w:val="16"/>
          <w:szCs w:val="16"/>
        </w:rPr>
        <w:t>Hanes</w:t>
      </w:r>
      <w:proofErr w:type="spellEnd"/>
      <w:r w:rsidRPr="00A74407">
        <w:rPr>
          <w:rFonts w:cstheme="minorHAnsi"/>
          <w:sz w:val="16"/>
          <w:szCs w:val="16"/>
        </w:rPr>
        <w:t xml:space="preserve">, </w:t>
      </w:r>
      <w:proofErr w:type="spellStart"/>
      <w:r w:rsidRPr="00A74407">
        <w:rPr>
          <w:rFonts w:cstheme="minorHAnsi"/>
          <w:sz w:val="16"/>
          <w:szCs w:val="16"/>
        </w:rPr>
        <w:t>Marian</w:t>
      </w:r>
      <w:proofErr w:type="spellEnd"/>
      <w:r w:rsidRPr="00A74407">
        <w:rPr>
          <w:rFonts w:cstheme="minorHAnsi"/>
          <w:sz w:val="16"/>
          <w:szCs w:val="16"/>
        </w:rPr>
        <w:t xml:space="preserve"> Urban). Jeden z absolventov (Peter </w:t>
      </w:r>
      <w:proofErr w:type="spellStart"/>
      <w:r w:rsidRPr="00A74407">
        <w:rPr>
          <w:rFonts w:cstheme="minorHAnsi"/>
          <w:sz w:val="16"/>
          <w:szCs w:val="16"/>
        </w:rPr>
        <w:t>Žitňan</w:t>
      </w:r>
      <w:proofErr w:type="spellEnd"/>
      <w:r w:rsidRPr="00A74407">
        <w:rPr>
          <w:rFonts w:cstheme="minorHAnsi"/>
          <w:sz w:val="16"/>
          <w:szCs w:val="16"/>
        </w:rPr>
        <w:t xml:space="preserve">) je v súčasnosti riaditeľom Rudných baní. Zoznam významných absolventov je sprístupnený na: Významní absolventi a pracovníci katedry (uniba.sk). Práca absolventov magisterského programu Mineralógia, </w:t>
      </w:r>
      <w:proofErr w:type="spellStart"/>
      <w:r w:rsidRPr="00A74407">
        <w:rPr>
          <w:rFonts w:cstheme="minorHAnsi"/>
          <w:sz w:val="16"/>
          <w:szCs w:val="16"/>
        </w:rPr>
        <w:t>petrológia</w:t>
      </w:r>
      <w:proofErr w:type="spellEnd"/>
      <w:r w:rsidRPr="00A74407">
        <w:rPr>
          <w:rFonts w:cstheme="minorHAnsi"/>
          <w:sz w:val="16"/>
          <w:szCs w:val="16"/>
        </w:rPr>
        <w:t xml:space="preserve"> a ložisková geológia má perspektívu uplatnenia, lebo vyhľadávanie a využívanie nerastných surovín a sanácia environmentálnych záťaží po starých banských aktivitách, ale i iných priemyselných činností, budú vždy aktuálnymi témami. Nezanedbateľný je aj podiel základného výskumu v mineralógii, </w:t>
      </w:r>
      <w:proofErr w:type="spellStart"/>
      <w:r w:rsidRPr="00A74407">
        <w:rPr>
          <w:rFonts w:cstheme="minorHAnsi"/>
          <w:sz w:val="16"/>
          <w:szCs w:val="16"/>
        </w:rPr>
        <w:t>petrológii</w:t>
      </w:r>
      <w:proofErr w:type="spellEnd"/>
      <w:r w:rsidRPr="00A74407">
        <w:rPr>
          <w:rFonts w:cstheme="minorHAnsi"/>
          <w:sz w:val="16"/>
          <w:szCs w:val="16"/>
        </w:rPr>
        <w:t xml:space="preserve"> a ložiskovej geológii, ktorý sa vzájomne prelína a prináša cenné informácie potrebné k objaveniu ložiska, zhodnotenia jeho využiteľnosti, ťažbe a starostlivosti o životné prostredie. </w:t>
      </w:r>
      <w:r w:rsidRPr="00272956" w:rsidR="005F1686">
        <w:rPr>
          <w:rFonts w:cstheme="minorHAnsi"/>
          <w:sz w:val="16"/>
          <w:szCs w:val="16"/>
        </w:rPr>
        <w:t xml:space="preserve"> </w:t>
      </w:r>
    </w:p>
    <w:p w:rsidRPr="00A34CDB" w:rsidR="00A34CDB" w:rsidP="00A34CDB" w:rsidRDefault="00A34CDB" w14:paraId="55C1252C" w14:textId="77777777">
      <w:pPr>
        <w:autoSpaceDE w:val="0"/>
        <w:autoSpaceDN w:val="0"/>
        <w:adjustRightInd w:val="0"/>
        <w:spacing w:after="0" w:line="240" w:lineRule="auto"/>
        <w:ind w:firstLine="360"/>
        <w:jc w:val="both"/>
        <w:rPr>
          <w:rFonts w:cstheme="minorHAnsi"/>
          <w:color w:val="0070C0"/>
          <w:sz w:val="16"/>
          <w:szCs w:val="16"/>
        </w:rPr>
      </w:pPr>
    </w:p>
    <w:p w:rsidRPr="00272956" w:rsidR="005A3545" w:rsidP="00511D48" w:rsidRDefault="00F12ED9" w14:paraId="59555351" w14:textId="4085D04B">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272956">
        <w:rPr>
          <w:rFonts w:cstheme="minorHAnsi"/>
          <w:color w:val="000000"/>
          <w:sz w:val="16"/>
          <w:szCs w:val="16"/>
        </w:rPr>
        <w:t>Prípad</w:t>
      </w:r>
      <w:r w:rsidRPr="00272956" w:rsidR="00C3591B">
        <w:rPr>
          <w:rFonts w:cstheme="minorHAnsi"/>
          <w:color w:val="000000"/>
          <w:sz w:val="16"/>
          <w:szCs w:val="16"/>
        </w:rPr>
        <w:t>ne</w:t>
      </w:r>
      <w:r w:rsidRPr="00272956">
        <w:rPr>
          <w:rFonts w:cstheme="minorHAnsi"/>
          <w:color w:val="000000"/>
          <w:sz w:val="16"/>
          <w:szCs w:val="16"/>
        </w:rPr>
        <w:t xml:space="preserve"> uviesť ú</w:t>
      </w:r>
      <w:r w:rsidRPr="00272956" w:rsidR="005A3545">
        <w:rPr>
          <w:rFonts w:cstheme="minorHAnsi"/>
          <w:color w:val="000000"/>
          <w:sz w:val="16"/>
          <w:szCs w:val="16"/>
        </w:rPr>
        <w:t>spešn</w:t>
      </w:r>
      <w:r w:rsidRPr="00272956">
        <w:rPr>
          <w:rFonts w:cstheme="minorHAnsi"/>
          <w:color w:val="000000"/>
          <w:sz w:val="16"/>
          <w:szCs w:val="16"/>
        </w:rPr>
        <w:t xml:space="preserve">ých </w:t>
      </w:r>
      <w:r w:rsidRPr="00272956" w:rsidR="005A3545">
        <w:rPr>
          <w:rFonts w:cstheme="minorHAnsi"/>
          <w:color w:val="000000"/>
          <w:sz w:val="16"/>
          <w:szCs w:val="16"/>
        </w:rPr>
        <w:t>absolvent</w:t>
      </w:r>
      <w:r w:rsidRPr="00272956">
        <w:rPr>
          <w:rFonts w:cstheme="minorHAnsi"/>
          <w:color w:val="000000"/>
          <w:sz w:val="16"/>
          <w:szCs w:val="16"/>
        </w:rPr>
        <w:t>ov</w:t>
      </w:r>
      <w:r w:rsidRPr="00272956" w:rsidR="005A3545">
        <w:rPr>
          <w:rFonts w:cstheme="minorHAnsi"/>
          <w:color w:val="000000"/>
          <w:sz w:val="16"/>
          <w:szCs w:val="16"/>
        </w:rPr>
        <w:t xml:space="preserve"> </w:t>
      </w:r>
      <w:r w:rsidRPr="00272956">
        <w:rPr>
          <w:rFonts w:cstheme="minorHAnsi"/>
          <w:color w:val="000000"/>
          <w:sz w:val="16"/>
          <w:szCs w:val="16"/>
        </w:rPr>
        <w:t xml:space="preserve">študijného </w:t>
      </w:r>
      <w:r w:rsidRPr="00272956" w:rsidR="005A3545">
        <w:rPr>
          <w:rFonts w:cstheme="minorHAnsi"/>
          <w:color w:val="000000"/>
          <w:sz w:val="16"/>
          <w:szCs w:val="16"/>
        </w:rPr>
        <w:t>programu</w:t>
      </w:r>
      <w:r w:rsidRPr="00272956" w:rsidR="00447323">
        <w:rPr>
          <w:rFonts w:cstheme="minorHAnsi"/>
          <w:color w:val="000000"/>
          <w:sz w:val="16"/>
          <w:szCs w:val="16"/>
        </w:rPr>
        <w:t xml:space="preserve">. </w:t>
      </w:r>
    </w:p>
    <w:p w:rsidRPr="00E66828" w:rsidR="00A74407" w:rsidP="00A74407" w:rsidRDefault="00A74407" w14:paraId="38D7B58C" w14:textId="72AE8D8A">
      <w:pPr>
        <w:pStyle w:val="Odsekzoznamu"/>
        <w:autoSpaceDE w:val="0"/>
        <w:autoSpaceDN w:val="0"/>
        <w:adjustRightInd w:val="0"/>
        <w:spacing w:after="0" w:line="240" w:lineRule="auto"/>
        <w:ind w:left="360"/>
        <w:jc w:val="both"/>
        <w:rPr>
          <w:rFonts w:cstheme="minorHAnsi"/>
          <w:color w:val="000000"/>
          <w:sz w:val="16"/>
          <w:szCs w:val="16"/>
          <w:highlight w:val="yellow"/>
        </w:rPr>
      </w:pPr>
      <w:r w:rsidRPr="00E7458A">
        <w:rPr>
          <w:rFonts w:cstheme="minorHAnsi"/>
          <w:color w:val="000000"/>
          <w:sz w:val="16"/>
          <w:szCs w:val="16"/>
        </w:rPr>
        <w:t>Jedná sa o nový študijný program, zatiaľ bez absolventov</w:t>
      </w:r>
      <w:r w:rsidRPr="007B1BAA">
        <w:rPr>
          <w:rFonts w:cstheme="minorHAnsi"/>
          <w:color w:val="000000"/>
          <w:sz w:val="16"/>
          <w:szCs w:val="16"/>
        </w:rPr>
        <w:t>. Študijnému programu predchádzala dlhoročná existencia dvoch samostatných programov Mineralógia a</w:t>
      </w:r>
      <w:r>
        <w:rPr>
          <w:rFonts w:cstheme="minorHAnsi"/>
          <w:color w:val="000000"/>
          <w:sz w:val="16"/>
          <w:szCs w:val="16"/>
        </w:rPr>
        <w:t> </w:t>
      </w:r>
      <w:proofErr w:type="spellStart"/>
      <w:r>
        <w:rPr>
          <w:rFonts w:cstheme="minorHAnsi"/>
          <w:color w:val="000000"/>
          <w:sz w:val="16"/>
          <w:szCs w:val="16"/>
        </w:rPr>
        <w:t>p</w:t>
      </w:r>
      <w:r w:rsidRPr="007B1BAA">
        <w:rPr>
          <w:rFonts w:cstheme="minorHAnsi"/>
          <w:color w:val="000000"/>
          <w:sz w:val="16"/>
          <w:szCs w:val="16"/>
        </w:rPr>
        <w:t>etrológia</w:t>
      </w:r>
      <w:proofErr w:type="spellEnd"/>
      <w:r>
        <w:rPr>
          <w:rFonts w:cstheme="minorHAnsi"/>
          <w:color w:val="000000"/>
          <w:sz w:val="16"/>
          <w:szCs w:val="16"/>
        </w:rPr>
        <w:t xml:space="preserve"> a Ložisková geológia</w:t>
      </w:r>
      <w:r w:rsidRPr="007B1BAA">
        <w:rPr>
          <w:rFonts w:cstheme="minorHAnsi"/>
          <w:color w:val="000000"/>
          <w:sz w:val="16"/>
          <w:szCs w:val="16"/>
        </w:rPr>
        <w:t>. Vybraní absolventi týchto programov:</w:t>
      </w:r>
    </w:p>
    <w:p w:rsidRPr="00E66828" w:rsidR="00A74407" w:rsidP="00A74407" w:rsidRDefault="00A74407" w14:paraId="465C84C4" w14:textId="77777777">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 xml:space="preserve">Tomáš </w:t>
      </w:r>
      <w:proofErr w:type="spellStart"/>
      <w:r w:rsidRPr="00E66828">
        <w:rPr>
          <w:rFonts w:cstheme="minorHAnsi"/>
          <w:i/>
          <w:iCs/>
          <w:sz w:val="16"/>
          <w:szCs w:val="16"/>
        </w:rPr>
        <w:t>Doboš</w:t>
      </w:r>
      <w:proofErr w:type="spellEnd"/>
      <w:r w:rsidRPr="00E66828">
        <w:rPr>
          <w:rFonts w:cstheme="minorHAnsi"/>
          <w:i/>
          <w:iCs/>
          <w:sz w:val="16"/>
          <w:szCs w:val="16"/>
        </w:rPr>
        <w:t xml:space="preserve"> (</w:t>
      </w:r>
      <w:r>
        <w:rPr>
          <w:rFonts w:cstheme="minorHAnsi"/>
          <w:i/>
          <w:iCs/>
          <w:sz w:val="16"/>
          <w:szCs w:val="16"/>
        </w:rPr>
        <w:t>Ministerstvo životného prostredia SR</w:t>
      </w:r>
      <w:r w:rsidRPr="00E66828">
        <w:rPr>
          <w:rFonts w:cstheme="minorHAnsi"/>
          <w:i/>
          <w:iCs/>
          <w:sz w:val="16"/>
          <w:szCs w:val="16"/>
        </w:rPr>
        <w:t>)</w:t>
      </w:r>
    </w:p>
    <w:p w:rsidRPr="00E66828" w:rsidR="00A74407" w:rsidP="00A74407" w:rsidRDefault="00A74407" w14:paraId="665E22ED" w14:textId="77777777">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Michal Rajnoha (</w:t>
      </w:r>
      <w:r>
        <w:rPr>
          <w:rFonts w:cstheme="minorHAnsi"/>
          <w:i/>
          <w:iCs/>
          <w:sz w:val="16"/>
          <w:szCs w:val="16"/>
        </w:rPr>
        <w:t>Ministerstvo životného prostredia SR</w:t>
      </w:r>
      <w:r w:rsidRPr="00E66828">
        <w:rPr>
          <w:rFonts w:cstheme="minorHAnsi"/>
          <w:i/>
          <w:iCs/>
          <w:sz w:val="16"/>
          <w:szCs w:val="16"/>
        </w:rPr>
        <w:t>)</w:t>
      </w:r>
    </w:p>
    <w:p w:rsidRPr="00E66828" w:rsidR="00A74407" w:rsidP="00A74407" w:rsidRDefault="00A74407" w14:paraId="446EC221" w14:textId="77777777">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 xml:space="preserve">Dušan </w:t>
      </w:r>
      <w:proofErr w:type="spellStart"/>
      <w:r w:rsidRPr="00E66828">
        <w:rPr>
          <w:rFonts w:cstheme="minorHAnsi"/>
          <w:i/>
          <w:iCs/>
          <w:sz w:val="16"/>
          <w:szCs w:val="16"/>
        </w:rPr>
        <w:t>Laurinc</w:t>
      </w:r>
      <w:proofErr w:type="spellEnd"/>
      <w:r w:rsidRPr="00E66828">
        <w:rPr>
          <w:rFonts w:cstheme="minorHAnsi"/>
          <w:i/>
          <w:iCs/>
          <w:sz w:val="16"/>
          <w:szCs w:val="16"/>
        </w:rPr>
        <w:t xml:space="preserve"> (</w:t>
      </w:r>
      <w:r>
        <w:rPr>
          <w:rFonts w:cstheme="minorHAnsi"/>
          <w:i/>
          <w:iCs/>
          <w:sz w:val="16"/>
          <w:szCs w:val="16"/>
        </w:rPr>
        <w:t>Štátny geologický ústav Dionýza Štúra</w:t>
      </w:r>
      <w:r w:rsidRPr="00E66828">
        <w:rPr>
          <w:rFonts w:cstheme="minorHAnsi"/>
          <w:i/>
          <w:iCs/>
          <w:sz w:val="16"/>
          <w:szCs w:val="16"/>
        </w:rPr>
        <w:t xml:space="preserve">) </w:t>
      </w:r>
    </w:p>
    <w:p w:rsidRPr="00E66828" w:rsidR="00A74407" w:rsidP="00A74407" w:rsidRDefault="00A74407" w14:paraId="681A3245" w14:textId="77777777">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 xml:space="preserve">Alexander </w:t>
      </w:r>
      <w:proofErr w:type="spellStart"/>
      <w:r w:rsidRPr="00E66828">
        <w:rPr>
          <w:rFonts w:cstheme="minorHAnsi"/>
          <w:i/>
          <w:iCs/>
          <w:sz w:val="16"/>
          <w:szCs w:val="16"/>
        </w:rPr>
        <w:t>Kubač</w:t>
      </w:r>
      <w:proofErr w:type="spellEnd"/>
      <w:r w:rsidRPr="00E66828">
        <w:rPr>
          <w:rFonts w:cstheme="minorHAnsi"/>
          <w:i/>
          <w:iCs/>
          <w:sz w:val="16"/>
          <w:szCs w:val="16"/>
        </w:rPr>
        <w:t xml:space="preserve"> (</w:t>
      </w:r>
      <w:r>
        <w:rPr>
          <w:rFonts w:cstheme="minorHAnsi"/>
          <w:i/>
          <w:iCs/>
          <w:sz w:val="16"/>
          <w:szCs w:val="16"/>
        </w:rPr>
        <w:t>Štátny geologický ústav Dionýza Štúra</w:t>
      </w:r>
      <w:r w:rsidRPr="00E66828">
        <w:rPr>
          <w:rFonts w:cstheme="minorHAnsi"/>
          <w:i/>
          <w:iCs/>
          <w:sz w:val="16"/>
          <w:szCs w:val="16"/>
        </w:rPr>
        <w:t>)</w:t>
      </w:r>
    </w:p>
    <w:p w:rsidRPr="00E66828" w:rsidR="00A74407" w:rsidP="00A74407" w:rsidRDefault="00A74407" w14:paraId="50076971" w14:textId="77777777">
      <w:pPr>
        <w:pStyle w:val="Odsekzoznamu"/>
        <w:autoSpaceDE w:val="0"/>
        <w:autoSpaceDN w:val="0"/>
        <w:adjustRightInd w:val="0"/>
        <w:spacing w:after="0" w:line="240" w:lineRule="auto"/>
        <w:ind w:left="360"/>
        <w:jc w:val="both"/>
        <w:rPr>
          <w:rFonts w:cstheme="minorHAnsi"/>
          <w:i/>
          <w:iCs/>
          <w:sz w:val="16"/>
          <w:szCs w:val="16"/>
        </w:rPr>
      </w:pPr>
      <w:r w:rsidRPr="00E66828">
        <w:rPr>
          <w:rFonts w:cstheme="minorHAnsi"/>
          <w:i/>
          <w:iCs/>
          <w:sz w:val="16"/>
          <w:szCs w:val="16"/>
        </w:rPr>
        <w:t>Úspešní absolventi sú uvedení aj v bode 3a) tohto opisu študijného programu.</w:t>
      </w:r>
    </w:p>
    <w:p w:rsidRPr="00272956" w:rsidR="00272956" w:rsidP="00272956" w:rsidRDefault="00272956" w14:paraId="6AA6CB96" w14:textId="77777777">
      <w:pPr>
        <w:autoSpaceDE w:val="0"/>
        <w:autoSpaceDN w:val="0"/>
        <w:adjustRightInd w:val="0"/>
        <w:spacing w:after="0" w:line="240" w:lineRule="auto"/>
        <w:jc w:val="both"/>
        <w:rPr>
          <w:rFonts w:cstheme="minorHAnsi"/>
          <w:color w:val="000000"/>
          <w:sz w:val="16"/>
          <w:szCs w:val="16"/>
        </w:rPr>
      </w:pPr>
    </w:p>
    <w:p w:rsidRPr="00272956" w:rsidR="005A3545" w:rsidP="00511D48" w:rsidRDefault="00A8061E" w14:paraId="279417FF" w14:textId="7923B065">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272956">
        <w:rPr>
          <w:rFonts w:cstheme="minorHAnsi"/>
          <w:color w:val="000000"/>
          <w:sz w:val="16"/>
          <w:szCs w:val="16"/>
        </w:rPr>
        <w:t>Hodnotenie kvality študijného programu zamestnávateľmi</w:t>
      </w:r>
      <w:r w:rsidRPr="00272956" w:rsidR="007D0F4F">
        <w:rPr>
          <w:rFonts w:cstheme="minorHAnsi"/>
          <w:color w:val="000000"/>
          <w:sz w:val="16"/>
          <w:szCs w:val="16"/>
        </w:rPr>
        <w:t xml:space="preserve"> (spätná väzba). </w:t>
      </w:r>
    </w:p>
    <w:p w:rsidRPr="00A74407" w:rsidR="00A74407" w:rsidP="00AE238E" w:rsidRDefault="00A74407" w14:paraId="160E70A9" w14:textId="43C072BC">
      <w:pPr>
        <w:autoSpaceDE w:val="0"/>
        <w:autoSpaceDN w:val="0"/>
        <w:adjustRightInd w:val="0"/>
        <w:spacing w:after="0" w:line="240" w:lineRule="auto"/>
        <w:ind w:left="360"/>
        <w:jc w:val="both"/>
        <w:rPr>
          <w:rFonts w:cstheme="minorHAnsi"/>
          <w:sz w:val="16"/>
          <w:szCs w:val="16"/>
        </w:rPr>
      </w:pPr>
      <w:r w:rsidRPr="007B1BAA">
        <w:rPr>
          <w:rFonts w:cstheme="minorHAnsi"/>
          <w:color w:val="000000"/>
          <w:sz w:val="16"/>
          <w:szCs w:val="16"/>
        </w:rPr>
        <w:t>Pre potreby hodnotenia kvality predkladaného študijného programu bol vybraným zamestnávateľom a absolventom zaslaný dotazník. Vyplnené dotazníky sú k dispozícii na sekretariáte dekana Prírodovedeckej fakulty, Univerzity Komenského v</w:t>
      </w:r>
      <w:r w:rsidR="00257B06">
        <w:rPr>
          <w:rFonts w:cstheme="minorHAnsi"/>
          <w:color w:val="000000"/>
          <w:sz w:val="16"/>
          <w:szCs w:val="16"/>
        </w:rPr>
        <w:t> </w:t>
      </w:r>
      <w:r w:rsidRPr="007B1BAA">
        <w:rPr>
          <w:rFonts w:cstheme="minorHAnsi"/>
          <w:color w:val="000000"/>
          <w:sz w:val="16"/>
          <w:szCs w:val="16"/>
        </w:rPr>
        <w:t>Bratislave</w:t>
      </w:r>
      <w:r w:rsidR="00257B06">
        <w:rPr>
          <w:rFonts w:cstheme="minorHAnsi"/>
          <w:color w:val="000000"/>
          <w:sz w:val="16"/>
          <w:szCs w:val="16"/>
        </w:rPr>
        <w:t>.</w:t>
      </w:r>
    </w:p>
    <w:p w:rsidR="00A74407" w:rsidP="00A74407" w:rsidRDefault="00A74407" w14:paraId="4304C4A8" w14:textId="77777777">
      <w:pPr>
        <w:pStyle w:val="Odsekzoznamu"/>
        <w:autoSpaceDE w:val="0"/>
        <w:autoSpaceDN w:val="0"/>
        <w:adjustRightInd w:val="0"/>
        <w:spacing w:after="0" w:line="240" w:lineRule="auto"/>
        <w:ind w:left="360"/>
        <w:jc w:val="both"/>
        <w:rPr>
          <w:rFonts w:cstheme="minorHAnsi"/>
          <w:color w:val="000000"/>
          <w:sz w:val="16"/>
          <w:szCs w:val="16"/>
        </w:rPr>
      </w:pPr>
    </w:p>
    <w:p w:rsidR="00A74407" w:rsidP="00A74407" w:rsidRDefault="00A74407" w14:paraId="28F942E4" w14:textId="77777777">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Zamestnávatelia:</w:t>
      </w:r>
    </w:p>
    <w:p w:rsidRPr="007B1BAA" w:rsidR="00A74407" w:rsidP="00A74407" w:rsidRDefault="00A74407" w14:paraId="7D87E0D8" w14:textId="777777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Ústav vied o Zemi SAV </w:t>
      </w:r>
    </w:p>
    <w:p w:rsidRPr="007B1BAA" w:rsidR="00A74407" w:rsidP="00A74407" w:rsidRDefault="00A74407" w14:paraId="60C9AB43" w14:textId="777777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Štátny geologický ústav Dionýza Štúra </w:t>
      </w:r>
    </w:p>
    <w:p w:rsidRPr="007B1BAA" w:rsidR="00A74407" w:rsidP="00A74407" w:rsidRDefault="00A74407" w14:paraId="33BC1FA7" w14:textId="777777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Slovenská banská, spol. </w:t>
      </w:r>
      <w:proofErr w:type="spellStart"/>
      <w:r w:rsidRPr="007B1BAA">
        <w:rPr>
          <w:rFonts w:cstheme="minorHAnsi"/>
          <w:color w:val="000000"/>
          <w:sz w:val="16"/>
          <w:szCs w:val="16"/>
        </w:rPr>
        <w:t>s.r.o</w:t>
      </w:r>
      <w:proofErr w:type="spellEnd"/>
      <w:r w:rsidRPr="007B1BAA">
        <w:rPr>
          <w:rFonts w:cstheme="minorHAnsi"/>
          <w:color w:val="000000"/>
          <w:sz w:val="16"/>
          <w:szCs w:val="16"/>
        </w:rPr>
        <w:t xml:space="preserve">. </w:t>
      </w:r>
    </w:p>
    <w:p w:rsidRPr="007B1BAA" w:rsidR="00A74407" w:rsidP="00A74407" w:rsidRDefault="00A74407" w14:paraId="53171C3D" w14:textId="777777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 xml:space="preserve">ENVIRONCENTRUM, </w:t>
      </w:r>
      <w:proofErr w:type="spellStart"/>
      <w:r w:rsidRPr="007B1BAA">
        <w:rPr>
          <w:rFonts w:cstheme="minorHAnsi"/>
          <w:color w:val="000000"/>
          <w:sz w:val="16"/>
          <w:szCs w:val="16"/>
        </w:rPr>
        <w:t>s.r.o</w:t>
      </w:r>
      <w:proofErr w:type="spellEnd"/>
      <w:r w:rsidRPr="007B1BAA">
        <w:rPr>
          <w:rFonts w:cstheme="minorHAnsi"/>
          <w:color w:val="000000"/>
          <w:sz w:val="16"/>
          <w:szCs w:val="16"/>
        </w:rPr>
        <w:t xml:space="preserve">. </w:t>
      </w:r>
    </w:p>
    <w:p w:rsidR="00A74407" w:rsidP="00A74407" w:rsidRDefault="00A74407" w14:paraId="38A33072" w14:textId="77777777">
      <w:pPr>
        <w:pStyle w:val="Odsekzoznamu"/>
        <w:autoSpaceDE w:val="0"/>
        <w:autoSpaceDN w:val="0"/>
        <w:adjustRightInd w:val="0"/>
        <w:spacing w:after="0" w:line="240" w:lineRule="auto"/>
        <w:ind w:left="360"/>
        <w:jc w:val="both"/>
        <w:rPr>
          <w:rFonts w:cstheme="minorHAnsi"/>
          <w:color w:val="000000"/>
          <w:sz w:val="16"/>
          <w:szCs w:val="16"/>
        </w:rPr>
      </w:pPr>
      <w:r w:rsidRPr="007B1BAA">
        <w:rPr>
          <w:rFonts w:cstheme="minorHAnsi"/>
          <w:color w:val="000000"/>
          <w:sz w:val="16"/>
          <w:szCs w:val="16"/>
        </w:rPr>
        <w:t>Ministerstvo životného prostredia SR</w:t>
      </w:r>
    </w:p>
    <w:p w:rsidR="00A74407" w:rsidP="00A74407" w:rsidRDefault="00A74407" w14:paraId="6786488C" w14:textId="77777777">
      <w:pPr>
        <w:pStyle w:val="Odsekzoznamu"/>
        <w:autoSpaceDE w:val="0"/>
        <w:autoSpaceDN w:val="0"/>
        <w:adjustRightInd w:val="0"/>
        <w:spacing w:after="0" w:line="240" w:lineRule="auto"/>
        <w:ind w:left="360"/>
        <w:jc w:val="both"/>
        <w:rPr>
          <w:rFonts w:cstheme="minorHAnsi"/>
          <w:color w:val="000000"/>
          <w:sz w:val="16"/>
          <w:szCs w:val="16"/>
        </w:rPr>
      </w:pPr>
    </w:p>
    <w:p w:rsidR="00A74407" w:rsidP="00A74407" w:rsidRDefault="00A74407" w14:paraId="259A1979" w14:textId="77777777">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Absolventi:</w:t>
      </w:r>
    </w:p>
    <w:p w:rsidRPr="00171A18" w:rsidR="00A74407" w:rsidP="00A74407" w:rsidRDefault="00A74407" w14:paraId="23CFFF0A"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 xml:space="preserve">Tomáš </w:t>
      </w:r>
      <w:proofErr w:type="spellStart"/>
      <w:r w:rsidRPr="00171A18">
        <w:rPr>
          <w:rFonts w:cstheme="minorHAnsi"/>
          <w:sz w:val="16"/>
          <w:szCs w:val="16"/>
        </w:rPr>
        <w:t>Doboš</w:t>
      </w:r>
      <w:proofErr w:type="spellEnd"/>
      <w:r w:rsidRPr="00171A18">
        <w:rPr>
          <w:rFonts w:cstheme="minorHAnsi"/>
          <w:sz w:val="16"/>
          <w:szCs w:val="16"/>
        </w:rPr>
        <w:t xml:space="preserve"> (Ministerstvo životného prostredia SR)</w:t>
      </w:r>
    </w:p>
    <w:p w:rsidRPr="00171A18" w:rsidR="00A74407" w:rsidP="00A74407" w:rsidRDefault="00A74407" w14:paraId="7D77F26E"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Michal Rajnoha (Ministerstvo životného prostredia SR)</w:t>
      </w:r>
    </w:p>
    <w:p w:rsidRPr="00171A18" w:rsidR="00A74407" w:rsidP="00A74407" w:rsidRDefault="00A74407" w14:paraId="7D9C50F5"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 xml:space="preserve">Dušan </w:t>
      </w:r>
      <w:proofErr w:type="spellStart"/>
      <w:r w:rsidRPr="00171A18">
        <w:rPr>
          <w:rFonts w:cstheme="minorHAnsi"/>
          <w:sz w:val="16"/>
          <w:szCs w:val="16"/>
        </w:rPr>
        <w:t>Laurinc</w:t>
      </w:r>
      <w:proofErr w:type="spellEnd"/>
      <w:r w:rsidRPr="00171A18">
        <w:rPr>
          <w:rFonts w:cstheme="minorHAnsi"/>
          <w:sz w:val="16"/>
          <w:szCs w:val="16"/>
        </w:rPr>
        <w:t xml:space="preserve"> (Štátny geologický ústav Dionýza Štúra) </w:t>
      </w:r>
    </w:p>
    <w:p w:rsidRPr="00171A18" w:rsidR="00A74407" w:rsidP="00A74407" w:rsidRDefault="00A74407" w14:paraId="70DAAF87" w14:textId="77777777">
      <w:pPr>
        <w:pStyle w:val="Odsekzoznamu"/>
        <w:autoSpaceDE w:val="0"/>
        <w:autoSpaceDN w:val="0"/>
        <w:adjustRightInd w:val="0"/>
        <w:spacing w:after="0" w:line="240" w:lineRule="auto"/>
        <w:ind w:left="360"/>
        <w:jc w:val="both"/>
        <w:rPr>
          <w:rFonts w:cstheme="minorHAnsi"/>
          <w:sz w:val="16"/>
          <w:szCs w:val="16"/>
        </w:rPr>
      </w:pPr>
      <w:r w:rsidRPr="00171A18">
        <w:rPr>
          <w:rFonts w:cstheme="minorHAnsi"/>
          <w:sz w:val="16"/>
          <w:szCs w:val="16"/>
        </w:rPr>
        <w:t xml:space="preserve">Alexander </w:t>
      </w:r>
      <w:proofErr w:type="spellStart"/>
      <w:r w:rsidRPr="00171A18">
        <w:rPr>
          <w:rFonts w:cstheme="minorHAnsi"/>
          <w:sz w:val="16"/>
          <w:szCs w:val="16"/>
        </w:rPr>
        <w:t>Kubač</w:t>
      </w:r>
      <w:proofErr w:type="spellEnd"/>
      <w:r w:rsidRPr="00171A18">
        <w:rPr>
          <w:rFonts w:cstheme="minorHAnsi"/>
          <w:sz w:val="16"/>
          <w:szCs w:val="16"/>
        </w:rPr>
        <w:t xml:space="preserve"> (Štátny geologický ústav Dionýza Štúra)</w:t>
      </w:r>
    </w:p>
    <w:p w:rsidRPr="00CB6307" w:rsidR="00A74407" w:rsidP="00272956" w:rsidRDefault="00A74407" w14:paraId="2769848A" w14:textId="77777777">
      <w:pPr>
        <w:pStyle w:val="Odsekzoznamu"/>
        <w:autoSpaceDE w:val="0"/>
        <w:autoSpaceDN w:val="0"/>
        <w:adjustRightInd w:val="0"/>
        <w:spacing w:after="0" w:line="240" w:lineRule="auto"/>
        <w:ind w:left="360"/>
        <w:jc w:val="both"/>
        <w:rPr>
          <w:rFonts w:cstheme="minorHAnsi"/>
          <w:color w:val="000000"/>
          <w:sz w:val="16"/>
          <w:szCs w:val="16"/>
          <w:highlight w:val="red"/>
        </w:rPr>
      </w:pPr>
    </w:p>
    <w:p w:rsidRPr="009D2762" w:rsidR="0046747F" w:rsidP="00DC12D5" w:rsidRDefault="0046747F" w14:paraId="2CA8EE37" w14:textId="48FE5BFB">
      <w:pPr>
        <w:pStyle w:val="Odsekzoznamu"/>
        <w:numPr>
          <w:ilvl w:val="0"/>
          <w:numId w:val="6"/>
        </w:numPr>
        <w:autoSpaceDE w:val="0"/>
        <w:autoSpaceDN w:val="0"/>
        <w:adjustRightInd w:val="0"/>
        <w:spacing w:after="0" w:line="240" w:lineRule="auto"/>
        <w:rPr>
          <w:rFonts w:cstheme="minorHAnsi"/>
          <w:b/>
          <w:bCs/>
          <w:sz w:val="16"/>
          <w:szCs w:val="16"/>
        </w:rPr>
      </w:pPr>
      <w:r w:rsidRPr="009D2762">
        <w:rPr>
          <w:rFonts w:cstheme="minorHAnsi"/>
          <w:b/>
          <w:bCs/>
          <w:sz w:val="16"/>
          <w:szCs w:val="16"/>
        </w:rPr>
        <w:t xml:space="preserve">Štruktúra </w:t>
      </w:r>
      <w:r w:rsidRPr="009D2762" w:rsidR="00E93C18">
        <w:rPr>
          <w:rFonts w:cstheme="minorHAnsi"/>
          <w:b/>
          <w:bCs/>
          <w:sz w:val="16"/>
          <w:szCs w:val="16"/>
        </w:rPr>
        <w:t xml:space="preserve">a obsah </w:t>
      </w:r>
      <w:r w:rsidRPr="009D2762">
        <w:rPr>
          <w:rFonts w:cstheme="minorHAnsi"/>
          <w:b/>
          <w:bCs/>
          <w:sz w:val="16"/>
          <w:szCs w:val="16"/>
        </w:rPr>
        <w:t xml:space="preserve">študijného programu </w:t>
      </w:r>
    </w:p>
    <w:p w:rsidRPr="009D2762" w:rsidR="00EC50D8" w:rsidP="00EC50D8" w:rsidRDefault="00EC50D8" w14:paraId="576016E0" w14:textId="25FFB31A">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9D2762">
        <w:rPr>
          <w:rFonts w:cstheme="minorHAnsi"/>
          <w:i/>
          <w:iCs/>
          <w:sz w:val="16"/>
          <w:szCs w:val="16"/>
        </w:rPr>
        <w:t>Vysoká škola popíše pravidlá na utváranie študijných plánov v študijnom programe.</w:t>
      </w:r>
    </w:p>
    <w:p w:rsidR="009D2762" w:rsidP="009D2762" w:rsidRDefault="009D2762" w14:paraId="5D86AD42" w14:textId="69F20D3F">
      <w:pPr>
        <w:autoSpaceDE w:val="0"/>
        <w:autoSpaceDN w:val="0"/>
        <w:adjustRightInd w:val="0"/>
        <w:spacing w:after="0" w:line="240" w:lineRule="auto"/>
        <w:jc w:val="both"/>
        <w:rPr>
          <w:rFonts w:cstheme="minorHAnsi"/>
          <w:color w:val="000000" w:themeColor="text1"/>
          <w:sz w:val="16"/>
          <w:szCs w:val="16"/>
          <w:highlight w:val="red"/>
        </w:rPr>
      </w:pPr>
    </w:p>
    <w:p w:rsidRPr="009D2762" w:rsidR="009D2762" w:rsidP="009D2762" w:rsidRDefault="009D2762" w14:paraId="127BFD04" w14:textId="77777777">
      <w:pPr>
        <w:autoSpaceDE w:val="0"/>
        <w:autoSpaceDN w:val="0"/>
        <w:adjustRightInd w:val="0"/>
        <w:spacing w:after="0" w:line="240" w:lineRule="auto"/>
        <w:ind w:left="360"/>
        <w:jc w:val="both"/>
        <w:rPr>
          <w:rFonts w:cstheme="minorHAnsi"/>
          <w:color w:val="000000" w:themeColor="text1"/>
          <w:sz w:val="16"/>
          <w:szCs w:val="16"/>
        </w:rPr>
      </w:pPr>
      <w:r w:rsidRPr="009D2762">
        <w:rPr>
          <w:rFonts w:cstheme="minorHAnsi"/>
          <w:color w:val="000000" w:themeColor="text1"/>
          <w:sz w:val="16"/>
          <w:szCs w:val="16"/>
        </w:rPr>
        <w:t xml:space="preserve">Študijný program zohľadňuje poslanie ale aj ciele stanovené Prírodovedeckou fakultou v oblasti vedy a výskumu (od str.4 v Dlhodobom zámere </w:t>
      </w:r>
      <w:proofErr w:type="spellStart"/>
      <w:r w:rsidRPr="009D2762">
        <w:rPr>
          <w:rFonts w:cstheme="minorHAnsi"/>
          <w:color w:val="000000" w:themeColor="text1"/>
          <w:sz w:val="16"/>
          <w:szCs w:val="16"/>
        </w:rPr>
        <w:t>PriF</w:t>
      </w:r>
      <w:proofErr w:type="spellEnd"/>
      <w:r w:rsidRPr="009D2762">
        <w:rPr>
          <w:rFonts w:cstheme="minorHAnsi"/>
          <w:color w:val="000000" w:themeColor="text1"/>
          <w:sz w:val="16"/>
          <w:szCs w:val="16"/>
        </w:rPr>
        <w:t xml:space="preserve"> UK) a najmä v oblasti vzdelávania (od str.7 v Dlhodobom zámere </w:t>
      </w:r>
      <w:proofErr w:type="spellStart"/>
      <w:r w:rsidRPr="009D2762">
        <w:rPr>
          <w:rFonts w:cstheme="minorHAnsi"/>
          <w:color w:val="000000" w:themeColor="text1"/>
          <w:sz w:val="16"/>
          <w:szCs w:val="16"/>
        </w:rPr>
        <w:t>PriF</w:t>
      </w:r>
      <w:proofErr w:type="spellEnd"/>
      <w:r w:rsidRPr="009D2762">
        <w:rPr>
          <w:rFonts w:cstheme="minorHAnsi"/>
          <w:color w:val="000000" w:themeColor="text1"/>
          <w:sz w:val="16"/>
          <w:szCs w:val="16"/>
        </w:rPr>
        <w:t xml:space="preserve"> UK). Študijný program bol tvorený resp. inovovaný v intenciách trendov rozvoja takto zameraných programov v Európe a vo svete so zohľadnením atraktivity pre študentov stredných škôl.</w:t>
      </w:r>
    </w:p>
    <w:p w:rsidRPr="009D2762" w:rsidR="009D2762" w:rsidP="009D2762" w:rsidRDefault="009D2762" w14:paraId="39A65001" w14:textId="77777777">
      <w:pPr>
        <w:autoSpaceDE w:val="0"/>
        <w:autoSpaceDN w:val="0"/>
        <w:adjustRightInd w:val="0"/>
        <w:spacing w:after="0" w:line="240" w:lineRule="auto"/>
        <w:ind w:left="360"/>
        <w:jc w:val="both"/>
        <w:rPr>
          <w:rFonts w:cstheme="minorHAnsi"/>
          <w:color w:val="000000" w:themeColor="text1"/>
          <w:sz w:val="16"/>
          <w:szCs w:val="16"/>
        </w:rPr>
      </w:pPr>
      <w:r w:rsidRPr="009D2762">
        <w:rPr>
          <w:rFonts w:cstheme="minorHAnsi"/>
          <w:color w:val="000000" w:themeColor="text1"/>
          <w:sz w:val="16"/>
          <w:szCs w:val="16"/>
        </w:rPr>
        <w:t>Študijný program bol kreovaný v súlade s potrebami praxe, preto bolo jedným z hlavných hľadísk pri koncipovaní predmetov aspekt uplatniteľnosti vedomostí a kompetencií v reálnej praxi.</w:t>
      </w:r>
    </w:p>
    <w:p w:rsidRPr="009D2762" w:rsidR="009D2762" w:rsidP="009D2762" w:rsidRDefault="009D2762" w14:paraId="3C581021" w14:textId="77777777">
      <w:pPr>
        <w:autoSpaceDE w:val="0"/>
        <w:autoSpaceDN w:val="0"/>
        <w:adjustRightInd w:val="0"/>
        <w:spacing w:after="0" w:line="240" w:lineRule="auto"/>
        <w:ind w:left="360"/>
        <w:jc w:val="both"/>
        <w:rPr>
          <w:rFonts w:cstheme="minorHAnsi"/>
          <w:color w:val="000000" w:themeColor="text1"/>
          <w:sz w:val="16"/>
          <w:szCs w:val="16"/>
        </w:rPr>
      </w:pPr>
      <w:r w:rsidRPr="009D2762">
        <w:rPr>
          <w:rFonts w:cstheme="minorHAnsi"/>
          <w:color w:val="000000" w:themeColor="text1"/>
          <w:sz w:val="16"/>
          <w:szCs w:val="16"/>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9D2762" w:rsidR="009D2762" w:rsidP="009D2762" w:rsidRDefault="009D2762" w14:paraId="196F8CB2" w14:textId="77777777">
      <w:pPr>
        <w:autoSpaceDE w:val="0"/>
        <w:autoSpaceDN w:val="0"/>
        <w:adjustRightInd w:val="0"/>
        <w:spacing w:after="0" w:line="240" w:lineRule="auto"/>
        <w:ind w:left="360"/>
        <w:jc w:val="both"/>
        <w:rPr>
          <w:rFonts w:cstheme="minorHAnsi"/>
          <w:color w:val="000000" w:themeColor="text1"/>
          <w:sz w:val="16"/>
          <w:szCs w:val="16"/>
        </w:rPr>
      </w:pPr>
      <w:r w:rsidRPr="009D2762">
        <w:rPr>
          <w:rFonts w:cstheme="minorHAnsi"/>
          <w:color w:val="000000" w:themeColor="text1"/>
          <w:sz w:val="16"/>
          <w:szCs w:val="16"/>
        </w:rPr>
        <w:t xml:space="preserve">V súlade s Dublinskými </w:t>
      </w:r>
      <w:proofErr w:type="spellStart"/>
      <w:r w:rsidRPr="009D2762">
        <w:rPr>
          <w:rFonts w:cstheme="minorHAnsi"/>
          <w:color w:val="000000" w:themeColor="text1"/>
          <w:sz w:val="16"/>
          <w:szCs w:val="16"/>
        </w:rPr>
        <w:t>deskriptormi</w:t>
      </w:r>
      <w:proofErr w:type="spellEnd"/>
      <w:r w:rsidRPr="009D2762">
        <w:rPr>
          <w:rFonts w:cstheme="minorHAnsi"/>
          <w:color w:val="000000" w:themeColor="text1"/>
          <w:sz w:val="16"/>
          <w:szCs w:val="16"/>
        </w:rPr>
        <w:t xml:space="preserve"> a zároveň v zmysle národného kvalifikačného rámca absolventi ŠP získajú  7. úroveň kvalifikácie. </w:t>
      </w:r>
    </w:p>
    <w:p w:rsidRPr="009D2762" w:rsidR="009D2762" w:rsidP="009D2762" w:rsidRDefault="009D2762" w14:paraId="05F3284B" w14:textId="67753FCF">
      <w:pPr>
        <w:autoSpaceDE w:val="0"/>
        <w:autoSpaceDN w:val="0"/>
        <w:adjustRightInd w:val="0"/>
        <w:spacing w:after="0" w:line="240" w:lineRule="auto"/>
        <w:ind w:left="360"/>
        <w:jc w:val="both"/>
        <w:rPr>
          <w:rFonts w:cstheme="minorHAnsi"/>
          <w:color w:val="000000" w:themeColor="text1"/>
          <w:sz w:val="16"/>
          <w:szCs w:val="16"/>
        </w:rPr>
      </w:pPr>
      <w:r w:rsidRPr="009D2762">
        <w:rPr>
          <w:rFonts w:cstheme="minorHAnsi"/>
          <w:color w:val="000000" w:themeColor="text1"/>
          <w:sz w:val="16"/>
          <w:szCs w:val="16"/>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9D2762" w:rsidR="009D2762" w:rsidP="009D2762" w:rsidRDefault="009D2762" w14:paraId="0B62A68F" w14:textId="77777777">
      <w:pPr>
        <w:autoSpaceDE w:val="0"/>
        <w:autoSpaceDN w:val="0"/>
        <w:adjustRightInd w:val="0"/>
        <w:spacing w:after="0" w:line="240" w:lineRule="auto"/>
        <w:jc w:val="both"/>
        <w:rPr>
          <w:rFonts w:cstheme="minorHAnsi"/>
          <w:color w:val="000000" w:themeColor="text1"/>
          <w:sz w:val="16"/>
          <w:szCs w:val="16"/>
        </w:rPr>
      </w:pPr>
    </w:p>
    <w:p w:rsidRPr="009D2762" w:rsidR="00657DDA" w:rsidP="003F02AA" w:rsidRDefault="001D6EEC" w14:paraId="2BC1096D" w14:textId="611B832C">
      <w:pPr>
        <w:pStyle w:val="Odsekzoznamu"/>
        <w:numPr>
          <w:ilvl w:val="0"/>
          <w:numId w:val="13"/>
        </w:numPr>
        <w:autoSpaceDE w:val="0"/>
        <w:autoSpaceDN w:val="0"/>
        <w:adjustRightInd w:val="0"/>
        <w:spacing w:after="0" w:line="240" w:lineRule="auto"/>
        <w:jc w:val="both"/>
        <w:rPr>
          <w:rFonts w:cstheme="minorHAnsi"/>
          <w:sz w:val="16"/>
          <w:szCs w:val="16"/>
        </w:rPr>
      </w:pPr>
      <w:r w:rsidRPr="009D2762">
        <w:rPr>
          <w:rFonts w:cstheme="minorHAnsi"/>
          <w:i/>
          <w:iCs/>
          <w:sz w:val="16"/>
          <w:szCs w:val="16"/>
        </w:rPr>
        <w:t xml:space="preserve">Vysoká škola zostaví odporúčané </w:t>
      </w:r>
      <w:r w:rsidRPr="009D2762" w:rsidR="004D3F71">
        <w:rPr>
          <w:rFonts w:cstheme="minorHAnsi"/>
          <w:i/>
          <w:iCs/>
          <w:sz w:val="16"/>
          <w:szCs w:val="16"/>
        </w:rPr>
        <w:t>študijn</w:t>
      </w:r>
      <w:r w:rsidRPr="009D2762" w:rsidR="00F31273">
        <w:rPr>
          <w:rFonts w:cstheme="minorHAnsi"/>
          <w:i/>
          <w:iCs/>
          <w:sz w:val="16"/>
          <w:szCs w:val="16"/>
        </w:rPr>
        <w:t>é</w:t>
      </w:r>
      <w:r w:rsidRPr="009D2762">
        <w:rPr>
          <w:rFonts w:cstheme="minorHAnsi"/>
          <w:i/>
          <w:iCs/>
          <w:sz w:val="16"/>
          <w:szCs w:val="16"/>
        </w:rPr>
        <w:t xml:space="preserve"> </w:t>
      </w:r>
      <w:r w:rsidRPr="009D2762" w:rsidR="004D3F71">
        <w:rPr>
          <w:rFonts w:cstheme="minorHAnsi"/>
          <w:i/>
          <w:iCs/>
          <w:sz w:val="16"/>
          <w:szCs w:val="16"/>
        </w:rPr>
        <w:t>plán</w:t>
      </w:r>
      <w:r w:rsidRPr="009D2762">
        <w:rPr>
          <w:rFonts w:cstheme="minorHAnsi"/>
          <w:i/>
          <w:iCs/>
          <w:sz w:val="16"/>
          <w:szCs w:val="16"/>
        </w:rPr>
        <w:t>y pre jednotlivé cesty v</w:t>
      </w:r>
      <w:r w:rsidRPr="009D2762" w:rsidR="00631293">
        <w:rPr>
          <w:rFonts w:cstheme="minorHAnsi"/>
          <w:i/>
          <w:iCs/>
          <w:sz w:val="16"/>
          <w:szCs w:val="16"/>
        </w:rPr>
        <w:t> </w:t>
      </w:r>
      <w:r w:rsidRPr="009D2762">
        <w:rPr>
          <w:rFonts w:cstheme="minorHAnsi"/>
          <w:i/>
          <w:iCs/>
          <w:sz w:val="16"/>
          <w:szCs w:val="16"/>
        </w:rPr>
        <w:t>štúdiu</w:t>
      </w:r>
      <w:r w:rsidRPr="009D2762" w:rsidR="00631293">
        <w:rPr>
          <w:rFonts w:cstheme="minorHAnsi"/>
          <w:i/>
          <w:iCs/>
          <w:sz w:val="16"/>
          <w:szCs w:val="16"/>
        </w:rPr>
        <w:t xml:space="preserve">. </w:t>
      </w:r>
    </w:p>
    <w:p w:rsidRPr="009D2762" w:rsidR="00BB3E77" w:rsidP="00BB3E77" w:rsidRDefault="00BB3E77" w14:paraId="3E9F799C" w14:textId="62FC85C0">
      <w:pPr>
        <w:pStyle w:val="Odsekzoznamu"/>
        <w:autoSpaceDE w:val="0"/>
        <w:autoSpaceDN w:val="0"/>
        <w:adjustRightInd w:val="0"/>
        <w:spacing w:after="0" w:line="240" w:lineRule="auto"/>
        <w:ind w:left="360"/>
        <w:jc w:val="both"/>
        <w:rPr>
          <w:rFonts w:cstheme="minorHAnsi"/>
          <w:i/>
          <w:iCs/>
          <w:sz w:val="16"/>
          <w:szCs w:val="16"/>
        </w:rPr>
      </w:pPr>
    </w:p>
    <w:p w:rsidRPr="009D2762" w:rsidR="009D2762" w:rsidP="00BB3E77" w:rsidRDefault="009D2762" w14:paraId="0CA40247" w14:textId="6A184063">
      <w:pPr>
        <w:pStyle w:val="Odsekzoznamu"/>
        <w:autoSpaceDE w:val="0"/>
        <w:autoSpaceDN w:val="0"/>
        <w:adjustRightInd w:val="0"/>
        <w:spacing w:after="0" w:line="240" w:lineRule="auto"/>
        <w:ind w:left="360"/>
        <w:jc w:val="both"/>
        <w:rPr>
          <w:rFonts w:cstheme="minorHAnsi"/>
          <w:sz w:val="16"/>
          <w:szCs w:val="16"/>
          <w:highlight w:val="yellow"/>
        </w:rPr>
      </w:pPr>
      <w:r w:rsidRPr="009D2762">
        <w:rPr>
          <w:rFonts w:cstheme="minorHAnsi"/>
          <w:sz w:val="16"/>
          <w:szCs w:val="16"/>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002D21DA" w:rsidP="00BB3E77" w:rsidRDefault="002D21DA" w14:paraId="2D9DA940" w14:textId="1472C070">
      <w:pPr>
        <w:autoSpaceDE w:val="0"/>
        <w:autoSpaceDN w:val="0"/>
        <w:adjustRightInd w:val="0"/>
        <w:spacing w:after="0" w:line="240" w:lineRule="auto"/>
        <w:jc w:val="both"/>
        <w:rPr>
          <w:rFonts w:cstheme="minorHAnsi"/>
          <w:sz w:val="16"/>
          <w:szCs w:val="16"/>
          <w:highlight w:val="yellow"/>
        </w:rPr>
      </w:pPr>
    </w:p>
    <w:p w:rsidRPr="00B159D0" w:rsidR="00B159D0" w:rsidP="00B159D0" w:rsidRDefault="00B159D0" w14:paraId="14BB7DEF" w14:textId="77777777">
      <w:pPr>
        <w:rPr>
          <w:rFonts w:cstheme="minorHAnsi"/>
          <w:b/>
          <w:bCs/>
          <w:sz w:val="16"/>
          <w:szCs w:val="16"/>
        </w:rPr>
      </w:pPr>
      <w:r w:rsidRPr="00B159D0">
        <w:rPr>
          <w:rFonts w:cstheme="minorHAnsi"/>
          <w:b/>
          <w:bCs/>
          <w:sz w:val="16"/>
          <w:szCs w:val="16"/>
        </w:rPr>
        <w:t>Povinné predmety</w:t>
      </w:r>
    </w:p>
    <w:tbl>
      <w:tblPr>
        <w:tblW w:w="9913" w:type="dxa"/>
        <w:tblCellMar>
          <w:left w:w="70" w:type="dxa"/>
          <w:right w:w="70" w:type="dxa"/>
        </w:tblCellMar>
        <w:tblLook w:val="04A0" w:firstRow="1" w:lastRow="0" w:firstColumn="1" w:lastColumn="0" w:noHBand="0" w:noVBand="1"/>
      </w:tblPr>
      <w:tblGrid>
        <w:gridCol w:w="3251"/>
        <w:gridCol w:w="4536"/>
        <w:gridCol w:w="992"/>
        <w:gridCol w:w="850"/>
        <w:gridCol w:w="284"/>
      </w:tblGrid>
      <w:tr w:rsidRPr="00B159D0" w:rsidR="00B159D0" w:rsidTr="00CC7FBE" w14:paraId="58BFAE5A" w14:textId="77777777">
        <w:trPr>
          <w:trHeight w:val="555"/>
        </w:trPr>
        <w:tc>
          <w:tcPr>
            <w:tcW w:w="3251"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77DAF996"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536" w:type="dxa"/>
            <w:tcBorders>
              <w:top w:val="single" w:color="auto" w:sz="8" w:space="0"/>
              <w:left w:val="nil"/>
              <w:bottom w:val="single" w:color="auto" w:sz="8" w:space="0"/>
              <w:right w:val="single" w:color="auto" w:sz="8" w:space="0"/>
            </w:tcBorders>
            <w:shd w:val="clear" w:color="auto" w:fill="auto"/>
            <w:vAlign w:val="center"/>
            <w:hideMark/>
          </w:tcPr>
          <w:p w:rsidRPr="00B159D0" w:rsidR="00B159D0" w:rsidP="00CC7FBE" w:rsidRDefault="00B159D0" w14:paraId="26A5DF70" w14:textId="77777777">
            <w:pPr>
              <w:spacing w:after="0" w:line="240" w:lineRule="auto"/>
              <w:rPr>
                <w:rFonts w:eastAsia="Times New Roman" w:cstheme="minorHAnsi"/>
                <w:b/>
                <w:bCs/>
                <w:sz w:val="16"/>
                <w:szCs w:val="16"/>
                <w:lang w:eastAsia="sk-SK"/>
              </w:rPr>
            </w:pPr>
            <w:proofErr w:type="spellStart"/>
            <w:r w:rsidRPr="00B159D0">
              <w:rPr>
                <w:rFonts w:eastAsia="Times New Roman" w:cstheme="minorHAnsi"/>
                <w:b/>
                <w:bCs/>
                <w:sz w:val="16"/>
                <w:szCs w:val="16"/>
                <w:lang w:eastAsia="sk-SK"/>
              </w:rPr>
              <w:t>Kryštalochémia</w:t>
            </w:r>
            <w:proofErr w:type="spellEnd"/>
            <w:r w:rsidRPr="00B159D0">
              <w:rPr>
                <w:rFonts w:eastAsia="Times New Roman" w:cstheme="minorHAnsi"/>
                <w:b/>
                <w:bCs/>
                <w:sz w:val="16"/>
                <w:szCs w:val="16"/>
                <w:lang w:eastAsia="sk-SK"/>
              </w:rPr>
              <w:t xml:space="preserve"> minerálov </w:t>
            </w:r>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Bačík</w:t>
            </w:r>
            <w:proofErr w:type="spellEnd"/>
            <w:r w:rsidRPr="00B159D0">
              <w:rPr>
                <w:rFonts w:eastAsia="Times New Roman" w:cstheme="minorHAnsi"/>
                <w:i/>
                <w:iCs/>
                <w:sz w:val="16"/>
                <w:szCs w:val="16"/>
                <w:lang w:eastAsia="sk-SK"/>
              </w:rPr>
              <w:t xml:space="preserve">, P. Uhlík, P. Uher, D. Ozdín, J. </w:t>
            </w:r>
            <w:proofErr w:type="spellStart"/>
            <w:r w:rsidRPr="00B159D0">
              <w:rPr>
                <w:rFonts w:eastAsia="Times New Roman" w:cstheme="minorHAnsi"/>
                <w:i/>
                <w:iCs/>
                <w:sz w:val="16"/>
                <w:szCs w:val="16"/>
                <w:lang w:eastAsia="sk-SK"/>
              </w:rPr>
              <w:t>Fridrichová</w:t>
            </w:r>
            <w:proofErr w:type="spellEnd"/>
          </w:p>
        </w:tc>
        <w:tc>
          <w:tcPr>
            <w:tcW w:w="992" w:type="dxa"/>
            <w:tcBorders>
              <w:top w:val="single" w:color="auto" w:sz="8" w:space="0"/>
              <w:left w:val="nil"/>
              <w:bottom w:val="single" w:color="auto" w:sz="8" w:space="0"/>
              <w:right w:val="single" w:color="auto" w:sz="8" w:space="0"/>
            </w:tcBorders>
            <w:shd w:val="clear" w:color="auto" w:fill="auto"/>
            <w:vAlign w:val="center"/>
            <w:hideMark/>
          </w:tcPr>
          <w:p w:rsidRPr="00B159D0" w:rsidR="00B159D0" w:rsidP="00CC7FBE" w:rsidRDefault="00B159D0" w14:paraId="44798D8D"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50" w:type="dxa"/>
            <w:tcBorders>
              <w:top w:val="single" w:color="auto" w:sz="8" w:space="0"/>
              <w:left w:val="nil"/>
              <w:bottom w:val="single" w:color="auto" w:sz="8" w:space="0"/>
              <w:right w:val="single" w:color="auto" w:sz="8" w:space="0"/>
            </w:tcBorders>
            <w:shd w:val="clear" w:color="auto" w:fill="auto"/>
            <w:vAlign w:val="center"/>
            <w:hideMark/>
          </w:tcPr>
          <w:p w:rsidRPr="00B159D0" w:rsidR="00B159D0" w:rsidP="00CC7FBE" w:rsidRDefault="00B159D0" w14:paraId="0638271A"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1C+2P</w:t>
            </w:r>
          </w:p>
        </w:tc>
        <w:tc>
          <w:tcPr>
            <w:tcW w:w="284" w:type="dxa"/>
            <w:tcBorders>
              <w:top w:val="single" w:color="auto" w:sz="8" w:space="0"/>
              <w:left w:val="nil"/>
              <w:bottom w:val="single" w:color="auto" w:sz="8" w:space="0"/>
              <w:right w:val="single" w:color="auto" w:sz="8" w:space="0"/>
            </w:tcBorders>
            <w:shd w:val="clear" w:color="auto" w:fill="auto"/>
            <w:vAlign w:val="center"/>
            <w:hideMark/>
          </w:tcPr>
          <w:p w:rsidRPr="00B159D0" w:rsidR="00B159D0" w:rsidP="00CC7FBE" w:rsidRDefault="00B159D0" w14:paraId="3340D1DC"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CC7FBE" w14:paraId="5619B776" w14:textId="77777777">
        <w:trPr>
          <w:trHeight w:val="315"/>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4C908CD5"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077B4EC"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Ložiská rudných surovín </w:t>
            </w:r>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Koděra</w:t>
            </w:r>
            <w:proofErr w:type="spellEnd"/>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Šottník</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B64B100"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0E74317"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1C+2P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3058706"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B159D0" w14:paraId="02BD036D" w14:textId="77777777">
        <w:trPr>
          <w:trHeight w:val="371"/>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33A0123E"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EE8AF57" w14:textId="77777777">
            <w:pPr>
              <w:spacing w:after="0" w:line="240" w:lineRule="auto"/>
              <w:rPr>
                <w:rFonts w:eastAsia="Times New Roman" w:cstheme="minorHAnsi"/>
                <w:b/>
                <w:bCs/>
                <w:sz w:val="16"/>
                <w:szCs w:val="16"/>
                <w:lang w:eastAsia="sk-SK"/>
              </w:rPr>
            </w:pPr>
            <w:proofErr w:type="spellStart"/>
            <w:r w:rsidRPr="00B159D0">
              <w:rPr>
                <w:rFonts w:eastAsia="Times New Roman" w:cstheme="minorHAnsi"/>
                <w:b/>
                <w:bCs/>
                <w:sz w:val="16"/>
                <w:szCs w:val="16"/>
                <w:lang w:eastAsia="sk-SK"/>
              </w:rPr>
              <w:t>Petrológia</w:t>
            </w:r>
            <w:proofErr w:type="spellEnd"/>
            <w:r w:rsidRPr="00B159D0">
              <w:rPr>
                <w:rFonts w:eastAsia="Times New Roman" w:cstheme="minorHAnsi"/>
                <w:b/>
                <w:bCs/>
                <w:sz w:val="16"/>
                <w:szCs w:val="16"/>
                <w:lang w:eastAsia="sk-SK"/>
              </w:rPr>
              <w:t xml:space="preserve"> 1 </w:t>
            </w:r>
            <w:r w:rsidRPr="00B159D0">
              <w:rPr>
                <w:rFonts w:eastAsia="Times New Roman" w:cstheme="minorHAnsi"/>
                <w:i/>
                <w:iCs/>
                <w:sz w:val="16"/>
                <w:szCs w:val="16"/>
                <w:lang w:eastAsia="sk-SK"/>
              </w:rPr>
              <w:t xml:space="preserve">- M. </w:t>
            </w:r>
            <w:proofErr w:type="spellStart"/>
            <w:r w:rsidRPr="00B159D0">
              <w:rPr>
                <w:rFonts w:eastAsia="Times New Roman" w:cstheme="minorHAnsi"/>
                <w:i/>
                <w:iCs/>
                <w:sz w:val="16"/>
                <w:szCs w:val="16"/>
                <w:lang w:eastAsia="sk-SK"/>
              </w:rPr>
              <w:t>Huraiová</w:t>
            </w:r>
            <w:proofErr w:type="spellEnd"/>
            <w:r w:rsidRPr="00B159D0">
              <w:rPr>
                <w:rFonts w:eastAsia="Times New Roman" w:cstheme="minorHAnsi"/>
                <w:i/>
                <w:iCs/>
                <w:sz w:val="16"/>
                <w:szCs w:val="16"/>
                <w:lang w:eastAsia="sk-SK"/>
              </w:rPr>
              <w:t>, M. Ondrejka, K. Šarinová, O. Nemec</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F9B55C6"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5367D78"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1C+2P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6785E0D"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B159D0" w14:paraId="5BECC94F" w14:textId="77777777">
        <w:trPr>
          <w:trHeight w:val="547"/>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283912E3" w14:textId="07909540">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lastRenderedPageBreak/>
              <w:t>PriF.KLG</w:t>
            </w:r>
            <w:proofErr w:type="spellEnd"/>
            <w:r w:rsidRPr="00B159D0">
              <w:rPr>
                <w:rFonts w:eastAsia="Times New Roman" w:cstheme="minorHAnsi"/>
                <w:sz w:val="16"/>
                <w:szCs w:val="16"/>
                <w:lang w:eastAsia="sk-SK"/>
              </w:rPr>
              <w:t>/N-mGZL-006/15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30966157"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Aplikácia GIS v ložiskovej a environmentálnej geológii </w:t>
            </w:r>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Koděra</w:t>
            </w:r>
            <w:proofErr w:type="spellEnd"/>
            <w:r w:rsidRPr="00B159D0">
              <w:rPr>
                <w:rFonts w:eastAsia="Times New Roman" w:cstheme="minorHAnsi"/>
                <w:i/>
                <w:iCs/>
                <w:sz w:val="16"/>
                <w:szCs w:val="16"/>
                <w:lang w:eastAsia="sk-SK"/>
              </w:rPr>
              <w:t xml:space="preserve">, J. </w:t>
            </w:r>
            <w:proofErr w:type="spellStart"/>
            <w:r w:rsidRPr="00B159D0">
              <w:rPr>
                <w:rFonts w:eastAsia="Times New Roman" w:cstheme="minorHAnsi"/>
                <w:i/>
                <w:iCs/>
                <w:sz w:val="16"/>
                <w:szCs w:val="16"/>
                <w:lang w:eastAsia="sk-SK"/>
              </w:rPr>
              <w:t>Brčeková</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4210D0B"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2FE0895"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3S</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69C0EB2"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CC7FBE" w14:paraId="4AFB401D" w14:textId="77777777">
        <w:trPr>
          <w:trHeight w:val="555"/>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25F3C546"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3E3E5A6"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Aplikovaná mineralógia a </w:t>
            </w:r>
            <w:proofErr w:type="spellStart"/>
            <w:r w:rsidRPr="00B159D0">
              <w:rPr>
                <w:rFonts w:eastAsia="Times New Roman" w:cstheme="minorHAnsi"/>
                <w:b/>
                <w:bCs/>
                <w:sz w:val="16"/>
                <w:szCs w:val="16"/>
                <w:lang w:eastAsia="sk-SK"/>
              </w:rPr>
              <w:t>petrológia</w:t>
            </w:r>
            <w:proofErr w:type="spellEnd"/>
            <w:r w:rsidRPr="00B159D0">
              <w:rPr>
                <w:rFonts w:eastAsia="Times New Roman" w:cstheme="minorHAnsi"/>
                <w:b/>
                <w:bCs/>
                <w:sz w:val="16"/>
                <w:szCs w:val="16"/>
                <w:lang w:eastAsia="sk-SK"/>
              </w:rPr>
              <w:t xml:space="preserve"> 2 -</w:t>
            </w:r>
            <w:r w:rsidRPr="00B159D0">
              <w:rPr>
                <w:rFonts w:eastAsia="Times New Roman" w:cstheme="minorHAnsi"/>
                <w:i/>
                <w:iCs/>
                <w:sz w:val="16"/>
                <w:szCs w:val="16"/>
                <w:lang w:eastAsia="sk-SK"/>
              </w:rPr>
              <w:t xml:space="preserve"> P. Uhlík, P. Ružička, M. Osacký</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28EDD544"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71B61E0"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2S</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086B5DB"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2</w:t>
            </w:r>
          </w:p>
        </w:tc>
      </w:tr>
      <w:tr w:rsidRPr="00B159D0" w:rsidR="00B159D0" w:rsidTr="00CC7FBE" w14:paraId="30AA9A61" w14:textId="77777777">
        <w:trPr>
          <w:trHeight w:val="570"/>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23D78329"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/N-mGMP-119/15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DCF8D0B"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Diplomová práca (1) </w:t>
            </w:r>
            <w:r w:rsidRPr="00B159D0">
              <w:rPr>
                <w:rFonts w:eastAsia="Times New Roman" w:cstheme="minorHAnsi"/>
                <w:i/>
                <w:iCs/>
                <w:sz w:val="16"/>
                <w:szCs w:val="16"/>
                <w:lang w:eastAsia="sk-SK"/>
              </w:rPr>
              <w:t>– MPLG</w:t>
            </w:r>
            <w:r w:rsidRPr="00B159D0">
              <w:rPr>
                <w:rFonts w:eastAsia="Times New Roman" w:cstheme="minorHAnsi"/>
                <w:b/>
                <w:bCs/>
                <w:sz w:val="16"/>
                <w:szCs w:val="16"/>
                <w:lang w:eastAsia="sk-SK"/>
              </w:rPr>
              <w:t xml:space="preserve">, </w:t>
            </w:r>
            <w:r w:rsidRPr="00B159D0">
              <w:rPr>
                <w:rFonts w:eastAsia="Times New Roman" w:cstheme="minorHAnsi"/>
                <w:i/>
                <w:iCs/>
                <w:sz w:val="16"/>
                <w:szCs w:val="16"/>
                <w:lang w:eastAsia="sk-SK"/>
              </w:rPr>
              <w:t xml:space="preserve">O. </w:t>
            </w:r>
            <w:proofErr w:type="spellStart"/>
            <w:r w:rsidRPr="00B159D0">
              <w:rPr>
                <w:rFonts w:eastAsia="Times New Roman" w:cstheme="minorHAnsi"/>
                <w:i/>
                <w:iCs/>
                <w:sz w:val="16"/>
                <w:szCs w:val="16"/>
                <w:lang w:eastAsia="sk-SK"/>
              </w:rPr>
              <w:t>Lintnerová</w:t>
            </w:r>
            <w:proofErr w:type="spellEnd"/>
            <w:r w:rsidRPr="00B159D0">
              <w:rPr>
                <w:rFonts w:eastAsia="Times New Roman" w:cstheme="minorHAnsi"/>
                <w:i/>
                <w:iCs/>
                <w:sz w:val="16"/>
                <w:szCs w:val="16"/>
                <w:lang w:eastAsia="sk-SK"/>
              </w:rPr>
              <w:t xml:space="preserve">, M. </w:t>
            </w:r>
            <w:proofErr w:type="spellStart"/>
            <w:r w:rsidRPr="00B159D0">
              <w:rPr>
                <w:rFonts w:eastAsia="Times New Roman" w:cstheme="minorHAnsi"/>
                <w:i/>
                <w:iCs/>
                <w:sz w:val="16"/>
                <w:szCs w:val="16"/>
                <w:lang w:eastAsia="sk-SK"/>
              </w:rPr>
              <w:t>Putiš</w:t>
            </w:r>
            <w:proofErr w:type="spellEnd"/>
            <w:r w:rsidRPr="00B159D0">
              <w:rPr>
                <w:rFonts w:eastAsia="Times New Roman" w:cstheme="minorHAnsi"/>
                <w:sz w:val="16"/>
                <w:szCs w:val="16"/>
                <w:lang w:eastAsia="sk-SK"/>
              </w:rPr>
              <w:t xml:space="preserve"> </w:t>
            </w:r>
            <w:r w:rsidRPr="00B159D0">
              <w:rPr>
                <w:rFonts w:eastAsia="Times New Roman" w:cstheme="minorHAnsi"/>
                <w:i/>
                <w:iCs/>
                <w:sz w:val="16"/>
                <w:szCs w:val="16"/>
                <w:lang w:eastAsia="sk-SK"/>
              </w:rPr>
              <w:t>a</w:t>
            </w:r>
            <w:r w:rsidRPr="00B159D0">
              <w:rPr>
                <w:rFonts w:eastAsia="Times New Roman" w:cstheme="minorHAnsi"/>
                <w:b/>
                <w:bCs/>
                <w:i/>
                <w:iCs/>
                <w:sz w:val="16"/>
                <w:szCs w:val="16"/>
                <w:lang w:eastAsia="sk-SK"/>
              </w:rPr>
              <w:t xml:space="preserve"> </w:t>
            </w:r>
            <w:r w:rsidRPr="00B159D0">
              <w:rPr>
                <w:rFonts w:eastAsia="Times New Roman" w:cstheme="minorHAnsi"/>
                <w:i/>
                <w:iCs/>
                <w:sz w:val="16"/>
                <w:szCs w:val="16"/>
                <w:lang w:eastAsia="sk-SK"/>
              </w:rPr>
              <w:t>vedúci diplomovej práce</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3E62ADF9"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AB8EE2A"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1S4C</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395B0C0"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5</w:t>
            </w:r>
          </w:p>
        </w:tc>
      </w:tr>
      <w:tr w:rsidRPr="00B159D0" w:rsidR="00B159D0" w:rsidTr="00CC7FBE" w14:paraId="2A44D43C" w14:textId="77777777">
        <w:trPr>
          <w:trHeight w:val="420"/>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1BF152E8"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40655B1" w14:textId="77777777">
            <w:pPr>
              <w:spacing w:after="0" w:line="240" w:lineRule="auto"/>
              <w:rPr>
                <w:rFonts w:eastAsia="Times New Roman" w:cstheme="minorHAnsi"/>
                <w:b/>
                <w:bCs/>
                <w:sz w:val="16"/>
                <w:szCs w:val="16"/>
                <w:lang w:eastAsia="sk-SK"/>
              </w:rPr>
            </w:pPr>
            <w:proofErr w:type="spellStart"/>
            <w:r w:rsidRPr="00B159D0">
              <w:rPr>
                <w:rFonts w:eastAsia="Times New Roman" w:cstheme="minorHAnsi"/>
                <w:b/>
                <w:bCs/>
                <w:sz w:val="16"/>
                <w:szCs w:val="16"/>
                <w:lang w:eastAsia="sk-SK"/>
              </w:rPr>
              <w:t>Petrológia</w:t>
            </w:r>
            <w:proofErr w:type="spellEnd"/>
            <w:r w:rsidRPr="00B159D0">
              <w:rPr>
                <w:rFonts w:eastAsia="Times New Roman" w:cstheme="minorHAnsi"/>
                <w:b/>
                <w:bCs/>
                <w:sz w:val="16"/>
                <w:szCs w:val="16"/>
                <w:lang w:eastAsia="sk-SK"/>
              </w:rPr>
              <w:t xml:space="preserve"> 2 </w:t>
            </w:r>
            <w:r w:rsidRPr="00B159D0">
              <w:rPr>
                <w:rFonts w:eastAsia="Times New Roman" w:cstheme="minorHAnsi"/>
                <w:i/>
                <w:iCs/>
                <w:sz w:val="16"/>
                <w:szCs w:val="16"/>
                <w:lang w:eastAsia="sk-SK"/>
              </w:rPr>
              <w:t xml:space="preserve">- M. </w:t>
            </w:r>
            <w:proofErr w:type="spellStart"/>
            <w:r w:rsidRPr="00B159D0">
              <w:rPr>
                <w:rFonts w:eastAsia="Times New Roman" w:cstheme="minorHAnsi"/>
                <w:i/>
                <w:iCs/>
                <w:sz w:val="16"/>
                <w:szCs w:val="16"/>
                <w:lang w:eastAsia="sk-SK"/>
              </w:rPr>
              <w:t>Putiš</w:t>
            </w:r>
            <w:proofErr w:type="spellEnd"/>
            <w:r w:rsidRPr="00B159D0">
              <w:rPr>
                <w:rFonts w:eastAsia="Times New Roman" w:cstheme="minorHAnsi"/>
                <w:i/>
                <w:iCs/>
                <w:sz w:val="16"/>
                <w:szCs w:val="16"/>
                <w:lang w:eastAsia="sk-SK"/>
              </w:rPr>
              <w:t>,  K. Šarinová, O. Nemec</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2121EBF"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C326F1D"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1C+2P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5DD6A53"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CC7FBE" w14:paraId="7829E50A" w14:textId="77777777">
        <w:trPr>
          <w:trHeight w:val="435"/>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2D8ED2B9"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B36BD46"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Ložiská nerudných surovín </w:t>
            </w:r>
            <w:r w:rsidRPr="00B159D0">
              <w:rPr>
                <w:rFonts w:eastAsia="Times New Roman" w:cstheme="minorHAnsi"/>
                <w:i/>
                <w:iCs/>
                <w:sz w:val="16"/>
                <w:szCs w:val="16"/>
                <w:lang w:eastAsia="sk-SK"/>
              </w:rPr>
              <w:t>- P. Uhlík</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E081DDD"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86E95A7"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1C+2P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57016DD"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B159D0" w14:paraId="5098ED18" w14:textId="77777777">
        <w:trPr>
          <w:trHeight w:val="613"/>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7A4498C8"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PriF.KLG</w:t>
            </w:r>
            <w:proofErr w:type="spellEnd"/>
            <w:r w:rsidRPr="00B159D0">
              <w:rPr>
                <w:rFonts w:eastAsia="Times New Roman" w:cstheme="minorHAnsi"/>
                <w:sz w:val="16"/>
                <w:szCs w:val="16"/>
                <w:lang w:eastAsia="sk-SK"/>
              </w:rPr>
              <w:t>/N-mGZL-100/15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34A61D14"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Vplyv ťažby a úpravy nerastných surovín na životné prostredie </w:t>
            </w:r>
            <w:r w:rsidRPr="00B159D0">
              <w:rPr>
                <w:rFonts w:eastAsia="Times New Roman" w:cstheme="minorHAnsi"/>
                <w:i/>
                <w:iCs/>
                <w:sz w:val="16"/>
                <w:szCs w:val="16"/>
                <w:lang w:eastAsia="sk-SK"/>
              </w:rPr>
              <w:t xml:space="preserve">- O. </w:t>
            </w:r>
            <w:proofErr w:type="spellStart"/>
            <w:r w:rsidRPr="00B159D0">
              <w:rPr>
                <w:rFonts w:eastAsia="Times New Roman" w:cstheme="minorHAnsi"/>
                <w:i/>
                <w:iCs/>
                <w:sz w:val="16"/>
                <w:szCs w:val="16"/>
                <w:lang w:eastAsia="sk-SK"/>
              </w:rPr>
              <w:t>Lintnerová</w:t>
            </w:r>
            <w:proofErr w:type="spellEnd"/>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Bačík</w:t>
            </w:r>
            <w:proofErr w:type="spellEnd"/>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Šottník</w:t>
            </w:r>
            <w:proofErr w:type="spellEnd"/>
            <w:r w:rsidRPr="00B159D0">
              <w:rPr>
                <w:rFonts w:eastAsia="Times New Roman" w:cstheme="minorHAnsi"/>
                <w:i/>
                <w:iCs/>
                <w:sz w:val="16"/>
                <w:szCs w:val="16"/>
                <w:lang w:eastAsia="sk-SK"/>
              </w:rPr>
              <w:t>, Ľ. Jurkovič, P. Ružička</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3B65BCF"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5ED0258"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3S</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07FC442"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B159D0" w14:paraId="32B62BED" w14:textId="77777777">
        <w:trPr>
          <w:trHeight w:val="551"/>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15CC98C0"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/N-mGZL-107/15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50CA7DC"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Terénne cvičenie z mineralógie, </w:t>
            </w:r>
            <w:proofErr w:type="spellStart"/>
            <w:r w:rsidRPr="00B159D0">
              <w:rPr>
                <w:rFonts w:eastAsia="Times New Roman" w:cstheme="minorHAnsi"/>
                <w:b/>
                <w:bCs/>
                <w:sz w:val="16"/>
                <w:szCs w:val="16"/>
                <w:lang w:eastAsia="sk-SK"/>
              </w:rPr>
              <w:t>petrológie</w:t>
            </w:r>
            <w:proofErr w:type="spellEnd"/>
            <w:r w:rsidRPr="00B159D0">
              <w:rPr>
                <w:rFonts w:eastAsia="Times New Roman" w:cstheme="minorHAnsi"/>
                <w:b/>
                <w:bCs/>
                <w:sz w:val="16"/>
                <w:szCs w:val="16"/>
                <w:lang w:eastAsia="sk-SK"/>
              </w:rPr>
              <w:t xml:space="preserve">, ložiskovej a environmentálnej geológie </w:t>
            </w:r>
            <w:r w:rsidRPr="00B159D0">
              <w:rPr>
                <w:rFonts w:eastAsia="Times New Roman" w:cstheme="minorHAnsi"/>
                <w:i/>
                <w:iCs/>
                <w:sz w:val="16"/>
                <w:szCs w:val="16"/>
                <w:lang w:eastAsia="sk-SK"/>
              </w:rPr>
              <w:t xml:space="preserve">- P. Uher, P. Uhlík, P. </w:t>
            </w:r>
            <w:proofErr w:type="spellStart"/>
            <w:r w:rsidRPr="00B159D0">
              <w:rPr>
                <w:rFonts w:eastAsia="Times New Roman" w:cstheme="minorHAnsi"/>
                <w:i/>
                <w:iCs/>
                <w:sz w:val="16"/>
                <w:szCs w:val="16"/>
                <w:lang w:eastAsia="sk-SK"/>
              </w:rPr>
              <w:t>Koděra</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31907FE9"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F87D115"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5dT</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86CD863"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CC7FBE" w14:paraId="676F93EE" w14:textId="77777777">
        <w:trPr>
          <w:trHeight w:val="555"/>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11BFF466"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/N-mGMP-120/15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C0FA39B"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Diplomová práca (2) </w:t>
            </w:r>
            <w:r w:rsidRPr="00B159D0">
              <w:rPr>
                <w:rFonts w:eastAsia="Times New Roman" w:cstheme="minorHAnsi"/>
                <w:i/>
                <w:iCs/>
                <w:sz w:val="16"/>
                <w:szCs w:val="16"/>
                <w:lang w:eastAsia="sk-SK"/>
              </w:rPr>
              <w:t>– MPLG</w:t>
            </w:r>
            <w:r w:rsidRPr="00B159D0">
              <w:rPr>
                <w:rFonts w:eastAsia="Times New Roman" w:cstheme="minorHAnsi"/>
                <w:sz w:val="16"/>
                <w:szCs w:val="16"/>
                <w:lang w:eastAsia="sk-SK"/>
              </w:rPr>
              <w:t>,</w:t>
            </w:r>
            <w:r w:rsidRPr="00B159D0">
              <w:rPr>
                <w:rFonts w:eastAsia="Times New Roman" w:cstheme="minorHAnsi"/>
                <w:b/>
                <w:bCs/>
                <w:sz w:val="16"/>
                <w:szCs w:val="16"/>
                <w:lang w:eastAsia="sk-SK"/>
              </w:rPr>
              <w:t xml:space="preserve"> </w:t>
            </w:r>
            <w:r w:rsidRPr="00B159D0">
              <w:rPr>
                <w:rFonts w:eastAsia="Times New Roman" w:cstheme="minorHAnsi"/>
                <w:i/>
                <w:iCs/>
                <w:sz w:val="16"/>
                <w:szCs w:val="16"/>
                <w:lang w:eastAsia="sk-SK"/>
              </w:rPr>
              <w:t xml:space="preserve">O. </w:t>
            </w:r>
            <w:proofErr w:type="spellStart"/>
            <w:r w:rsidRPr="00B159D0">
              <w:rPr>
                <w:rFonts w:eastAsia="Times New Roman" w:cstheme="minorHAnsi"/>
                <w:i/>
                <w:iCs/>
                <w:sz w:val="16"/>
                <w:szCs w:val="16"/>
                <w:lang w:eastAsia="sk-SK"/>
              </w:rPr>
              <w:t>Lintnerová</w:t>
            </w:r>
            <w:proofErr w:type="spellEnd"/>
            <w:r w:rsidRPr="00B159D0">
              <w:rPr>
                <w:rFonts w:eastAsia="Times New Roman" w:cstheme="minorHAnsi"/>
                <w:i/>
                <w:iCs/>
                <w:sz w:val="16"/>
                <w:szCs w:val="16"/>
                <w:lang w:eastAsia="sk-SK"/>
              </w:rPr>
              <w:t xml:space="preserve">, M. </w:t>
            </w:r>
            <w:proofErr w:type="spellStart"/>
            <w:r w:rsidRPr="00B159D0">
              <w:rPr>
                <w:rFonts w:eastAsia="Times New Roman" w:cstheme="minorHAnsi"/>
                <w:i/>
                <w:iCs/>
                <w:sz w:val="16"/>
                <w:szCs w:val="16"/>
                <w:lang w:eastAsia="sk-SK"/>
              </w:rPr>
              <w:t>Putiš</w:t>
            </w:r>
            <w:proofErr w:type="spellEnd"/>
            <w:r w:rsidRPr="00B159D0">
              <w:rPr>
                <w:rFonts w:eastAsia="Times New Roman" w:cstheme="minorHAnsi"/>
                <w:i/>
                <w:iCs/>
                <w:sz w:val="16"/>
                <w:szCs w:val="16"/>
                <w:lang w:eastAsia="sk-SK"/>
              </w:rPr>
              <w:t xml:space="preserve"> a vedúci diplomovej práce</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F042DC6"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E5CF52B"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1S4C</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F367691"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5</w:t>
            </w:r>
          </w:p>
        </w:tc>
      </w:tr>
      <w:tr w:rsidRPr="00B159D0" w:rsidR="00B159D0" w:rsidTr="00B159D0" w14:paraId="2627E8F9" w14:textId="77777777">
        <w:trPr>
          <w:trHeight w:val="397"/>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3E8B0A05"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70C459E"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Diplomová práca (3) </w:t>
            </w:r>
            <w:r w:rsidRPr="00B159D0">
              <w:rPr>
                <w:rFonts w:eastAsia="Times New Roman" w:cstheme="minorHAnsi"/>
                <w:i/>
                <w:iCs/>
                <w:sz w:val="16"/>
                <w:szCs w:val="16"/>
                <w:lang w:eastAsia="sk-SK"/>
              </w:rPr>
              <w:t>– MPLG</w:t>
            </w:r>
            <w:r w:rsidRPr="00B159D0">
              <w:rPr>
                <w:rFonts w:eastAsia="Times New Roman" w:cstheme="minorHAnsi"/>
                <w:sz w:val="16"/>
                <w:szCs w:val="16"/>
                <w:lang w:eastAsia="sk-SK"/>
              </w:rPr>
              <w:t xml:space="preserve">, </w:t>
            </w:r>
            <w:r w:rsidRPr="00B159D0">
              <w:rPr>
                <w:rFonts w:eastAsia="Times New Roman" w:cstheme="minorHAnsi"/>
                <w:i/>
                <w:iCs/>
                <w:sz w:val="16"/>
                <w:szCs w:val="16"/>
                <w:lang w:eastAsia="sk-SK"/>
              </w:rPr>
              <w:t>vedúci diplomovej práce</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2CD7BC81"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B676F50"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1S8C</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A2630B7"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9</w:t>
            </w:r>
          </w:p>
        </w:tc>
      </w:tr>
      <w:tr w:rsidRPr="00B159D0" w:rsidR="00B159D0" w:rsidTr="00B159D0" w14:paraId="73E88B76" w14:textId="77777777">
        <w:trPr>
          <w:trHeight w:val="403"/>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6421621C"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FBDBB37"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Diplomová práca (4) </w:t>
            </w:r>
            <w:r w:rsidRPr="00B159D0">
              <w:rPr>
                <w:rFonts w:eastAsia="Times New Roman" w:cstheme="minorHAnsi"/>
                <w:i/>
                <w:iCs/>
                <w:sz w:val="16"/>
                <w:szCs w:val="16"/>
                <w:lang w:eastAsia="sk-SK"/>
              </w:rPr>
              <w:t>– MPLG</w:t>
            </w:r>
            <w:r w:rsidRPr="00B159D0">
              <w:rPr>
                <w:rFonts w:eastAsia="Times New Roman" w:cstheme="minorHAnsi"/>
                <w:sz w:val="16"/>
                <w:szCs w:val="16"/>
                <w:lang w:eastAsia="sk-SK"/>
              </w:rPr>
              <w:t>,</w:t>
            </w:r>
            <w:r w:rsidRPr="00B159D0">
              <w:rPr>
                <w:rFonts w:eastAsia="Times New Roman" w:cstheme="minorHAnsi"/>
                <w:b/>
                <w:bCs/>
                <w:sz w:val="16"/>
                <w:szCs w:val="16"/>
                <w:lang w:eastAsia="sk-SK"/>
              </w:rPr>
              <w:t xml:space="preserve"> </w:t>
            </w:r>
            <w:r w:rsidRPr="00B159D0">
              <w:rPr>
                <w:rFonts w:eastAsia="Times New Roman" w:cstheme="minorHAnsi"/>
                <w:i/>
                <w:iCs/>
                <w:sz w:val="16"/>
                <w:szCs w:val="16"/>
                <w:lang w:eastAsia="sk-SK"/>
              </w:rPr>
              <w:t>vedúci diplomovej práce</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CC40E29"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8602B5C"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1S8C</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C6C5AE9"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9</w:t>
            </w:r>
          </w:p>
        </w:tc>
      </w:tr>
    </w:tbl>
    <w:p w:rsidRPr="00B159D0" w:rsidR="00B159D0" w:rsidP="00B159D0" w:rsidRDefault="00B159D0" w14:paraId="3B3B2082" w14:textId="77777777">
      <w:pPr>
        <w:rPr>
          <w:rFonts w:cstheme="minorHAnsi"/>
          <w:sz w:val="16"/>
          <w:szCs w:val="16"/>
        </w:rPr>
      </w:pPr>
    </w:p>
    <w:p w:rsidRPr="00B159D0" w:rsidR="00B159D0" w:rsidP="00B159D0" w:rsidRDefault="00B159D0" w14:paraId="665AF1C4" w14:textId="77777777">
      <w:pPr>
        <w:rPr>
          <w:rFonts w:cstheme="minorHAnsi"/>
          <w:b/>
          <w:bCs/>
          <w:sz w:val="16"/>
          <w:szCs w:val="16"/>
        </w:rPr>
      </w:pPr>
      <w:r w:rsidRPr="00B159D0">
        <w:rPr>
          <w:rFonts w:cstheme="minorHAnsi"/>
          <w:b/>
          <w:bCs/>
          <w:sz w:val="16"/>
          <w:szCs w:val="16"/>
        </w:rPr>
        <w:t>Povinne voliteľné predmety</w:t>
      </w:r>
    </w:p>
    <w:p w:rsidRPr="00B159D0" w:rsidR="00B159D0" w:rsidP="00B159D0" w:rsidRDefault="00B159D0" w14:paraId="49F9E48A" w14:textId="77777777">
      <w:pPr>
        <w:rPr>
          <w:rFonts w:cstheme="minorHAnsi"/>
          <w:i/>
          <w:iCs/>
          <w:sz w:val="16"/>
          <w:szCs w:val="16"/>
        </w:rPr>
      </w:pPr>
      <w:r w:rsidRPr="00B159D0">
        <w:rPr>
          <w:rFonts w:cstheme="minorHAnsi"/>
          <w:i/>
          <w:iCs/>
          <w:sz w:val="16"/>
          <w:szCs w:val="16"/>
        </w:rPr>
        <w:t>Študent si vyberá predmety podľa zamerania diplomovej práce a po dohode so školiteľom. Povinný výber predmetov za minimálne 15 kreditov.</w:t>
      </w:r>
    </w:p>
    <w:tbl>
      <w:tblPr>
        <w:tblW w:w="9913" w:type="dxa"/>
        <w:tblCellMar>
          <w:left w:w="70" w:type="dxa"/>
          <w:right w:w="70" w:type="dxa"/>
        </w:tblCellMar>
        <w:tblLook w:val="04A0" w:firstRow="1" w:lastRow="0" w:firstColumn="1" w:lastColumn="0" w:noHBand="0" w:noVBand="1"/>
      </w:tblPr>
      <w:tblGrid>
        <w:gridCol w:w="3251"/>
        <w:gridCol w:w="4536"/>
        <w:gridCol w:w="992"/>
        <w:gridCol w:w="850"/>
        <w:gridCol w:w="284"/>
      </w:tblGrid>
      <w:tr w:rsidRPr="00B159D0" w:rsidR="00B159D0" w:rsidTr="00B159D0" w14:paraId="2BD4CE2F" w14:textId="77777777">
        <w:trPr>
          <w:trHeight w:val="411"/>
        </w:trPr>
        <w:tc>
          <w:tcPr>
            <w:tcW w:w="3251"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B159D0" w:rsidR="00B159D0" w:rsidP="00CC7FBE" w:rsidRDefault="00B159D0" w14:paraId="12C15109"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/N-mGMP-026/15</w:t>
            </w:r>
          </w:p>
        </w:tc>
        <w:tc>
          <w:tcPr>
            <w:tcW w:w="4536" w:type="dxa"/>
            <w:tcBorders>
              <w:top w:val="single" w:color="auto" w:sz="8" w:space="0"/>
              <w:left w:val="nil"/>
              <w:bottom w:val="single" w:color="auto" w:sz="4" w:space="0"/>
              <w:right w:val="single" w:color="auto" w:sz="8" w:space="0"/>
            </w:tcBorders>
            <w:shd w:val="clear" w:color="auto" w:fill="auto"/>
            <w:vAlign w:val="center"/>
            <w:hideMark/>
          </w:tcPr>
          <w:p w:rsidRPr="00B159D0" w:rsidR="00B159D0" w:rsidP="00CC7FBE" w:rsidRDefault="00B159D0" w14:paraId="1D4E8403"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Mikroskopická </w:t>
            </w:r>
            <w:proofErr w:type="spellStart"/>
            <w:r w:rsidRPr="00B159D0">
              <w:rPr>
                <w:rFonts w:eastAsia="Times New Roman" w:cstheme="minorHAnsi"/>
                <w:b/>
                <w:bCs/>
                <w:sz w:val="16"/>
                <w:szCs w:val="16"/>
                <w:lang w:eastAsia="sk-SK"/>
              </w:rPr>
              <w:t>petrológia</w:t>
            </w:r>
            <w:proofErr w:type="spellEnd"/>
            <w:r w:rsidRPr="00B159D0">
              <w:rPr>
                <w:rFonts w:eastAsia="Times New Roman" w:cstheme="minorHAnsi"/>
                <w:b/>
                <w:bCs/>
                <w:sz w:val="16"/>
                <w:szCs w:val="16"/>
                <w:lang w:eastAsia="sk-SK"/>
              </w:rPr>
              <w:t xml:space="preserve"> </w:t>
            </w:r>
            <w:r w:rsidRPr="00B159D0">
              <w:rPr>
                <w:rFonts w:eastAsia="Times New Roman" w:cstheme="minorHAnsi"/>
                <w:i/>
                <w:iCs/>
                <w:sz w:val="16"/>
                <w:szCs w:val="16"/>
                <w:lang w:eastAsia="sk-SK"/>
              </w:rPr>
              <w:t xml:space="preserve">- M. Ondrejka, M. </w:t>
            </w:r>
            <w:proofErr w:type="spellStart"/>
            <w:r w:rsidRPr="00B159D0">
              <w:rPr>
                <w:rFonts w:eastAsia="Times New Roman" w:cstheme="minorHAnsi"/>
                <w:i/>
                <w:iCs/>
                <w:sz w:val="16"/>
                <w:szCs w:val="16"/>
                <w:lang w:eastAsia="sk-SK"/>
              </w:rPr>
              <w:t>Putiš</w:t>
            </w:r>
            <w:proofErr w:type="spellEnd"/>
            <w:r w:rsidRPr="00B159D0">
              <w:rPr>
                <w:rFonts w:eastAsia="Times New Roman" w:cstheme="minorHAnsi"/>
                <w:i/>
                <w:iCs/>
                <w:sz w:val="16"/>
                <w:szCs w:val="16"/>
                <w:lang w:eastAsia="sk-SK"/>
              </w:rPr>
              <w:t>, K. Šarinová</w:t>
            </w:r>
          </w:p>
        </w:tc>
        <w:tc>
          <w:tcPr>
            <w:tcW w:w="992" w:type="dxa"/>
            <w:tcBorders>
              <w:top w:val="single" w:color="auto" w:sz="8" w:space="0"/>
              <w:left w:val="nil"/>
              <w:bottom w:val="single" w:color="auto" w:sz="4" w:space="0"/>
              <w:right w:val="single" w:color="auto" w:sz="8" w:space="0"/>
            </w:tcBorders>
            <w:shd w:val="clear" w:color="auto" w:fill="auto"/>
            <w:vAlign w:val="center"/>
            <w:hideMark/>
          </w:tcPr>
          <w:p w:rsidRPr="00B159D0" w:rsidR="00B159D0" w:rsidP="00CC7FBE" w:rsidRDefault="00B159D0" w14:paraId="682B3457"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 2/Z</w:t>
            </w:r>
          </w:p>
        </w:tc>
        <w:tc>
          <w:tcPr>
            <w:tcW w:w="850" w:type="dxa"/>
            <w:tcBorders>
              <w:top w:val="single" w:color="auto" w:sz="8" w:space="0"/>
              <w:left w:val="nil"/>
              <w:bottom w:val="single" w:color="auto" w:sz="4" w:space="0"/>
              <w:right w:val="single" w:color="auto" w:sz="8" w:space="0"/>
            </w:tcBorders>
            <w:shd w:val="clear" w:color="auto" w:fill="auto"/>
            <w:vAlign w:val="center"/>
            <w:hideMark/>
          </w:tcPr>
          <w:p w:rsidRPr="00B159D0" w:rsidR="00B159D0" w:rsidP="00CC7FBE" w:rsidRDefault="00B159D0" w14:paraId="5C83D1DC"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2S</w:t>
            </w:r>
          </w:p>
        </w:tc>
        <w:tc>
          <w:tcPr>
            <w:tcW w:w="284" w:type="dxa"/>
            <w:tcBorders>
              <w:top w:val="single" w:color="auto" w:sz="8" w:space="0"/>
              <w:left w:val="nil"/>
              <w:bottom w:val="single" w:color="auto" w:sz="4" w:space="0"/>
              <w:right w:val="single" w:color="auto" w:sz="8" w:space="0"/>
            </w:tcBorders>
            <w:shd w:val="clear" w:color="auto" w:fill="auto"/>
            <w:vAlign w:val="center"/>
            <w:hideMark/>
          </w:tcPr>
          <w:p w:rsidRPr="00B159D0" w:rsidR="00B159D0" w:rsidP="00CC7FBE" w:rsidRDefault="00B159D0" w14:paraId="4816C01C"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B159D0" w14:paraId="2C462905" w14:textId="77777777">
        <w:trPr>
          <w:trHeight w:val="683"/>
        </w:trPr>
        <w:tc>
          <w:tcPr>
            <w:tcW w:w="3251" w:type="dxa"/>
            <w:tcBorders>
              <w:top w:val="single" w:color="auto" w:sz="4" w:space="0"/>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1DF6BD03" w14:textId="25D7A3D5">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/N-mGMP-104/15</w:t>
            </w:r>
          </w:p>
        </w:tc>
        <w:tc>
          <w:tcPr>
            <w:tcW w:w="4536" w:type="dxa"/>
            <w:tcBorders>
              <w:top w:val="single" w:color="auto" w:sz="4" w:space="0"/>
              <w:left w:val="nil"/>
              <w:bottom w:val="single" w:color="auto" w:sz="8" w:space="0"/>
              <w:right w:val="single" w:color="auto" w:sz="8" w:space="0"/>
            </w:tcBorders>
            <w:shd w:val="clear" w:color="auto" w:fill="auto"/>
            <w:vAlign w:val="center"/>
            <w:hideMark/>
          </w:tcPr>
          <w:p w:rsidRPr="00B159D0" w:rsidR="00B159D0" w:rsidP="00CC7FBE" w:rsidRDefault="00B159D0" w14:paraId="1DBDF110"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Laboratórne metódy v mineralógii, </w:t>
            </w:r>
            <w:proofErr w:type="spellStart"/>
            <w:r w:rsidRPr="00B159D0">
              <w:rPr>
                <w:rFonts w:eastAsia="Times New Roman" w:cstheme="minorHAnsi"/>
                <w:b/>
                <w:bCs/>
                <w:sz w:val="16"/>
                <w:szCs w:val="16"/>
                <w:lang w:eastAsia="sk-SK"/>
              </w:rPr>
              <w:t>petrológii</w:t>
            </w:r>
            <w:proofErr w:type="spellEnd"/>
            <w:r w:rsidRPr="00B159D0">
              <w:rPr>
                <w:rFonts w:eastAsia="Times New Roman" w:cstheme="minorHAnsi"/>
                <w:b/>
                <w:bCs/>
                <w:sz w:val="16"/>
                <w:szCs w:val="16"/>
                <w:lang w:eastAsia="sk-SK"/>
              </w:rPr>
              <w:t xml:space="preserve"> a ložiskovej geológii -</w:t>
            </w:r>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Bačík</w:t>
            </w:r>
            <w:proofErr w:type="spellEnd"/>
            <w:r w:rsidRPr="00B159D0">
              <w:rPr>
                <w:rFonts w:eastAsia="Times New Roman" w:cstheme="minorHAnsi"/>
                <w:i/>
                <w:iCs/>
                <w:sz w:val="16"/>
                <w:szCs w:val="16"/>
                <w:lang w:eastAsia="sk-SK"/>
              </w:rPr>
              <w:t xml:space="preserve">, D. Ozdín, P. Uhlík, P. Ružička, J. </w:t>
            </w:r>
            <w:proofErr w:type="spellStart"/>
            <w:r w:rsidRPr="00B159D0">
              <w:rPr>
                <w:rFonts w:eastAsia="Times New Roman" w:cstheme="minorHAnsi"/>
                <w:i/>
                <w:iCs/>
                <w:sz w:val="16"/>
                <w:szCs w:val="16"/>
                <w:lang w:eastAsia="sk-SK"/>
              </w:rPr>
              <w:t>Fridrichová</w:t>
            </w:r>
            <w:proofErr w:type="spellEnd"/>
            <w:r w:rsidRPr="00B159D0">
              <w:rPr>
                <w:rFonts w:eastAsia="Times New Roman" w:cstheme="minorHAnsi"/>
                <w:b/>
                <w:bCs/>
                <w:sz w:val="16"/>
                <w:szCs w:val="16"/>
                <w:lang w:eastAsia="sk-SK"/>
              </w:rPr>
              <w:t xml:space="preserve">, </w:t>
            </w:r>
            <w:r w:rsidRPr="00B159D0">
              <w:rPr>
                <w:rFonts w:eastAsia="Times New Roman" w:cstheme="minorHAnsi"/>
                <w:i/>
                <w:iCs/>
                <w:sz w:val="16"/>
                <w:szCs w:val="16"/>
                <w:lang w:eastAsia="sk-SK"/>
              </w:rPr>
              <w:t>M. Osacký</w:t>
            </w:r>
          </w:p>
        </w:tc>
        <w:tc>
          <w:tcPr>
            <w:tcW w:w="992" w:type="dxa"/>
            <w:tcBorders>
              <w:top w:val="single" w:color="auto" w:sz="4" w:space="0"/>
              <w:left w:val="nil"/>
              <w:bottom w:val="single" w:color="auto" w:sz="8" w:space="0"/>
              <w:right w:val="single" w:color="auto" w:sz="8" w:space="0"/>
            </w:tcBorders>
            <w:shd w:val="clear" w:color="auto" w:fill="auto"/>
            <w:vAlign w:val="center"/>
            <w:hideMark/>
          </w:tcPr>
          <w:p w:rsidRPr="00B159D0" w:rsidR="00B159D0" w:rsidP="00CC7FBE" w:rsidRDefault="00B159D0" w14:paraId="1AD5A58B"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50" w:type="dxa"/>
            <w:tcBorders>
              <w:top w:val="single" w:color="auto" w:sz="4" w:space="0"/>
              <w:left w:val="nil"/>
              <w:bottom w:val="single" w:color="auto" w:sz="8" w:space="0"/>
              <w:right w:val="single" w:color="auto" w:sz="8" w:space="0"/>
            </w:tcBorders>
            <w:shd w:val="clear" w:color="auto" w:fill="auto"/>
            <w:vAlign w:val="center"/>
            <w:hideMark/>
          </w:tcPr>
          <w:p w:rsidRPr="00B159D0" w:rsidR="00B159D0" w:rsidP="00CC7FBE" w:rsidRDefault="00B159D0" w14:paraId="113C77DA"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3S</w:t>
            </w:r>
          </w:p>
        </w:tc>
        <w:tc>
          <w:tcPr>
            <w:tcW w:w="284" w:type="dxa"/>
            <w:tcBorders>
              <w:top w:val="single" w:color="auto" w:sz="4" w:space="0"/>
              <w:left w:val="nil"/>
              <w:bottom w:val="single" w:color="auto" w:sz="8" w:space="0"/>
              <w:right w:val="single" w:color="auto" w:sz="8" w:space="0"/>
            </w:tcBorders>
            <w:shd w:val="clear" w:color="auto" w:fill="auto"/>
            <w:vAlign w:val="center"/>
            <w:hideMark/>
          </w:tcPr>
          <w:p w:rsidRPr="00B159D0" w:rsidR="00B159D0" w:rsidP="00CC7FBE" w:rsidRDefault="00B159D0" w14:paraId="57CE9C11"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CC7FBE" w14:paraId="134A39CD" w14:textId="77777777">
        <w:trPr>
          <w:trHeight w:val="555"/>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1AA06D6D"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792A273"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Geochémia geologických prostredí</w:t>
            </w:r>
            <w:r w:rsidRPr="00B159D0">
              <w:rPr>
                <w:rFonts w:eastAsia="Times New Roman" w:cstheme="minorHAnsi"/>
                <w:i/>
                <w:iCs/>
                <w:sz w:val="16"/>
                <w:szCs w:val="16"/>
                <w:lang w:eastAsia="sk-SK"/>
              </w:rPr>
              <w:t xml:space="preserve"> -  K. Šarinová, M. </w:t>
            </w:r>
            <w:proofErr w:type="spellStart"/>
            <w:r w:rsidRPr="00B159D0">
              <w:rPr>
                <w:rFonts w:eastAsia="Times New Roman" w:cstheme="minorHAnsi"/>
                <w:i/>
                <w:iCs/>
                <w:sz w:val="16"/>
                <w:szCs w:val="16"/>
                <w:lang w:eastAsia="sk-SK"/>
              </w:rPr>
              <w:t>Huraiová</w:t>
            </w:r>
            <w:proofErr w:type="spellEnd"/>
            <w:r w:rsidRPr="00B159D0">
              <w:rPr>
                <w:rFonts w:eastAsia="Times New Roman" w:cstheme="minorHAnsi"/>
                <w:i/>
                <w:iCs/>
                <w:sz w:val="16"/>
                <w:szCs w:val="16"/>
                <w:lang w:eastAsia="sk-SK"/>
              </w:rPr>
              <w:t xml:space="preserve">, M. Ondrejka, P. Uher, M. </w:t>
            </w:r>
            <w:proofErr w:type="spellStart"/>
            <w:r w:rsidRPr="00B159D0">
              <w:rPr>
                <w:rFonts w:eastAsia="Times New Roman" w:cstheme="minorHAnsi"/>
                <w:i/>
                <w:iCs/>
                <w:sz w:val="16"/>
                <w:szCs w:val="16"/>
                <w:lang w:eastAsia="sk-SK"/>
              </w:rPr>
              <w:t>Putiš</w:t>
            </w:r>
            <w:proofErr w:type="spellEnd"/>
            <w:r w:rsidRPr="00B159D0">
              <w:rPr>
                <w:rFonts w:eastAsia="Times New Roman" w:cstheme="minorHAnsi"/>
                <w:i/>
                <w:iCs/>
                <w:sz w:val="16"/>
                <w:szCs w:val="16"/>
                <w:lang w:eastAsia="sk-SK"/>
              </w:rPr>
              <w:t xml:space="preserve">, Ľ. Jurkovič, E. </w:t>
            </w:r>
            <w:proofErr w:type="spellStart"/>
            <w:r w:rsidRPr="00B159D0">
              <w:rPr>
                <w:rFonts w:eastAsia="Times New Roman" w:cstheme="minorHAnsi"/>
                <w:i/>
                <w:iCs/>
                <w:sz w:val="16"/>
                <w:szCs w:val="16"/>
                <w:lang w:eastAsia="sk-SK"/>
              </w:rPr>
              <w:t>Hiller</w:t>
            </w:r>
            <w:proofErr w:type="spellEnd"/>
            <w:r w:rsidRPr="00B159D0">
              <w:rPr>
                <w:rFonts w:eastAsia="Times New Roman" w:cstheme="minorHAnsi"/>
                <w:i/>
                <w:iCs/>
                <w:sz w:val="16"/>
                <w:szCs w:val="16"/>
                <w:lang w:eastAsia="sk-SK"/>
              </w:rPr>
              <w:t xml:space="preserve">, J. </w:t>
            </w:r>
            <w:proofErr w:type="spellStart"/>
            <w:r w:rsidRPr="00B159D0">
              <w:rPr>
                <w:rFonts w:eastAsia="Times New Roman" w:cstheme="minorHAnsi"/>
                <w:i/>
                <w:iCs/>
                <w:sz w:val="16"/>
                <w:szCs w:val="16"/>
                <w:lang w:eastAsia="sk-SK"/>
              </w:rPr>
              <w:t>Milička</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F6EE3ED"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C2AE640"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1C+2P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4CFCF22"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B159D0" w14:paraId="6207E481" w14:textId="77777777">
        <w:trPr>
          <w:trHeight w:val="408"/>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219816E9"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/N-mGMP-110/15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2B3AD47"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Systematická </w:t>
            </w:r>
            <w:proofErr w:type="spellStart"/>
            <w:r w:rsidRPr="00B159D0">
              <w:rPr>
                <w:rFonts w:eastAsia="Times New Roman" w:cstheme="minorHAnsi"/>
                <w:b/>
                <w:bCs/>
                <w:sz w:val="16"/>
                <w:szCs w:val="16"/>
                <w:lang w:eastAsia="sk-SK"/>
              </w:rPr>
              <w:t>gemológia</w:t>
            </w:r>
            <w:proofErr w:type="spellEnd"/>
            <w:r w:rsidRPr="00B159D0">
              <w:rPr>
                <w:rFonts w:eastAsia="Times New Roman" w:cstheme="minorHAnsi"/>
                <w:b/>
                <w:bCs/>
                <w:sz w:val="16"/>
                <w:szCs w:val="16"/>
                <w:lang w:eastAsia="sk-SK"/>
              </w:rPr>
              <w:t xml:space="preserve"> </w:t>
            </w:r>
            <w:r w:rsidRPr="00B159D0">
              <w:rPr>
                <w:rFonts w:eastAsia="Times New Roman" w:cstheme="minorHAnsi"/>
                <w:i/>
                <w:iCs/>
                <w:sz w:val="16"/>
                <w:szCs w:val="16"/>
                <w:lang w:eastAsia="sk-SK"/>
              </w:rPr>
              <w:t xml:space="preserve">- J. </w:t>
            </w:r>
            <w:proofErr w:type="spellStart"/>
            <w:r w:rsidRPr="00B159D0">
              <w:rPr>
                <w:rFonts w:eastAsia="Times New Roman" w:cstheme="minorHAnsi"/>
                <w:i/>
                <w:iCs/>
                <w:sz w:val="16"/>
                <w:szCs w:val="16"/>
                <w:lang w:eastAsia="sk-SK"/>
              </w:rPr>
              <w:t>Fridrichová</w:t>
            </w:r>
            <w:proofErr w:type="spellEnd"/>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Bačík</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220B6552"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2A3ABD2D"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1C+2P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2A783EA4"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CC7FBE" w14:paraId="41D65EF5" w14:textId="77777777">
        <w:trPr>
          <w:trHeight w:val="315"/>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63D61B47"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27E15AA5"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Akcesorické minerály </w:t>
            </w:r>
            <w:r w:rsidRPr="00B159D0">
              <w:rPr>
                <w:rFonts w:eastAsia="Times New Roman" w:cstheme="minorHAnsi"/>
                <w:i/>
                <w:iCs/>
                <w:sz w:val="16"/>
                <w:szCs w:val="16"/>
                <w:lang w:eastAsia="sk-SK"/>
              </w:rPr>
              <w:t>- P. Uher</w:t>
            </w:r>
            <w:r w:rsidRPr="00B159D0">
              <w:rPr>
                <w:rFonts w:eastAsia="Times New Roman" w:cstheme="minorHAnsi"/>
                <w:b/>
                <w:bCs/>
                <w:sz w:val="16"/>
                <w:szCs w:val="16"/>
                <w:lang w:eastAsia="sk-SK"/>
              </w:rPr>
              <w:t xml:space="preserve">, </w:t>
            </w:r>
            <w:r w:rsidRPr="00B159D0">
              <w:rPr>
                <w:rFonts w:eastAsia="Times New Roman" w:cstheme="minorHAnsi"/>
                <w:i/>
                <w:iCs/>
                <w:sz w:val="16"/>
                <w:szCs w:val="16"/>
                <w:lang w:eastAsia="sk-SK"/>
              </w:rPr>
              <w:t>O. Nemec</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B5F3C58"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F9AAB9F"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2S</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BB6E0AE"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B159D0" w14:paraId="72C1ED51" w14:textId="77777777">
        <w:trPr>
          <w:trHeight w:val="380"/>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5805BE7C"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PriF.KGP</w:t>
            </w:r>
            <w:proofErr w:type="spellEnd"/>
            <w:r w:rsidRPr="00B159D0">
              <w:rPr>
                <w:rFonts w:eastAsia="Times New Roman" w:cstheme="minorHAnsi"/>
                <w:sz w:val="16"/>
                <w:szCs w:val="16"/>
                <w:lang w:eastAsia="sk-SK"/>
              </w:rPr>
              <w:t>/N-mGZL-010/15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F6980F2"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Geológia Západných Karpát (1) </w:t>
            </w:r>
            <w:r w:rsidRPr="00B159D0">
              <w:rPr>
                <w:rFonts w:eastAsia="Times New Roman" w:cstheme="minorHAnsi"/>
                <w:i/>
                <w:iCs/>
                <w:sz w:val="16"/>
                <w:szCs w:val="16"/>
                <w:lang w:eastAsia="sk-SK"/>
              </w:rPr>
              <w:t xml:space="preserve">- D. </w:t>
            </w:r>
            <w:proofErr w:type="spellStart"/>
            <w:r w:rsidRPr="00B159D0">
              <w:rPr>
                <w:rFonts w:eastAsia="Times New Roman" w:cstheme="minorHAnsi"/>
                <w:i/>
                <w:iCs/>
                <w:sz w:val="16"/>
                <w:szCs w:val="16"/>
                <w:lang w:eastAsia="sk-SK"/>
              </w:rPr>
              <w:t>Plašienka</w:t>
            </w:r>
            <w:proofErr w:type="spellEnd"/>
            <w:r w:rsidRPr="00B159D0">
              <w:rPr>
                <w:rFonts w:eastAsia="Times New Roman" w:cstheme="minorHAnsi"/>
                <w:i/>
                <w:iCs/>
                <w:sz w:val="16"/>
                <w:szCs w:val="16"/>
                <w:lang w:eastAsia="sk-SK"/>
              </w:rPr>
              <w:t>, R. Vojtko</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3D84C551"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29928294"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3P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4A82C8C"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CC7FBE" w14:paraId="634EAF01" w14:textId="77777777">
        <w:trPr>
          <w:trHeight w:val="555"/>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14BA4360"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/N-mGMP-013/15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8B77298"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Izotopová geológia </w:t>
            </w:r>
            <w:r w:rsidRPr="00B159D0">
              <w:rPr>
                <w:rFonts w:eastAsia="Times New Roman" w:cstheme="minorHAnsi"/>
                <w:i/>
                <w:iCs/>
                <w:sz w:val="16"/>
                <w:szCs w:val="16"/>
                <w:lang w:eastAsia="sk-SK"/>
              </w:rPr>
              <w:t xml:space="preserve">- M. Ondrejka, M. </w:t>
            </w:r>
            <w:proofErr w:type="spellStart"/>
            <w:r w:rsidRPr="00B159D0">
              <w:rPr>
                <w:rFonts w:eastAsia="Times New Roman" w:cstheme="minorHAnsi"/>
                <w:i/>
                <w:iCs/>
                <w:sz w:val="16"/>
                <w:szCs w:val="16"/>
                <w:lang w:eastAsia="sk-SK"/>
              </w:rPr>
              <w:t>Huraiová</w:t>
            </w:r>
            <w:proofErr w:type="spellEnd"/>
            <w:r w:rsidRPr="00B159D0">
              <w:rPr>
                <w:rFonts w:eastAsia="Times New Roman" w:cstheme="minorHAnsi"/>
                <w:i/>
                <w:iCs/>
                <w:sz w:val="16"/>
                <w:szCs w:val="16"/>
                <w:lang w:eastAsia="sk-SK"/>
              </w:rPr>
              <w:t xml:space="preserve">, O. Nemec, M. </w:t>
            </w:r>
            <w:proofErr w:type="spellStart"/>
            <w:r w:rsidRPr="00B159D0">
              <w:rPr>
                <w:rFonts w:eastAsia="Times New Roman" w:cstheme="minorHAnsi"/>
                <w:i/>
                <w:iCs/>
                <w:sz w:val="16"/>
                <w:szCs w:val="16"/>
                <w:lang w:eastAsia="sk-SK"/>
              </w:rPr>
              <w:t>Šujan</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0B41E51"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8FBCEE2"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3S</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F3C9C8D"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CC7FBE" w14:paraId="24B2BCF7" w14:textId="77777777">
        <w:trPr>
          <w:trHeight w:val="555"/>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5C9C94C6"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E0460D8"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Ložiská nerastných surovín Slovenska - </w:t>
            </w:r>
            <w:proofErr w:type="spellStart"/>
            <w:r w:rsidRPr="00B159D0">
              <w:rPr>
                <w:rFonts w:eastAsia="Times New Roman" w:cstheme="minorHAnsi"/>
                <w:i/>
                <w:iCs/>
                <w:sz w:val="16"/>
                <w:szCs w:val="16"/>
                <w:lang w:eastAsia="sk-SK"/>
              </w:rPr>
              <w:t>P.Koděra</w:t>
            </w:r>
            <w:proofErr w:type="spellEnd"/>
            <w:r w:rsidRPr="00B159D0">
              <w:rPr>
                <w:rFonts w:eastAsia="Times New Roman" w:cstheme="minorHAnsi"/>
                <w:i/>
                <w:iCs/>
                <w:sz w:val="16"/>
                <w:szCs w:val="16"/>
                <w:lang w:eastAsia="sk-SK"/>
              </w:rPr>
              <w:t xml:space="preserve">, P. Uhlík, O. </w:t>
            </w:r>
            <w:proofErr w:type="spellStart"/>
            <w:r w:rsidRPr="00B159D0">
              <w:rPr>
                <w:rFonts w:eastAsia="Times New Roman" w:cstheme="minorHAnsi"/>
                <w:i/>
                <w:iCs/>
                <w:sz w:val="16"/>
                <w:szCs w:val="16"/>
                <w:lang w:eastAsia="sk-SK"/>
              </w:rPr>
              <w:t>Lintnerová</w:t>
            </w:r>
            <w:proofErr w:type="spellEnd"/>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Šottník</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9043469"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15B5007"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1C+2P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2719D2A5"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B159D0" w14:paraId="47280391" w14:textId="77777777">
        <w:trPr>
          <w:trHeight w:val="416"/>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78081779"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/N-mGMP-046/15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97966F1" w14:textId="77777777">
            <w:pPr>
              <w:spacing w:after="0" w:line="240" w:lineRule="auto"/>
              <w:rPr>
                <w:rFonts w:eastAsia="Times New Roman" w:cstheme="minorHAnsi"/>
                <w:b/>
                <w:bCs/>
                <w:sz w:val="16"/>
                <w:szCs w:val="16"/>
                <w:lang w:eastAsia="sk-SK"/>
              </w:rPr>
            </w:pPr>
            <w:proofErr w:type="spellStart"/>
            <w:r w:rsidRPr="00B159D0">
              <w:rPr>
                <w:rFonts w:eastAsia="Times New Roman" w:cstheme="minorHAnsi"/>
                <w:b/>
                <w:bCs/>
                <w:sz w:val="16"/>
                <w:szCs w:val="16"/>
                <w:lang w:eastAsia="sk-SK"/>
              </w:rPr>
              <w:t>Hydrotermálne</w:t>
            </w:r>
            <w:proofErr w:type="spellEnd"/>
            <w:r w:rsidRPr="00B159D0">
              <w:rPr>
                <w:rFonts w:eastAsia="Times New Roman" w:cstheme="minorHAnsi"/>
                <w:b/>
                <w:bCs/>
                <w:sz w:val="16"/>
                <w:szCs w:val="16"/>
                <w:lang w:eastAsia="sk-SK"/>
              </w:rPr>
              <w:t xml:space="preserve"> procesy a </w:t>
            </w:r>
            <w:proofErr w:type="spellStart"/>
            <w:r w:rsidRPr="00B159D0">
              <w:rPr>
                <w:rFonts w:eastAsia="Times New Roman" w:cstheme="minorHAnsi"/>
                <w:b/>
                <w:bCs/>
                <w:sz w:val="16"/>
                <w:szCs w:val="16"/>
                <w:lang w:eastAsia="sk-SK"/>
              </w:rPr>
              <w:t>hydrotermálne</w:t>
            </w:r>
            <w:proofErr w:type="spellEnd"/>
            <w:r w:rsidRPr="00B159D0">
              <w:rPr>
                <w:rFonts w:eastAsia="Times New Roman" w:cstheme="minorHAnsi"/>
                <w:b/>
                <w:bCs/>
                <w:sz w:val="16"/>
                <w:szCs w:val="16"/>
                <w:lang w:eastAsia="sk-SK"/>
              </w:rPr>
              <w:t xml:space="preserve"> premeny </w:t>
            </w:r>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Koděra</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16F1605"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DACC24A"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1C+2P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7A6701D"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CC7FBE" w14:paraId="303B2DDC" w14:textId="77777777">
        <w:trPr>
          <w:trHeight w:val="555"/>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651DB567"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/N-mGMP-106/15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3FC5278E"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Termodynamika a fázové rovnováhy </w:t>
            </w:r>
            <w:r w:rsidRPr="00B159D0">
              <w:rPr>
                <w:rFonts w:eastAsia="Times New Roman" w:cstheme="minorHAnsi"/>
                <w:i/>
                <w:iCs/>
                <w:sz w:val="16"/>
                <w:szCs w:val="16"/>
                <w:lang w:eastAsia="sk-SK"/>
              </w:rPr>
              <w:t xml:space="preserve">- M. Ondrejka, M. </w:t>
            </w:r>
            <w:proofErr w:type="spellStart"/>
            <w:r w:rsidRPr="00B159D0">
              <w:rPr>
                <w:rFonts w:eastAsia="Times New Roman" w:cstheme="minorHAnsi"/>
                <w:i/>
                <w:iCs/>
                <w:sz w:val="16"/>
                <w:szCs w:val="16"/>
                <w:lang w:eastAsia="sk-SK"/>
              </w:rPr>
              <w:t>Huraiová</w:t>
            </w:r>
            <w:proofErr w:type="spellEnd"/>
            <w:r w:rsidRPr="00B159D0">
              <w:rPr>
                <w:rFonts w:eastAsia="Times New Roman" w:cstheme="minorHAnsi"/>
                <w:i/>
                <w:iCs/>
                <w:sz w:val="16"/>
                <w:szCs w:val="16"/>
                <w:lang w:eastAsia="sk-SK"/>
              </w:rPr>
              <w:t xml:space="preserve">, M. </w:t>
            </w:r>
            <w:proofErr w:type="spellStart"/>
            <w:r w:rsidRPr="00B159D0">
              <w:rPr>
                <w:rFonts w:eastAsia="Times New Roman" w:cstheme="minorHAnsi"/>
                <w:i/>
                <w:iCs/>
                <w:sz w:val="16"/>
                <w:szCs w:val="16"/>
                <w:lang w:eastAsia="sk-SK"/>
              </w:rPr>
              <w:t>Putiš</w:t>
            </w:r>
            <w:proofErr w:type="spellEnd"/>
            <w:r w:rsidRPr="00B159D0">
              <w:rPr>
                <w:rFonts w:eastAsia="Times New Roman" w:cstheme="minorHAnsi"/>
                <w:i/>
                <w:iCs/>
                <w:sz w:val="16"/>
                <w:szCs w:val="16"/>
                <w:lang w:eastAsia="sk-SK"/>
              </w:rPr>
              <w:t>, P. Ružička, O. Nemec, K. Šarinová</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98B4516"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3EE60FF2"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3S</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AFE7E2C"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CC7FBE" w14:paraId="31CE174F" w14:textId="77777777">
        <w:trPr>
          <w:trHeight w:val="555"/>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695B1C86"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/N-mGMP-111/15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7622515" w14:textId="77777777">
            <w:pPr>
              <w:spacing w:after="0" w:line="240" w:lineRule="auto"/>
              <w:rPr>
                <w:rFonts w:eastAsia="Times New Roman" w:cstheme="minorHAnsi"/>
                <w:b/>
                <w:bCs/>
                <w:sz w:val="16"/>
                <w:szCs w:val="16"/>
                <w:lang w:eastAsia="sk-SK"/>
              </w:rPr>
            </w:pPr>
            <w:proofErr w:type="spellStart"/>
            <w:r w:rsidRPr="00B159D0">
              <w:rPr>
                <w:rFonts w:eastAsia="Times New Roman" w:cstheme="minorHAnsi"/>
                <w:b/>
                <w:bCs/>
                <w:sz w:val="16"/>
                <w:szCs w:val="16"/>
                <w:lang w:eastAsia="sk-SK"/>
              </w:rPr>
              <w:t>Kryštalochemický</w:t>
            </w:r>
            <w:proofErr w:type="spellEnd"/>
            <w:r w:rsidRPr="00B159D0">
              <w:rPr>
                <w:rFonts w:eastAsia="Times New Roman" w:cstheme="minorHAnsi"/>
                <w:b/>
                <w:bCs/>
                <w:sz w:val="16"/>
                <w:szCs w:val="16"/>
                <w:lang w:eastAsia="sk-SK"/>
              </w:rPr>
              <w:t xml:space="preserve"> seminár - </w:t>
            </w:r>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Bačík</w:t>
            </w:r>
            <w:proofErr w:type="spellEnd"/>
            <w:r w:rsidRPr="00B159D0">
              <w:rPr>
                <w:rFonts w:eastAsia="Times New Roman" w:cstheme="minorHAnsi"/>
                <w:i/>
                <w:iCs/>
                <w:sz w:val="16"/>
                <w:szCs w:val="16"/>
                <w:lang w:eastAsia="sk-SK"/>
              </w:rPr>
              <w:t xml:space="preserve">, J. </w:t>
            </w:r>
            <w:proofErr w:type="spellStart"/>
            <w:r w:rsidRPr="00B159D0">
              <w:rPr>
                <w:rFonts w:eastAsia="Times New Roman" w:cstheme="minorHAnsi"/>
                <w:i/>
                <w:iCs/>
                <w:sz w:val="16"/>
                <w:szCs w:val="16"/>
                <w:lang w:eastAsia="sk-SK"/>
              </w:rPr>
              <w:t>Fridrichová</w:t>
            </w:r>
            <w:proofErr w:type="spellEnd"/>
            <w:r w:rsidRPr="00B159D0">
              <w:rPr>
                <w:rFonts w:eastAsia="Times New Roman" w:cstheme="minorHAnsi"/>
                <w:i/>
                <w:iCs/>
                <w:sz w:val="16"/>
                <w:szCs w:val="16"/>
                <w:lang w:eastAsia="sk-SK"/>
              </w:rPr>
              <w:t>, P. Uher, D. Ozdín</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3B357FC1"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E72E2E3"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3S</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876D4C9"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B159D0" w14:paraId="4C4C8741" w14:textId="77777777">
        <w:trPr>
          <w:trHeight w:val="382"/>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4A6107F1"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PriF.KGP</w:t>
            </w:r>
            <w:proofErr w:type="spellEnd"/>
            <w:r w:rsidRPr="00B159D0">
              <w:rPr>
                <w:rFonts w:eastAsia="Times New Roman" w:cstheme="minorHAnsi"/>
                <w:sz w:val="16"/>
                <w:szCs w:val="16"/>
                <w:lang w:eastAsia="sk-SK"/>
              </w:rPr>
              <w:t>/N-mGZL-016/15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77A8504"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Geológia Západných Karpát (2) </w:t>
            </w:r>
            <w:r w:rsidRPr="00B159D0">
              <w:rPr>
                <w:rFonts w:eastAsia="Times New Roman" w:cstheme="minorHAnsi"/>
                <w:i/>
                <w:iCs/>
                <w:sz w:val="16"/>
                <w:szCs w:val="16"/>
                <w:lang w:eastAsia="sk-SK"/>
              </w:rPr>
              <w:t xml:space="preserve">- D. </w:t>
            </w:r>
            <w:proofErr w:type="spellStart"/>
            <w:r w:rsidRPr="00B159D0">
              <w:rPr>
                <w:rFonts w:eastAsia="Times New Roman" w:cstheme="minorHAnsi"/>
                <w:i/>
                <w:iCs/>
                <w:sz w:val="16"/>
                <w:szCs w:val="16"/>
                <w:lang w:eastAsia="sk-SK"/>
              </w:rPr>
              <w:t>Plašienka</w:t>
            </w:r>
            <w:proofErr w:type="spellEnd"/>
            <w:r w:rsidRPr="00B159D0">
              <w:rPr>
                <w:rFonts w:eastAsia="Times New Roman" w:cstheme="minorHAnsi"/>
                <w:i/>
                <w:iCs/>
                <w:sz w:val="16"/>
                <w:szCs w:val="16"/>
                <w:lang w:eastAsia="sk-SK"/>
              </w:rPr>
              <w:t>, R. Vojtko</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24DA37A"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7853B8F"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3P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D4ADEA7"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CC7FBE" w14:paraId="717C2044" w14:textId="77777777">
        <w:trPr>
          <w:trHeight w:val="675"/>
        </w:trPr>
        <w:tc>
          <w:tcPr>
            <w:tcW w:w="3251" w:type="dxa"/>
            <w:tcBorders>
              <w:top w:val="nil"/>
              <w:left w:val="single" w:color="auto" w:sz="8" w:space="0"/>
              <w:bottom w:val="nil"/>
              <w:right w:val="single" w:color="auto" w:sz="8" w:space="0"/>
            </w:tcBorders>
            <w:shd w:val="clear" w:color="auto" w:fill="auto"/>
            <w:vAlign w:val="center"/>
            <w:hideMark/>
          </w:tcPr>
          <w:p w:rsidRPr="00B159D0" w:rsidR="00B159D0" w:rsidP="00CC7FBE" w:rsidRDefault="00B159D0" w14:paraId="2EEDB99B" w14:textId="69D184CA">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PriF.KLG</w:t>
            </w:r>
            <w:proofErr w:type="spellEnd"/>
            <w:r w:rsidRPr="00B159D0">
              <w:rPr>
                <w:rFonts w:eastAsia="Times New Roman" w:cstheme="minorHAnsi"/>
                <w:sz w:val="16"/>
                <w:szCs w:val="16"/>
                <w:lang w:eastAsia="sk-SK"/>
              </w:rPr>
              <w:t xml:space="preserve">/N-mGZL-003/15 </w:t>
            </w:r>
          </w:p>
        </w:tc>
        <w:tc>
          <w:tcPr>
            <w:tcW w:w="4536" w:type="dxa"/>
            <w:vMerge w:val="restart"/>
            <w:tcBorders>
              <w:top w:val="nil"/>
              <w:left w:val="single" w:color="auto" w:sz="8" w:space="0"/>
              <w:bottom w:val="single" w:color="000000" w:sz="8" w:space="0"/>
              <w:right w:val="single" w:color="auto" w:sz="8" w:space="0"/>
            </w:tcBorders>
            <w:shd w:val="clear" w:color="auto" w:fill="auto"/>
            <w:vAlign w:val="center"/>
            <w:hideMark/>
          </w:tcPr>
          <w:p w:rsidRPr="00B159D0" w:rsidR="00B159D0" w:rsidP="00CC7FBE" w:rsidRDefault="00B159D0" w14:paraId="70F645D9"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Kurz banského geologického mapovania a prieskumných ložiskových a environmentálnych metód  </w:t>
            </w:r>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Šottník</w:t>
            </w:r>
            <w:proofErr w:type="spellEnd"/>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Koděra</w:t>
            </w:r>
            <w:proofErr w:type="spellEnd"/>
            <w:r w:rsidRPr="00B159D0">
              <w:rPr>
                <w:rFonts w:eastAsia="Times New Roman" w:cstheme="minorHAnsi"/>
                <w:i/>
                <w:iCs/>
                <w:sz w:val="16"/>
                <w:szCs w:val="16"/>
                <w:lang w:eastAsia="sk-SK"/>
              </w:rPr>
              <w:t>, P. Uhlík</w:t>
            </w:r>
          </w:p>
        </w:tc>
        <w:tc>
          <w:tcPr>
            <w:tcW w:w="992" w:type="dxa"/>
            <w:vMerge w:val="restart"/>
            <w:tcBorders>
              <w:top w:val="nil"/>
              <w:left w:val="single" w:color="auto" w:sz="8" w:space="0"/>
              <w:bottom w:val="single" w:color="000000" w:sz="8" w:space="0"/>
              <w:right w:val="single" w:color="auto" w:sz="8" w:space="0"/>
            </w:tcBorders>
            <w:shd w:val="clear" w:color="auto" w:fill="auto"/>
            <w:vAlign w:val="center"/>
            <w:hideMark/>
          </w:tcPr>
          <w:p w:rsidRPr="00B159D0" w:rsidR="00B159D0" w:rsidP="00CC7FBE" w:rsidRDefault="00B159D0" w14:paraId="32E28E2B"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50" w:type="dxa"/>
            <w:vMerge w:val="restart"/>
            <w:tcBorders>
              <w:top w:val="nil"/>
              <w:left w:val="single" w:color="auto" w:sz="8" w:space="0"/>
              <w:bottom w:val="single" w:color="000000" w:sz="8" w:space="0"/>
              <w:right w:val="single" w:color="auto" w:sz="8" w:space="0"/>
            </w:tcBorders>
            <w:shd w:val="clear" w:color="auto" w:fill="auto"/>
            <w:vAlign w:val="center"/>
            <w:hideMark/>
          </w:tcPr>
          <w:p w:rsidRPr="00B159D0" w:rsidR="00B159D0" w:rsidP="00CC7FBE" w:rsidRDefault="00B159D0" w14:paraId="3874D6AC"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8dK</w:t>
            </w:r>
          </w:p>
        </w:tc>
        <w:tc>
          <w:tcPr>
            <w:tcW w:w="284" w:type="dxa"/>
            <w:vMerge w:val="restart"/>
            <w:tcBorders>
              <w:top w:val="nil"/>
              <w:left w:val="single" w:color="auto" w:sz="8" w:space="0"/>
              <w:bottom w:val="single" w:color="000000" w:sz="8" w:space="0"/>
              <w:right w:val="single" w:color="auto" w:sz="8" w:space="0"/>
            </w:tcBorders>
            <w:shd w:val="clear" w:color="auto" w:fill="auto"/>
            <w:vAlign w:val="center"/>
            <w:hideMark/>
          </w:tcPr>
          <w:p w:rsidRPr="00B159D0" w:rsidR="00B159D0" w:rsidP="00CC7FBE" w:rsidRDefault="00B159D0" w14:paraId="755C5029"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B159D0" w14:paraId="5493F706" w14:textId="77777777">
        <w:trPr>
          <w:trHeight w:val="60"/>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41EEB5C8" w14:textId="3AF884E7">
            <w:pPr>
              <w:spacing w:after="0" w:line="240" w:lineRule="auto"/>
              <w:rPr>
                <w:rFonts w:eastAsia="Times New Roman" w:cstheme="minorHAnsi"/>
                <w:sz w:val="16"/>
                <w:szCs w:val="16"/>
                <w:lang w:eastAsia="sk-SK"/>
              </w:rPr>
            </w:pPr>
          </w:p>
        </w:tc>
        <w:tc>
          <w:tcPr>
            <w:tcW w:w="4536" w:type="dxa"/>
            <w:vMerge/>
            <w:tcBorders>
              <w:top w:val="nil"/>
              <w:left w:val="single" w:color="auto" w:sz="8" w:space="0"/>
              <w:bottom w:val="single" w:color="000000" w:sz="8" w:space="0"/>
              <w:right w:val="single" w:color="auto" w:sz="8" w:space="0"/>
            </w:tcBorders>
            <w:shd w:val="clear" w:color="auto" w:fill="auto"/>
            <w:vAlign w:val="center"/>
            <w:hideMark/>
          </w:tcPr>
          <w:p w:rsidRPr="00B159D0" w:rsidR="00B159D0" w:rsidP="00CC7FBE" w:rsidRDefault="00B159D0" w14:paraId="7DC094D7" w14:textId="77777777">
            <w:pPr>
              <w:spacing w:after="0" w:line="240" w:lineRule="auto"/>
              <w:rPr>
                <w:rFonts w:eastAsia="Times New Roman" w:cstheme="minorHAnsi"/>
                <w:b/>
                <w:bCs/>
                <w:sz w:val="16"/>
                <w:szCs w:val="16"/>
                <w:lang w:eastAsia="sk-SK"/>
              </w:rPr>
            </w:pPr>
          </w:p>
        </w:tc>
        <w:tc>
          <w:tcPr>
            <w:tcW w:w="992" w:type="dxa"/>
            <w:vMerge/>
            <w:tcBorders>
              <w:top w:val="nil"/>
              <w:left w:val="single" w:color="auto" w:sz="8" w:space="0"/>
              <w:bottom w:val="single" w:color="000000" w:sz="8" w:space="0"/>
              <w:right w:val="single" w:color="auto" w:sz="8" w:space="0"/>
            </w:tcBorders>
            <w:shd w:val="clear" w:color="auto" w:fill="auto"/>
            <w:vAlign w:val="center"/>
            <w:hideMark/>
          </w:tcPr>
          <w:p w:rsidRPr="00B159D0" w:rsidR="00B159D0" w:rsidP="00CC7FBE" w:rsidRDefault="00B159D0" w14:paraId="601AFE7B" w14:textId="77777777">
            <w:pPr>
              <w:spacing w:after="0" w:line="240" w:lineRule="auto"/>
              <w:rPr>
                <w:rFonts w:eastAsia="Times New Roman" w:cstheme="minorHAnsi"/>
                <w:sz w:val="16"/>
                <w:szCs w:val="16"/>
                <w:lang w:eastAsia="sk-SK"/>
              </w:rPr>
            </w:pPr>
          </w:p>
        </w:tc>
        <w:tc>
          <w:tcPr>
            <w:tcW w:w="850" w:type="dxa"/>
            <w:vMerge/>
            <w:tcBorders>
              <w:top w:val="nil"/>
              <w:left w:val="single" w:color="auto" w:sz="8" w:space="0"/>
              <w:bottom w:val="single" w:color="000000" w:sz="8" w:space="0"/>
              <w:right w:val="single" w:color="auto" w:sz="8" w:space="0"/>
            </w:tcBorders>
            <w:shd w:val="clear" w:color="auto" w:fill="auto"/>
            <w:vAlign w:val="center"/>
            <w:hideMark/>
          </w:tcPr>
          <w:p w:rsidRPr="00B159D0" w:rsidR="00B159D0" w:rsidP="00CC7FBE" w:rsidRDefault="00B159D0" w14:paraId="06A190A0" w14:textId="77777777">
            <w:pPr>
              <w:spacing w:after="0" w:line="240" w:lineRule="auto"/>
              <w:rPr>
                <w:rFonts w:eastAsia="Times New Roman" w:cstheme="minorHAnsi"/>
                <w:sz w:val="16"/>
                <w:szCs w:val="16"/>
                <w:lang w:eastAsia="sk-SK"/>
              </w:rPr>
            </w:pPr>
          </w:p>
        </w:tc>
        <w:tc>
          <w:tcPr>
            <w:tcW w:w="284" w:type="dxa"/>
            <w:vMerge/>
            <w:tcBorders>
              <w:top w:val="nil"/>
              <w:left w:val="single" w:color="auto" w:sz="8" w:space="0"/>
              <w:bottom w:val="single" w:color="000000" w:sz="8" w:space="0"/>
              <w:right w:val="single" w:color="auto" w:sz="8" w:space="0"/>
            </w:tcBorders>
            <w:shd w:val="clear" w:color="auto" w:fill="auto"/>
            <w:vAlign w:val="center"/>
            <w:hideMark/>
          </w:tcPr>
          <w:p w:rsidRPr="00B159D0" w:rsidR="00B159D0" w:rsidP="00CC7FBE" w:rsidRDefault="00B159D0" w14:paraId="7F35F8BA" w14:textId="77777777">
            <w:pPr>
              <w:spacing w:after="0" w:line="240" w:lineRule="auto"/>
              <w:rPr>
                <w:rFonts w:eastAsia="Times New Roman" w:cstheme="minorHAnsi"/>
                <w:sz w:val="16"/>
                <w:szCs w:val="16"/>
                <w:lang w:eastAsia="sk-SK"/>
              </w:rPr>
            </w:pPr>
          </w:p>
        </w:tc>
      </w:tr>
      <w:tr w:rsidRPr="00B159D0" w:rsidR="00B159D0" w:rsidTr="00B159D0" w14:paraId="230BDBF2" w14:textId="77777777">
        <w:trPr>
          <w:trHeight w:val="625"/>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4B7879F8" w14:textId="48546C74">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 xml:space="preserve">/N-mGMP-121/15 </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7EC024C" w14:textId="77777777">
            <w:pPr>
              <w:spacing w:after="0" w:line="240" w:lineRule="auto"/>
              <w:rPr>
                <w:rFonts w:eastAsia="Times New Roman" w:cstheme="minorHAnsi"/>
                <w:b/>
                <w:bCs/>
                <w:sz w:val="16"/>
                <w:szCs w:val="16"/>
                <w:lang w:eastAsia="sk-SK"/>
              </w:rPr>
            </w:pPr>
            <w:proofErr w:type="spellStart"/>
            <w:r w:rsidRPr="00B159D0">
              <w:rPr>
                <w:rFonts w:eastAsia="Times New Roman" w:cstheme="minorHAnsi"/>
                <w:b/>
                <w:bCs/>
                <w:sz w:val="16"/>
                <w:szCs w:val="16"/>
                <w:lang w:eastAsia="sk-SK"/>
              </w:rPr>
              <w:t>Paleogeografia</w:t>
            </w:r>
            <w:proofErr w:type="spellEnd"/>
            <w:r w:rsidRPr="00B159D0">
              <w:rPr>
                <w:rFonts w:eastAsia="Times New Roman" w:cstheme="minorHAnsi"/>
                <w:b/>
                <w:bCs/>
                <w:sz w:val="16"/>
                <w:szCs w:val="16"/>
                <w:lang w:eastAsia="sk-SK"/>
              </w:rPr>
              <w:t xml:space="preserve"> a </w:t>
            </w:r>
            <w:proofErr w:type="spellStart"/>
            <w:r w:rsidRPr="00B159D0">
              <w:rPr>
                <w:rFonts w:eastAsia="Times New Roman" w:cstheme="minorHAnsi"/>
                <w:b/>
                <w:bCs/>
                <w:sz w:val="16"/>
                <w:szCs w:val="16"/>
                <w:lang w:eastAsia="sk-SK"/>
              </w:rPr>
              <w:t>geodynamický</w:t>
            </w:r>
            <w:proofErr w:type="spellEnd"/>
            <w:r w:rsidRPr="00B159D0">
              <w:rPr>
                <w:rFonts w:eastAsia="Times New Roman" w:cstheme="minorHAnsi"/>
                <w:b/>
                <w:bCs/>
                <w:sz w:val="16"/>
                <w:szCs w:val="16"/>
                <w:lang w:eastAsia="sk-SK"/>
              </w:rPr>
              <w:t xml:space="preserve"> vývoj </w:t>
            </w:r>
            <w:proofErr w:type="spellStart"/>
            <w:r w:rsidRPr="00B159D0">
              <w:rPr>
                <w:rFonts w:eastAsia="Times New Roman" w:cstheme="minorHAnsi"/>
                <w:b/>
                <w:bCs/>
                <w:sz w:val="16"/>
                <w:szCs w:val="16"/>
                <w:lang w:eastAsia="sk-SK"/>
              </w:rPr>
              <w:t>paleozoických</w:t>
            </w:r>
            <w:proofErr w:type="spellEnd"/>
            <w:r w:rsidRPr="00B159D0">
              <w:rPr>
                <w:rFonts w:eastAsia="Times New Roman" w:cstheme="minorHAnsi"/>
                <w:b/>
                <w:bCs/>
                <w:sz w:val="16"/>
                <w:szCs w:val="16"/>
                <w:lang w:eastAsia="sk-SK"/>
              </w:rPr>
              <w:t xml:space="preserve"> komplexov Západných Karpát </w:t>
            </w:r>
            <w:r w:rsidRPr="00B159D0">
              <w:rPr>
                <w:rFonts w:eastAsia="Times New Roman" w:cstheme="minorHAnsi"/>
                <w:i/>
                <w:iCs/>
                <w:sz w:val="16"/>
                <w:szCs w:val="16"/>
                <w:lang w:eastAsia="sk-SK"/>
              </w:rPr>
              <w:t xml:space="preserve">- M. </w:t>
            </w:r>
            <w:proofErr w:type="spellStart"/>
            <w:r w:rsidRPr="00B159D0">
              <w:rPr>
                <w:rFonts w:eastAsia="Times New Roman" w:cstheme="minorHAnsi"/>
                <w:i/>
                <w:iCs/>
                <w:sz w:val="16"/>
                <w:szCs w:val="16"/>
                <w:lang w:eastAsia="sk-SK"/>
              </w:rPr>
              <w:t>Putiš</w:t>
            </w:r>
            <w:proofErr w:type="spellEnd"/>
            <w:r w:rsidRPr="00B159D0">
              <w:rPr>
                <w:rFonts w:eastAsia="Times New Roman" w:cstheme="minorHAnsi"/>
                <w:i/>
                <w:iCs/>
                <w:sz w:val="16"/>
                <w:szCs w:val="16"/>
                <w:lang w:eastAsia="sk-SK"/>
              </w:rPr>
              <w:t>, K. Šarinová, M. Ondrejka, O. Nemec</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4210A54"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29627DB"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2S</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3583F99D"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CC7FBE" w14:paraId="32F82186" w14:textId="77777777">
        <w:trPr>
          <w:trHeight w:val="408"/>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19019993"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PriF.KLG</w:t>
            </w:r>
            <w:proofErr w:type="spellEnd"/>
            <w:r w:rsidRPr="00B159D0">
              <w:rPr>
                <w:rFonts w:eastAsia="Times New Roman" w:cstheme="minorHAnsi"/>
                <w:sz w:val="16"/>
                <w:szCs w:val="16"/>
                <w:lang w:eastAsia="sk-SK"/>
              </w:rPr>
              <w:t>/N-mGZL-113/15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D6D5AE4"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Ekonomika nerastných surovín </w:t>
            </w:r>
            <w:r w:rsidRPr="00B159D0">
              <w:rPr>
                <w:rFonts w:eastAsia="Times New Roman" w:cstheme="minorHAnsi"/>
                <w:i/>
                <w:iCs/>
                <w:sz w:val="16"/>
                <w:szCs w:val="16"/>
                <w:lang w:eastAsia="sk-SK"/>
              </w:rPr>
              <w:t>- P. Uhlík</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744C967"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4EF2F89"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1S+1P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26FF80AD"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CC7FBE" w14:paraId="6408F319" w14:textId="77777777">
        <w:trPr>
          <w:trHeight w:val="413"/>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742ADFC1"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lastRenderedPageBreak/>
              <w:t>PriF.KLG</w:t>
            </w:r>
            <w:proofErr w:type="spellEnd"/>
            <w:r w:rsidRPr="00B159D0">
              <w:rPr>
                <w:rFonts w:eastAsia="Times New Roman" w:cstheme="minorHAnsi"/>
                <w:sz w:val="16"/>
                <w:szCs w:val="16"/>
                <w:lang w:eastAsia="sk-SK"/>
              </w:rPr>
              <w:t>/N-mGZL-025/15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2BD6D34B"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Ložiská sveta </w:t>
            </w:r>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Koděra</w:t>
            </w:r>
            <w:proofErr w:type="spellEnd"/>
            <w:r w:rsidRPr="00B159D0">
              <w:rPr>
                <w:rFonts w:eastAsia="Times New Roman" w:cstheme="minorHAnsi"/>
                <w:i/>
                <w:iCs/>
                <w:sz w:val="16"/>
                <w:szCs w:val="16"/>
                <w:lang w:eastAsia="sk-SK"/>
              </w:rPr>
              <w:t xml:space="preserve">, O. </w:t>
            </w:r>
            <w:proofErr w:type="spellStart"/>
            <w:r w:rsidRPr="00B159D0">
              <w:rPr>
                <w:rFonts w:eastAsia="Times New Roman" w:cstheme="minorHAnsi"/>
                <w:i/>
                <w:iCs/>
                <w:sz w:val="16"/>
                <w:szCs w:val="16"/>
                <w:lang w:eastAsia="sk-SK"/>
              </w:rPr>
              <w:t>Lintnerová</w:t>
            </w:r>
            <w:proofErr w:type="spellEnd"/>
            <w:r w:rsidRPr="00B159D0">
              <w:rPr>
                <w:rFonts w:eastAsia="Times New Roman" w:cstheme="minorHAnsi"/>
                <w:i/>
                <w:iCs/>
                <w:sz w:val="16"/>
                <w:szCs w:val="16"/>
                <w:lang w:eastAsia="sk-SK"/>
              </w:rPr>
              <w:t>, P. Uhlík</w:t>
            </w:r>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6B74B88A"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77D86D3B"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44E36E3D"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CC7FBE" w14:paraId="35F9DA65" w14:textId="77777777">
        <w:trPr>
          <w:trHeight w:val="534"/>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4662F739"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PriF.KGCh</w:t>
            </w:r>
            <w:proofErr w:type="spellEnd"/>
            <w:r w:rsidRPr="00B159D0">
              <w:rPr>
                <w:rFonts w:eastAsia="Times New Roman" w:cstheme="minorHAnsi"/>
                <w:sz w:val="16"/>
                <w:szCs w:val="16"/>
                <w:lang w:eastAsia="sk-SK"/>
              </w:rPr>
              <w:t>/N-mEEG-137/15</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DB32A2F"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Metódy sanácie environmentálnych záťaží </w:t>
            </w:r>
            <w:r w:rsidRPr="00B159D0">
              <w:rPr>
                <w:rFonts w:eastAsia="Times New Roman" w:cstheme="minorHAnsi"/>
                <w:i/>
                <w:iCs/>
                <w:sz w:val="16"/>
                <w:szCs w:val="16"/>
                <w:lang w:eastAsia="sk-SK"/>
              </w:rPr>
              <w:t xml:space="preserve">-  Ľ. Jurkovič, E. </w:t>
            </w:r>
            <w:proofErr w:type="spellStart"/>
            <w:r w:rsidRPr="00B159D0">
              <w:rPr>
                <w:rFonts w:eastAsia="Times New Roman" w:cstheme="minorHAnsi"/>
                <w:i/>
                <w:iCs/>
                <w:sz w:val="16"/>
                <w:szCs w:val="16"/>
                <w:lang w:eastAsia="sk-SK"/>
              </w:rPr>
              <w:t>Hiller</w:t>
            </w:r>
            <w:proofErr w:type="spellEnd"/>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Šottník</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3D663D2B"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6456A46"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1C+2P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000AB622"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B159D0" w14:paraId="16019B4A" w14:textId="77777777">
        <w:trPr>
          <w:trHeight w:val="541"/>
        </w:trPr>
        <w:tc>
          <w:tcPr>
            <w:tcW w:w="3251" w:type="dxa"/>
            <w:tcBorders>
              <w:top w:val="nil"/>
              <w:left w:val="single" w:color="auto" w:sz="8" w:space="0"/>
              <w:bottom w:val="single" w:color="auto" w:sz="8" w:space="0"/>
              <w:right w:val="single" w:color="auto" w:sz="8" w:space="0"/>
            </w:tcBorders>
            <w:shd w:val="clear" w:color="auto" w:fill="auto"/>
            <w:vAlign w:val="center"/>
            <w:hideMark/>
          </w:tcPr>
          <w:p w:rsidRPr="00B159D0" w:rsidR="00B159D0" w:rsidP="00CC7FBE" w:rsidRDefault="00B159D0" w14:paraId="4D3C1654" w14:textId="2987E3C8">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 xml:space="preserve">/N-mGMP-100/15 </w:t>
            </w:r>
          </w:p>
        </w:tc>
        <w:tc>
          <w:tcPr>
            <w:tcW w:w="4536"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1531807D"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Genetická mineralógia nerastných surovín - </w:t>
            </w:r>
            <w:r w:rsidRPr="00B159D0">
              <w:rPr>
                <w:rFonts w:eastAsia="Times New Roman" w:cstheme="minorHAnsi"/>
                <w:i/>
                <w:iCs/>
                <w:sz w:val="16"/>
                <w:szCs w:val="16"/>
                <w:lang w:eastAsia="sk-SK"/>
              </w:rPr>
              <w:t xml:space="preserve">P. Uher, M. Ondrejka, P. </w:t>
            </w:r>
            <w:proofErr w:type="spellStart"/>
            <w:r w:rsidRPr="00B159D0">
              <w:rPr>
                <w:rFonts w:eastAsia="Times New Roman" w:cstheme="minorHAnsi"/>
                <w:i/>
                <w:iCs/>
                <w:sz w:val="16"/>
                <w:szCs w:val="16"/>
                <w:lang w:eastAsia="sk-SK"/>
              </w:rPr>
              <w:t>Koděra</w:t>
            </w:r>
            <w:proofErr w:type="spellEnd"/>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Bačík</w:t>
            </w:r>
            <w:proofErr w:type="spellEnd"/>
          </w:p>
        </w:tc>
        <w:tc>
          <w:tcPr>
            <w:tcW w:w="992"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271B0B6F"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2/Z</w:t>
            </w:r>
          </w:p>
        </w:tc>
        <w:tc>
          <w:tcPr>
            <w:tcW w:w="850"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53927ADD"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2P</w:t>
            </w:r>
          </w:p>
        </w:tc>
        <w:tc>
          <w:tcPr>
            <w:tcW w:w="284" w:type="dxa"/>
            <w:tcBorders>
              <w:top w:val="nil"/>
              <w:left w:val="nil"/>
              <w:bottom w:val="single" w:color="auto" w:sz="8" w:space="0"/>
              <w:right w:val="single" w:color="auto" w:sz="8" w:space="0"/>
            </w:tcBorders>
            <w:shd w:val="clear" w:color="auto" w:fill="auto"/>
            <w:vAlign w:val="center"/>
            <w:hideMark/>
          </w:tcPr>
          <w:p w:rsidRPr="00B159D0" w:rsidR="00B159D0" w:rsidP="00CC7FBE" w:rsidRDefault="00B159D0" w14:paraId="35804C73"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bl>
    <w:p w:rsidRPr="00B159D0" w:rsidR="00B159D0" w:rsidP="00B159D0" w:rsidRDefault="00B159D0" w14:paraId="56AF329C" w14:textId="77777777">
      <w:pPr>
        <w:rPr>
          <w:rFonts w:cstheme="minorHAnsi"/>
          <w:sz w:val="16"/>
          <w:szCs w:val="16"/>
        </w:rPr>
      </w:pPr>
    </w:p>
    <w:p w:rsidRPr="00B159D0" w:rsidR="00B159D0" w:rsidP="00B159D0" w:rsidRDefault="00B159D0" w14:paraId="1A356483" w14:textId="77777777">
      <w:pPr>
        <w:rPr>
          <w:rFonts w:cstheme="minorHAnsi"/>
          <w:b/>
          <w:bCs/>
          <w:sz w:val="16"/>
          <w:szCs w:val="16"/>
        </w:rPr>
      </w:pPr>
      <w:r w:rsidRPr="00B159D0">
        <w:rPr>
          <w:rFonts w:cstheme="minorHAnsi"/>
          <w:b/>
          <w:bCs/>
          <w:sz w:val="16"/>
          <w:szCs w:val="16"/>
        </w:rPr>
        <w:t>Výberové predmety</w:t>
      </w:r>
    </w:p>
    <w:tbl>
      <w:tblPr>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3220"/>
        <w:gridCol w:w="4620"/>
        <w:gridCol w:w="960"/>
        <w:gridCol w:w="800"/>
        <w:gridCol w:w="300"/>
      </w:tblGrid>
      <w:tr w:rsidRPr="00B159D0" w:rsidR="00B159D0" w:rsidTr="00CC7FBE" w14:paraId="38C3490A" w14:textId="77777777">
        <w:trPr>
          <w:trHeight w:val="315"/>
        </w:trPr>
        <w:tc>
          <w:tcPr>
            <w:tcW w:w="3220" w:type="dxa"/>
            <w:shd w:val="clear" w:color="auto" w:fill="auto"/>
            <w:vAlign w:val="center"/>
            <w:hideMark/>
          </w:tcPr>
          <w:p w:rsidRPr="00B159D0" w:rsidR="00B159D0" w:rsidP="00CC7FBE" w:rsidRDefault="00B159D0" w14:paraId="0D5DC744"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/N-mGMP-061/15</w:t>
            </w:r>
          </w:p>
        </w:tc>
        <w:tc>
          <w:tcPr>
            <w:tcW w:w="4620" w:type="dxa"/>
            <w:shd w:val="clear" w:color="auto" w:fill="auto"/>
            <w:vAlign w:val="center"/>
            <w:hideMark/>
          </w:tcPr>
          <w:p w:rsidRPr="00B159D0" w:rsidR="00B159D0" w:rsidP="00CC7FBE" w:rsidRDefault="00B159D0" w14:paraId="61B22EBA" w14:textId="77777777">
            <w:pPr>
              <w:spacing w:after="0" w:line="240" w:lineRule="auto"/>
              <w:rPr>
                <w:rFonts w:eastAsia="Times New Roman" w:cstheme="minorHAnsi"/>
                <w:b/>
                <w:bCs/>
                <w:sz w:val="16"/>
                <w:szCs w:val="16"/>
                <w:lang w:eastAsia="sk-SK"/>
              </w:rPr>
            </w:pPr>
            <w:proofErr w:type="spellStart"/>
            <w:r w:rsidRPr="00B159D0">
              <w:rPr>
                <w:rFonts w:eastAsia="Times New Roman" w:cstheme="minorHAnsi"/>
                <w:b/>
                <w:bCs/>
                <w:sz w:val="16"/>
                <w:szCs w:val="16"/>
                <w:lang w:eastAsia="sk-SK"/>
              </w:rPr>
              <w:t>Kozmogénna</w:t>
            </w:r>
            <w:proofErr w:type="spellEnd"/>
            <w:r w:rsidRPr="00B159D0">
              <w:rPr>
                <w:rFonts w:eastAsia="Times New Roman" w:cstheme="minorHAnsi"/>
                <w:b/>
                <w:bCs/>
                <w:sz w:val="16"/>
                <w:szCs w:val="16"/>
                <w:lang w:eastAsia="sk-SK"/>
              </w:rPr>
              <w:t xml:space="preserve"> geológia </w:t>
            </w:r>
            <w:r w:rsidRPr="00B159D0">
              <w:rPr>
                <w:rFonts w:eastAsia="Times New Roman" w:cstheme="minorHAnsi"/>
                <w:i/>
                <w:iCs/>
                <w:sz w:val="16"/>
                <w:szCs w:val="16"/>
                <w:lang w:eastAsia="sk-SK"/>
              </w:rPr>
              <w:t xml:space="preserve">- P. Uher, P. </w:t>
            </w:r>
            <w:proofErr w:type="spellStart"/>
            <w:r w:rsidRPr="00B159D0">
              <w:rPr>
                <w:rFonts w:eastAsia="Times New Roman" w:cstheme="minorHAnsi"/>
                <w:i/>
                <w:iCs/>
                <w:sz w:val="16"/>
                <w:szCs w:val="16"/>
                <w:lang w:eastAsia="sk-SK"/>
              </w:rPr>
              <w:t>Bačík</w:t>
            </w:r>
            <w:proofErr w:type="spellEnd"/>
          </w:p>
        </w:tc>
        <w:tc>
          <w:tcPr>
            <w:tcW w:w="960" w:type="dxa"/>
            <w:shd w:val="clear" w:color="auto" w:fill="auto"/>
            <w:vAlign w:val="center"/>
            <w:hideMark/>
          </w:tcPr>
          <w:p w:rsidRPr="00B159D0" w:rsidR="00B159D0" w:rsidP="00CC7FBE" w:rsidRDefault="00B159D0" w14:paraId="0BB78A2A"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00" w:type="dxa"/>
            <w:shd w:val="clear" w:color="auto" w:fill="auto"/>
            <w:vAlign w:val="center"/>
            <w:hideMark/>
          </w:tcPr>
          <w:p w:rsidRPr="00B159D0" w:rsidR="00B159D0" w:rsidP="00CC7FBE" w:rsidRDefault="00B159D0" w14:paraId="1B3C12A6"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2S</w:t>
            </w:r>
          </w:p>
        </w:tc>
        <w:tc>
          <w:tcPr>
            <w:tcW w:w="300" w:type="dxa"/>
            <w:shd w:val="clear" w:color="auto" w:fill="auto"/>
            <w:vAlign w:val="center"/>
            <w:hideMark/>
          </w:tcPr>
          <w:p w:rsidRPr="00B159D0" w:rsidR="00B159D0" w:rsidP="00CC7FBE" w:rsidRDefault="00B159D0" w14:paraId="6AA43648"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B159D0" w14:paraId="0B9D38AC" w14:textId="77777777">
        <w:trPr>
          <w:trHeight w:val="319"/>
        </w:trPr>
        <w:tc>
          <w:tcPr>
            <w:tcW w:w="3220" w:type="dxa"/>
            <w:shd w:val="clear" w:color="auto" w:fill="auto"/>
            <w:vAlign w:val="center"/>
            <w:hideMark/>
          </w:tcPr>
          <w:p w:rsidRPr="00B159D0" w:rsidR="00B159D0" w:rsidP="00CC7FBE" w:rsidRDefault="00B159D0" w14:paraId="36D5D927"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PriF.KIG</w:t>
            </w:r>
            <w:proofErr w:type="spellEnd"/>
            <w:r w:rsidRPr="00B159D0">
              <w:rPr>
                <w:rFonts w:eastAsia="Times New Roman" w:cstheme="minorHAnsi"/>
                <w:sz w:val="16"/>
                <w:szCs w:val="16"/>
                <w:lang w:eastAsia="sk-SK"/>
              </w:rPr>
              <w:t>/N-mGEG-100/15</w:t>
            </w:r>
          </w:p>
        </w:tc>
        <w:tc>
          <w:tcPr>
            <w:tcW w:w="4620" w:type="dxa"/>
            <w:shd w:val="clear" w:color="auto" w:fill="auto"/>
            <w:vAlign w:val="center"/>
            <w:hideMark/>
          </w:tcPr>
          <w:p w:rsidRPr="00B159D0" w:rsidR="00B159D0" w:rsidP="00CC7FBE" w:rsidRDefault="00B159D0" w14:paraId="44F882D0"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Úložiská nebezpečných odpadov </w:t>
            </w:r>
            <w:r w:rsidRPr="00B159D0">
              <w:rPr>
                <w:rFonts w:eastAsia="Times New Roman" w:cstheme="minorHAnsi"/>
                <w:i/>
                <w:iCs/>
                <w:sz w:val="16"/>
                <w:szCs w:val="16"/>
                <w:lang w:eastAsia="sk-SK"/>
              </w:rPr>
              <w:t xml:space="preserve">- R. </w:t>
            </w:r>
            <w:proofErr w:type="spellStart"/>
            <w:r w:rsidRPr="00B159D0">
              <w:rPr>
                <w:rFonts w:eastAsia="Times New Roman" w:cstheme="minorHAnsi"/>
                <w:i/>
                <w:iCs/>
                <w:sz w:val="16"/>
                <w:szCs w:val="16"/>
                <w:lang w:eastAsia="sk-SK"/>
              </w:rPr>
              <w:t>Adamcová</w:t>
            </w:r>
            <w:proofErr w:type="spellEnd"/>
            <w:r w:rsidRPr="00B159D0">
              <w:rPr>
                <w:rFonts w:eastAsia="Times New Roman" w:cstheme="minorHAnsi"/>
                <w:i/>
                <w:iCs/>
                <w:sz w:val="16"/>
                <w:szCs w:val="16"/>
                <w:lang w:eastAsia="sk-SK"/>
              </w:rPr>
              <w:t>, P. Uhlík</w:t>
            </w:r>
          </w:p>
        </w:tc>
        <w:tc>
          <w:tcPr>
            <w:tcW w:w="960" w:type="dxa"/>
            <w:shd w:val="clear" w:color="auto" w:fill="auto"/>
            <w:vAlign w:val="center"/>
            <w:hideMark/>
          </w:tcPr>
          <w:p w:rsidRPr="00B159D0" w:rsidR="00B159D0" w:rsidP="00CC7FBE" w:rsidRDefault="00B159D0" w14:paraId="0CBF30A5"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00" w:type="dxa"/>
            <w:shd w:val="clear" w:color="auto" w:fill="auto"/>
            <w:vAlign w:val="center"/>
            <w:hideMark/>
          </w:tcPr>
          <w:p w:rsidRPr="00B159D0" w:rsidR="00B159D0" w:rsidP="00CC7FBE" w:rsidRDefault="00B159D0" w14:paraId="1DB9DD92"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2P</w:t>
            </w:r>
          </w:p>
        </w:tc>
        <w:tc>
          <w:tcPr>
            <w:tcW w:w="300" w:type="dxa"/>
            <w:shd w:val="clear" w:color="auto" w:fill="auto"/>
            <w:vAlign w:val="center"/>
            <w:hideMark/>
          </w:tcPr>
          <w:p w:rsidRPr="00B159D0" w:rsidR="00B159D0" w:rsidP="00CC7FBE" w:rsidRDefault="00B159D0" w14:paraId="7E75E348"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B159D0" w14:paraId="5B145B38" w14:textId="77777777">
        <w:trPr>
          <w:trHeight w:val="409"/>
        </w:trPr>
        <w:tc>
          <w:tcPr>
            <w:tcW w:w="3220" w:type="dxa"/>
            <w:shd w:val="clear" w:color="auto" w:fill="auto"/>
            <w:vAlign w:val="center"/>
            <w:hideMark/>
          </w:tcPr>
          <w:p w:rsidRPr="00B159D0" w:rsidR="00B159D0" w:rsidP="00CC7FBE" w:rsidRDefault="00B159D0" w14:paraId="2993C72C"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/N-mGMP-102/15</w:t>
            </w:r>
          </w:p>
        </w:tc>
        <w:tc>
          <w:tcPr>
            <w:tcW w:w="4620" w:type="dxa"/>
            <w:shd w:val="clear" w:color="auto" w:fill="auto"/>
            <w:vAlign w:val="center"/>
            <w:hideMark/>
          </w:tcPr>
          <w:p w:rsidRPr="00B159D0" w:rsidR="00B159D0" w:rsidP="00CC7FBE" w:rsidRDefault="00B159D0" w14:paraId="254CAEAA"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Meranie a interpretácia fluidných inklúzií </w:t>
            </w:r>
            <w:r w:rsidRPr="00B159D0">
              <w:rPr>
                <w:rFonts w:eastAsia="Times New Roman" w:cstheme="minorHAnsi"/>
                <w:i/>
                <w:iCs/>
                <w:sz w:val="16"/>
                <w:szCs w:val="16"/>
                <w:lang w:eastAsia="sk-SK"/>
              </w:rPr>
              <w:t xml:space="preserve">- M. </w:t>
            </w:r>
            <w:proofErr w:type="spellStart"/>
            <w:r w:rsidRPr="00B159D0">
              <w:rPr>
                <w:rFonts w:eastAsia="Times New Roman" w:cstheme="minorHAnsi"/>
                <w:i/>
                <w:iCs/>
                <w:sz w:val="16"/>
                <w:szCs w:val="16"/>
                <w:lang w:eastAsia="sk-SK"/>
              </w:rPr>
              <w:t>Huraiová</w:t>
            </w:r>
            <w:proofErr w:type="spellEnd"/>
            <w:r w:rsidRPr="00B159D0">
              <w:rPr>
                <w:rFonts w:eastAsia="Times New Roman" w:cstheme="minorHAnsi"/>
                <w:b/>
                <w:bCs/>
                <w:sz w:val="16"/>
                <w:szCs w:val="16"/>
                <w:lang w:eastAsia="sk-SK"/>
              </w:rPr>
              <w:t xml:space="preserve">, </w:t>
            </w:r>
            <w:r w:rsidRPr="00B159D0">
              <w:rPr>
                <w:rFonts w:eastAsia="Times New Roman" w:cstheme="minorHAnsi"/>
                <w:i/>
                <w:iCs/>
                <w:sz w:val="16"/>
                <w:szCs w:val="16"/>
                <w:lang w:eastAsia="sk-SK"/>
              </w:rPr>
              <w:t xml:space="preserve">P. </w:t>
            </w:r>
            <w:proofErr w:type="spellStart"/>
            <w:r w:rsidRPr="00B159D0">
              <w:rPr>
                <w:rFonts w:eastAsia="Times New Roman" w:cstheme="minorHAnsi"/>
                <w:i/>
                <w:iCs/>
                <w:sz w:val="16"/>
                <w:szCs w:val="16"/>
                <w:lang w:eastAsia="sk-SK"/>
              </w:rPr>
              <w:t>Koděra</w:t>
            </w:r>
            <w:proofErr w:type="spellEnd"/>
          </w:p>
        </w:tc>
        <w:tc>
          <w:tcPr>
            <w:tcW w:w="960" w:type="dxa"/>
            <w:shd w:val="clear" w:color="auto" w:fill="auto"/>
            <w:vAlign w:val="center"/>
            <w:hideMark/>
          </w:tcPr>
          <w:p w:rsidRPr="00B159D0" w:rsidR="00B159D0" w:rsidP="00CC7FBE" w:rsidRDefault="00B159D0" w14:paraId="09D574C5"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 2/Z</w:t>
            </w:r>
          </w:p>
        </w:tc>
        <w:tc>
          <w:tcPr>
            <w:tcW w:w="800" w:type="dxa"/>
            <w:shd w:val="clear" w:color="auto" w:fill="auto"/>
            <w:vAlign w:val="center"/>
            <w:hideMark/>
          </w:tcPr>
          <w:p w:rsidRPr="00B159D0" w:rsidR="00B159D0" w:rsidP="00CC7FBE" w:rsidRDefault="00B159D0" w14:paraId="5CED6834"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3S</w:t>
            </w:r>
          </w:p>
        </w:tc>
        <w:tc>
          <w:tcPr>
            <w:tcW w:w="300" w:type="dxa"/>
            <w:shd w:val="clear" w:color="auto" w:fill="auto"/>
            <w:vAlign w:val="center"/>
            <w:hideMark/>
          </w:tcPr>
          <w:p w:rsidRPr="00B159D0" w:rsidR="00B159D0" w:rsidP="00CC7FBE" w:rsidRDefault="00B159D0" w14:paraId="1AC38D67"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B159D0" w14:paraId="01B85039" w14:textId="77777777">
        <w:trPr>
          <w:trHeight w:val="556"/>
        </w:trPr>
        <w:tc>
          <w:tcPr>
            <w:tcW w:w="3220" w:type="dxa"/>
            <w:shd w:val="clear" w:color="auto" w:fill="auto"/>
            <w:vAlign w:val="center"/>
            <w:hideMark/>
          </w:tcPr>
          <w:p w:rsidRPr="00B159D0" w:rsidR="00B159D0" w:rsidP="00CC7FBE" w:rsidRDefault="00B159D0" w14:paraId="36FC5307"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PriF.KGCh</w:t>
            </w:r>
            <w:proofErr w:type="spellEnd"/>
            <w:r w:rsidRPr="00B159D0">
              <w:rPr>
                <w:rFonts w:eastAsia="Times New Roman" w:cstheme="minorHAnsi"/>
                <w:sz w:val="16"/>
                <w:szCs w:val="16"/>
                <w:lang w:eastAsia="sk-SK"/>
              </w:rPr>
              <w:t>/N-mEEG-135/15</w:t>
            </w:r>
          </w:p>
        </w:tc>
        <w:tc>
          <w:tcPr>
            <w:tcW w:w="4620" w:type="dxa"/>
            <w:shd w:val="clear" w:color="auto" w:fill="auto"/>
            <w:vAlign w:val="center"/>
            <w:hideMark/>
          </w:tcPr>
          <w:p w:rsidRPr="00B159D0" w:rsidR="00B159D0" w:rsidP="00CC7FBE" w:rsidRDefault="00B159D0" w14:paraId="090A0BAA"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Riziková analýza znečistených území a environmentálnych záťaží </w:t>
            </w:r>
            <w:r w:rsidRPr="00B159D0">
              <w:rPr>
                <w:rFonts w:eastAsia="Times New Roman" w:cstheme="minorHAnsi"/>
                <w:i/>
                <w:iCs/>
                <w:sz w:val="16"/>
                <w:szCs w:val="16"/>
                <w:lang w:eastAsia="sk-SK"/>
              </w:rPr>
              <w:t xml:space="preserve">- Ľ. Jurkovič, J. </w:t>
            </w:r>
            <w:proofErr w:type="spellStart"/>
            <w:r w:rsidRPr="00B159D0">
              <w:rPr>
                <w:rFonts w:eastAsia="Times New Roman" w:cstheme="minorHAnsi"/>
                <w:i/>
                <w:iCs/>
                <w:sz w:val="16"/>
                <w:szCs w:val="16"/>
                <w:lang w:eastAsia="sk-SK"/>
              </w:rPr>
              <w:t>Milička</w:t>
            </w:r>
            <w:proofErr w:type="spellEnd"/>
            <w:r w:rsidRPr="00B159D0">
              <w:rPr>
                <w:rFonts w:eastAsia="Times New Roman" w:cstheme="minorHAnsi"/>
                <w:i/>
                <w:iCs/>
                <w:sz w:val="16"/>
                <w:szCs w:val="16"/>
                <w:lang w:eastAsia="sk-SK"/>
              </w:rPr>
              <w:t xml:space="preserve">, P. </w:t>
            </w:r>
            <w:proofErr w:type="spellStart"/>
            <w:r w:rsidRPr="00B159D0">
              <w:rPr>
                <w:rFonts w:eastAsia="Times New Roman" w:cstheme="minorHAnsi"/>
                <w:i/>
                <w:iCs/>
                <w:sz w:val="16"/>
                <w:szCs w:val="16"/>
                <w:lang w:eastAsia="sk-SK"/>
              </w:rPr>
              <w:t>Šottník</w:t>
            </w:r>
            <w:proofErr w:type="spellEnd"/>
          </w:p>
        </w:tc>
        <w:tc>
          <w:tcPr>
            <w:tcW w:w="960" w:type="dxa"/>
            <w:shd w:val="clear" w:color="auto" w:fill="auto"/>
            <w:vAlign w:val="center"/>
            <w:hideMark/>
          </w:tcPr>
          <w:p w:rsidRPr="00B159D0" w:rsidR="00B159D0" w:rsidP="00CC7FBE" w:rsidRDefault="00B159D0" w14:paraId="616E1D3F"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1/Z</w:t>
            </w:r>
          </w:p>
        </w:tc>
        <w:tc>
          <w:tcPr>
            <w:tcW w:w="800" w:type="dxa"/>
            <w:shd w:val="clear" w:color="auto" w:fill="auto"/>
            <w:vAlign w:val="center"/>
            <w:hideMark/>
          </w:tcPr>
          <w:p w:rsidRPr="00B159D0" w:rsidR="00B159D0" w:rsidP="00CC7FBE" w:rsidRDefault="00B159D0" w14:paraId="5864E555"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1C+2P</w:t>
            </w:r>
          </w:p>
        </w:tc>
        <w:tc>
          <w:tcPr>
            <w:tcW w:w="300" w:type="dxa"/>
            <w:shd w:val="clear" w:color="auto" w:fill="auto"/>
            <w:vAlign w:val="center"/>
            <w:hideMark/>
          </w:tcPr>
          <w:p w:rsidRPr="00B159D0" w:rsidR="00B159D0" w:rsidP="00CC7FBE" w:rsidRDefault="00B159D0" w14:paraId="31BED9DA"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B159D0" w14:paraId="0B8DFD4B" w14:textId="77777777">
        <w:trPr>
          <w:trHeight w:val="295"/>
        </w:trPr>
        <w:tc>
          <w:tcPr>
            <w:tcW w:w="3220" w:type="dxa"/>
            <w:shd w:val="clear" w:color="auto" w:fill="auto"/>
            <w:vAlign w:val="center"/>
            <w:hideMark/>
          </w:tcPr>
          <w:p w:rsidRPr="00B159D0" w:rsidR="00B159D0" w:rsidP="00CC7FBE" w:rsidRDefault="00B159D0" w14:paraId="16EA4DE3"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PriF.KGP</w:t>
            </w:r>
            <w:proofErr w:type="spellEnd"/>
            <w:r w:rsidRPr="00B159D0">
              <w:rPr>
                <w:rFonts w:eastAsia="Times New Roman" w:cstheme="minorHAnsi"/>
                <w:sz w:val="16"/>
                <w:szCs w:val="16"/>
                <w:lang w:eastAsia="sk-SK"/>
              </w:rPr>
              <w:t>/N-mGMP-100/15</w:t>
            </w:r>
          </w:p>
        </w:tc>
        <w:tc>
          <w:tcPr>
            <w:tcW w:w="4620" w:type="dxa"/>
            <w:shd w:val="clear" w:color="auto" w:fill="auto"/>
            <w:vAlign w:val="center"/>
            <w:hideMark/>
          </w:tcPr>
          <w:p w:rsidRPr="00B159D0" w:rsidR="00B159D0" w:rsidP="00CC7FBE" w:rsidRDefault="00B159D0" w14:paraId="35BAB344"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Stavebné a dekoračné kamene </w:t>
            </w:r>
            <w:r w:rsidRPr="00B159D0">
              <w:rPr>
                <w:rFonts w:eastAsia="Times New Roman" w:cstheme="minorHAnsi"/>
                <w:i/>
                <w:iCs/>
                <w:sz w:val="16"/>
                <w:szCs w:val="16"/>
                <w:lang w:eastAsia="sk-SK"/>
              </w:rPr>
              <w:t>- D. Pivko, P. Ružička</w:t>
            </w:r>
          </w:p>
        </w:tc>
        <w:tc>
          <w:tcPr>
            <w:tcW w:w="960" w:type="dxa"/>
            <w:shd w:val="clear" w:color="auto" w:fill="auto"/>
            <w:vAlign w:val="center"/>
            <w:hideMark/>
          </w:tcPr>
          <w:p w:rsidRPr="00B159D0" w:rsidR="00B159D0" w:rsidP="00CC7FBE" w:rsidRDefault="00B159D0" w14:paraId="567C1237"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00" w:type="dxa"/>
            <w:shd w:val="clear" w:color="auto" w:fill="auto"/>
            <w:vAlign w:val="center"/>
            <w:hideMark/>
          </w:tcPr>
          <w:p w:rsidRPr="00B159D0" w:rsidR="00B159D0" w:rsidP="00CC7FBE" w:rsidRDefault="00B159D0" w14:paraId="70D3B200"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2P</w:t>
            </w:r>
          </w:p>
        </w:tc>
        <w:tc>
          <w:tcPr>
            <w:tcW w:w="300" w:type="dxa"/>
            <w:shd w:val="clear" w:color="auto" w:fill="auto"/>
            <w:vAlign w:val="center"/>
            <w:hideMark/>
          </w:tcPr>
          <w:p w:rsidRPr="00B159D0" w:rsidR="00B159D0" w:rsidP="00CC7FBE" w:rsidRDefault="00B159D0" w14:paraId="0460AB08"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B159D0" w14:paraId="283A1E49" w14:textId="77777777">
        <w:trPr>
          <w:trHeight w:val="541"/>
        </w:trPr>
        <w:tc>
          <w:tcPr>
            <w:tcW w:w="3220" w:type="dxa"/>
            <w:shd w:val="clear" w:color="auto" w:fill="auto"/>
            <w:vAlign w:val="center"/>
            <w:hideMark/>
          </w:tcPr>
          <w:p w:rsidRPr="00B159D0" w:rsidR="00B159D0" w:rsidP="00CC7FBE" w:rsidRDefault="00B159D0" w14:paraId="613AE03D"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PriF.KGCh</w:t>
            </w:r>
            <w:proofErr w:type="spellEnd"/>
            <w:r w:rsidRPr="00B159D0">
              <w:rPr>
                <w:rFonts w:eastAsia="Times New Roman" w:cstheme="minorHAnsi"/>
                <w:sz w:val="16"/>
                <w:szCs w:val="16"/>
                <w:lang w:eastAsia="sk-SK"/>
              </w:rPr>
              <w:t>/N-mEEG-136/15</w:t>
            </w:r>
          </w:p>
        </w:tc>
        <w:tc>
          <w:tcPr>
            <w:tcW w:w="4620" w:type="dxa"/>
            <w:shd w:val="clear" w:color="auto" w:fill="auto"/>
            <w:vAlign w:val="center"/>
            <w:hideMark/>
          </w:tcPr>
          <w:p w:rsidRPr="00B159D0" w:rsidR="00B159D0" w:rsidP="00CC7FBE" w:rsidRDefault="00B159D0" w14:paraId="2AB974A1"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Terénny kurz prieskumných a sanačných metód environmentálnych záťaží </w:t>
            </w:r>
            <w:r w:rsidRPr="00B159D0">
              <w:rPr>
                <w:rFonts w:eastAsia="Times New Roman" w:cstheme="minorHAnsi"/>
                <w:i/>
                <w:iCs/>
                <w:sz w:val="16"/>
                <w:szCs w:val="16"/>
                <w:lang w:eastAsia="sk-SK"/>
              </w:rPr>
              <w:t xml:space="preserve">- Ľ. Jurkovič, P. </w:t>
            </w:r>
            <w:proofErr w:type="spellStart"/>
            <w:r w:rsidRPr="00B159D0">
              <w:rPr>
                <w:rFonts w:eastAsia="Times New Roman" w:cstheme="minorHAnsi"/>
                <w:i/>
                <w:iCs/>
                <w:sz w:val="16"/>
                <w:szCs w:val="16"/>
                <w:lang w:eastAsia="sk-SK"/>
              </w:rPr>
              <w:t>Šottník</w:t>
            </w:r>
            <w:proofErr w:type="spellEnd"/>
            <w:r w:rsidRPr="00B159D0">
              <w:rPr>
                <w:rFonts w:eastAsia="Times New Roman" w:cstheme="minorHAnsi"/>
                <w:i/>
                <w:iCs/>
                <w:sz w:val="16"/>
                <w:szCs w:val="16"/>
                <w:lang w:eastAsia="sk-SK"/>
              </w:rPr>
              <w:t>, J. Macek</w:t>
            </w:r>
            <w:r w:rsidRPr="00B159D0">
              <w:rPr>
                <w:rFonts w:eastAsia="Times New Roman" w:cstheme="minorHAnsi"/>
                <w:b/>
                <w:bCs/>
                <w:sz w:val="16"/>
                <w:szCs w:val="16"/>
                <w:lang w:eastAsia="sk-SK"/>
              </w:rPr>
              <w:t xml:space="preserve">, </w:t>
            </w:r>
            <w:r w:rsidRPr="00B159D0">
              <w:rPr>
                <w:rFonts w:eastAsia="Times New Roman" w:cstheme="minorHAnsi"/>
                <w:i/>
                <w:iCs/>
                <w:sz w:val="16"/>
                <w:szCs w:val="16"/>
                <w:lang w:eastAsia="sk-SK"/>
              </w:rPr>
              <w:t>R. Tóth</w:t>
            </w:r>
          </w:p>
        </w:tc>
        <w:tc>
          <w:tcPr>
            <w:tcW w:w="960" w:type="dxa"/>
            <w:shd w:val="clear" w:color="auto" w:fill="auto"/>
            <w:vAlign w:val="center"/>
            <w:hideMark/>
          </w:tcPr>
          <w:p w:rsidRPr="00B159D0" w:rsidR="00B159D0" w:rsidP="00CC7FBE" w:rsidRDefault="00B159D0" w14:paraId="27BC109E"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1/L</w:t>
            </w:r>
          </w:p>
        </w:tc>
        <w:tc>
          <w:tcPr>
            <w:tcW w:w="800" w:type="dxa"/>
            <w:shd w:val="clear" w:color="auto" w:fill="auto"/>
            <w:vAlign w:val="center"/>
            <w:hideMark/>
          </w:tcPr>
          <w:p w:rsidRPr="00B159D0" w:rsidR="00B159D0" w:rsidP="00CC7FBE" w:rsidRDefault="00B159D0" w14:paraId="74D645DA"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3C</w:t>
            </w:r>
          </w:p>
        </w:tc>
        <w:tc>
          <w:tcPr>
            <w:tcW w:w="300" w:type="dxa"/>
            <w:shd w:val="clear" w:color="auto" w:fill="auto"/>
            <w:vAlign w:val="center"/>
            <w:hideMark/>
          </w:tcPr>
          <w:p w:rsidRPr="00B159D0" w:rsidR="00B159D0" w:rsidP="00CC7FBE" w:rsidRDefault="00B159D0" w14:paraId="5B42AED6"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CC7FBE" w14:paraId="5BA15900" w14:textId="77777777">
        <w:trPr>
          <w:trHeight w:val="540"/>
        </w:trPr>
        <w:tc>
          <w:tcPr>
            <w:tcW w:w="3220" w:type="dxa"/>
            <w:shd w:val="clear" w:color="auto" w:fill="auto"/>
            <w:vAlign w:val="center"/>
            <w:hideMark/>
          </w:tcPr>
          <w:p w:rsidRPr="00B159D0" w:rsidR="00B159D0" w:rsidP="00CC7FBE" w:rsidRDefault="00B159D0" w14:paraId="58A8A87D"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NOVÝ</w:t>
            </w:r>
          </w:p>
        </w:tc>
        <w:tc>
          <w:tcPr>
            <w:tcW w:w="4620" w:type="dxa"/>
            <w:shd w:val="clear" w:color="auto" w:fill="auto"/>
            <w:vAlign w:val="center"/>
            <w:hideMark/>
          </w:tcPr>
          <w:p w:rsidRPr="00B159D0" w:rsidR="00B159D0" w:rsidP="00CC7FBE" w:rsidRDefault="00B159D0" w14:paraId="5954B8AC"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Mineralógia biosféry a atmosféry </w:t>
            </w:r>
            <w:r w:rsidRPr="00B159D0">
              <w:rPr>
                <w:rFonts w:eastAsia="Times New Roman" w:cstheme="minorHAnsi"/>
                <w:i/>
                <w:iCs/>
                <w:sz w:val="16"/>
                <w:szCs w:val="16"/>
                <w:lang w:eastAsia="sk-SK"/>
              </w:rPr>
              <w:t xml:space="preserve">- P. Uher, P. </w:t>
            </w:r>
            <w:proofErr w:type="spellStart"/>
            <w:r w:rsidRPr="00B159D0">
              <w:rPr>
                <w:rFonts w:eastAsia="Times New Roman" w:cstheme="minorHAnsi"/>
                <w:i/>
                <w:iCs/>
                <w:sz w:val="16"/>
                <w:szCs w:val="16"/>
                <w:lang w:eastAsia="sk-SK"/>
              </w:rPr>
              <w:t>Bačík</w:t>
            </w:r>
            <w:proofErr w:type="spellEnd"/>
            <w:r w:rsidRPr="00B159D0">
              <w:rPr>
                <w:rFonts w:eastAsia="Times New Roman" w:cstheme="minorHAnsi"/>
                <w:i/>
                <w:iCs/>
                <w:sz w:val="16"/>
                <w:szCs w:val="16"/>
                <w:lang w:eastAsia="sk-SK"/>
              </w:rPr>
              <w:t xml:space="preserve">, J. </w:t>
            </w:r>
            <w:proofErr w:type="spellStart"/>
            <w:r w:rsidRPr="00B159D0">
              <w:rPr>
                <w:rFonts w:eastAsia="Times New Roman" w:cstheme="minorHAnsi"/>
                <w:i/>
                <w:iCs/>
                <w:sz w:val="16"/>
                <w:szCs w:val="16"/>
                <w:lang w:eastAsia="sk-SK"/>
              </w:rPr>
              <w:t>Fridrichová</w:t>
            </w:r>
            <w:proofErr w:type="spellEnd"/>
            <w:r w:rsidRPr="00B159D0">
              <w:rPr>
                <w:rFonts w:eastAsia="Times New Roman" w:cstheme="minorHAnsi"/>
                <w:i/>
                <w:iCs/>
                <w:sz w:val="16"/>
                <w:szCs w:val="16"/>
                <w:lang w:eastAsia="sk-SK"/>
              </w:rPr>
              <w:t>, K. Šarinová</w:t>
            </w:r>
          </w:p>
        </w:tc>
        <w:tc>
          <w:tcPr>
            <w:tcW w:w="960" w:type="dxa"/>
            <w:shd w:val="clear" w:color="auto" w:fill="auto"/>
            <w:vAlign w:val="center"/>
            <w:hideMark/>
          </w:tcPr>
          <w:p w:rsidRPr="00B159D0" w:rsidR="00B159D0" w:rsidP="00CC7FBE" w:rsidRDefault="00B159D0" w14:paraId="223D8297"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2/Z</w:t>
            </w:r>
          </w:p>
        </w:tc>
        <w:tc>
          <w:tcPr>
            <w:tcW w:w="800" w:type="dxa"/>
            <w:shd w:val="clear" w:color="auto" w:fill="auto"/>
            <w:vAlign w:val="center"/>
            <w:hideMark/>
          </w:tcPr>
          <w:p w:rsidRPr="00B159D0" w:rsidR="00B159D0" w:rsidP="00CC7FBE" w:rsidRDefault="00B159D0" w14:paraId="2CC7A81C"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2S</w:t>
            </w:r>
          </w:p>
        </w:tc>
        <w:tc>
          <w:tcPr>
            <w:tcW w:w="300" w:type="dxa"/>
            <w:shd w:val="clear" w:color="auto" w:fill="auto"/>
            <w:vAlign w:val="center"/>
            <w:hideMark/>
          </w:tcPr>
          <w:p w:rsidRPr="00B159D0" w:rsidR="00B159D0" w:rsidP="00CC7FBE" w:rsidRDefault="00B159D0" w14:paraId="0288F811"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r w:rsidRPr="00B159D0" w:rsidR="00B159D0" w:rsidTr="00B159D0" w14:paraId="6DE710B0" w14:textId="77777777">
        <w:trPr>
          <w:trHeight w:val="727"/>
        </w:trPr>
        <w:tc>
          <w:tcPr>
            <w:tcW w:w="3220" w:type="dxa"/>
            <w:shd w:val="clear" w:color="auto" w:fill="auto"/>
            <w:vAlign w:val="center"/>
            <w:hideMark/>
          </w:tcPr>
          <w:p w:rsidRPr="00B159D0" w:rsidR="00B159D0" w:rsidP="00CC7FBE" w:rsidRDefault="00B159D0" w14:paraId="57E03103"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PriF.GÚ</w:t>
            </w:r>
            <w:proofErr w:type="spellEnd"/>
            <w:r w:rsidRPr="00B159D0">
              <w:rPr>
                <w:rFonts w:eastAsia="Times New Roman" w:cstheme="minorHAnsi"/>
                <w:sz w:val="16"/>
                <w:szCs w:val="16"/>
                <w:lang w:eastAsia="sk-SK"/>
              </w:rPr>
              <w:t>/N-mGMP-050/15</w:t>
            </w:r>
          </w:p>
        </w:tc>
        <w:tc>
          <w:tcPr>
            <w:tcW w:w="4620" w:type="dxa"/>
            <w:shd w:val="clear" w:color="auto" w:fill="auto"/>
            <w:vAlign w:val="center"/>
            <w:hideMark/>
          </w:tcPr>
          <w:p w:rsidRPr="00B159D0" w:rsidR="00B159D0" w:rsidP="00CC7FBE" w:rsidRDefault="00B159D0" w14:paraId="4EC53307"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Moderné metódy experimentálneho výskumu geologických materiálov </w:t>
            </w:r>
            <w:r w:rsidRPr="00B159D0">
              <w:rPr>
                <w:rFonts w:eastAsia="Times New Roman" w:cstheme="minorHAnsi"/>
                <w:i/>
                <w:iCs/>
                <w:sz w:val="16"/>
                <w:szCs w:val="16"/>
                <w:lang w:eastAsia="sk-SK"/>
              </w:rPr>
              <w:t xml:space="preserve">- P. Matúš, M. Bujdoš, E. </w:t>
            </w:r>
            <w:proofErr w:type="spellStart"/>
            <w:r w:rsidRPr="00B159D0">
              <w:rPr>
                <w:rFonts w:eastAsia="Times New Roman" w:cstheme="minorHAnsi"/>
                <w:i/>
                <w:iCs/>
                <w:sz w:val="16"/>
                <w:szCs w:val="16"/>
                <w:lang w:eastAsia="sk-SK"/>
              </w:rPr>
              <w:t>Duborská</w:t>
            </w:r>
            <w:proofErr w:type="spellEnd"/>
            <w:r w:rsidRPr="00B159D0">
              <w:rPr>
                <w:rFonts w:eastAsia="Times New Roman" w:cstheme="minorHAnsi"/>
                <w:i/>
                <w:iCs/>
                <w:sz w:val="16"/>
                <w:szCs w:val="16"/>
                <w:lang w:eastAsia="sk-SK"/>
              </w:rPr>
              <w:t xml:space="preserve">, I. </w:t>
            </w:r>
            <w:proofErr w:type="spellStart"/>
            <w:r w:rsidRPr="00B159D0">
              <w:rPr>
                <w:rFonts w:eastAsia="Times New Roman" w:cstheme="minorHAnsi"/>
                <w:i/>
                <w:iCs/>
                <w:sz w:val="16"/>
                <w:szCs w:val="16"/>
                <w:lang w:eastAsia="sk-SK"/>
              </w:rPr>
              <w:t>Hagarová</w:t>
            </w:r>
            <w:proofErr w:type="spellEnd"/>
            <w:r w:rsidRPr="00B159D0">
              <w:rPr>
                <w:rFonts w:eastAsia="Times New Roman" w:cstheme="minorHAnsi"/>
                <w:i/>
                <w:iCs/>
                <w:sz w:val="16"/>
                <w:szCs w:val="16"/>
                <w:lang w:eastAsia="sk-SK"/>
              </w:rPr>
              <w:t xml:space="preserve">, M. </w:t>
            </w:r>
            <w:proofErr w:type="spellStart"/>
            <w:r w:rsidRPr="00B159D0">
              <w:rPr>
                <w:rFonts w:eastAsia="Times New Roman" w:cstheme="minorHAnsi"/>
                <w:i/>
                <w:iCs/>
                <w:sz w:val="16"/>
                <w:szCs w:val="16"/>
                <w:lang w:eastAsia="sk-SK"/>
              </w:rPr>
              <w:t>Kolenčík</w:t>
            </w:r>
            <w:proofErr w:type="spellEnd"/>
            <w:r w:rsidRPr="00B159D0">
              <w:rPr>
                <w:rFonts w:eastAsia="Times New Roman" w:cstheme="minorHAnsi"/>
                <w:i/>
                <w:iCs/>
                <w:sz w:val="16"/>
                <w:szCs w:val="16"/>
                <w:lang w:eastAsia="sk-SK"/>
              </w:rPr>
              <w:t xml:space="preserve">, M. </w:t>
            </w:r>
            <w:proofErr w:type="spellStart"/>
            <w:r w:rsidRPr="00B159D0">
              <w:rPr>
                <w:rFonts w:eastAsia="Times New Roman" w:cstheme="minorHAnsi"/>
                <w:i/>
                <w:iCs/>
                <w:sz w:val="16"/>
                <w:szCs w:val="16"/>
                <w:lang w:eastAsia="sk-SK"/>
              </w:rPr>
              <w:t>Miglierini</w:t>
            </w:r>
            <w:proofErr w:type="spellEnd"/>
            <w:r w:rsidRPr="00B159D0">
              <w:rPr>
                <w:rFonts w:eastAsia="Times New Roman" w:cstheme="minorHAnsi"/>
                <w:i/>
                <w:iCs/>
                <w:sz w:val="16"/>
                <w:szCs w:val="16"/>
                <w:lang w:eastAsia="sk-SK"/>
              </w:rPr>
              <w:t xml:space="preserve">, L. Nemček, M. </w:t>
            </w:r>
            <w:proofErr w:type="spellStart"/>
            <w:r w:rsidRPr="00B159D0">
              <w:rPr>
                <w:rFonts w:eastAsia="Times New Roman" w:cstheme="minorHAnsi"/>
                <w:i/>
                <w:iCs/>
                <w:sz w:val="16"/>
                <w:szCs w:val="16"/>
                <w:lang w:eastAsia="sk-SK"/>
              </w:rPr>
              <w:t>Urík</w:t>
            </w:r>
            <w:proofErr w:type="spellEnd"/>
            <w:r w:rsidRPr="00B159D0">
              <w:rPr>
                <w:rFonts w:eastAsia="Times New Roman" w:cstheme="minorHAnsi"/>
                <w:i/>
                <w:iCs/>
                <w:sz w:val="16"/>
                <w:szCs w:val="16"/>
                <w:lang w:eastAsia="sk-SK"/>
              </w:rPr>
              <w:t>, M. Šebesta</w:t>
            </w:r>
          </w:p>
        </w:tc>
        <w:tc>
          <w:tcPr>
            <w:tcW w:w="960" w:type="dxa"/>
            <w:shd w:val="clear" w:color="auto" w:fill="auto"/>
            <w:vAlign w:val="center"/>
            <w:hideMark/>
          </w:tcPr>
          <w:p w:rsidRPr="00B159D0" w:rsidR="00B159D0" w:rsidP="00CC7FBE" w:rsidRDefault="00B159D0" w14:paraId="7E4385CE"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2/Z</w:t>
            </w:r>
          </w:p>
        </w:tc>
        <w:tc>
          <w:tcPr>
            <w:tcW w:w="800" w:type="dxa"/>
            <w:shd w:val="clear" w:color="auto" w:fill="auto"/>
            <w:vAlign w:val="center"/>
            <w:hideMark/>
          </w:tcPr>
          <w:p w:rsidRPr="00B159D0" w:rsidR="00B159D0" w:rsidP="00CC7FBE" w:rsidRDefault="00B159D0" w14:paraId="7F71301C"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3P</w:t>
            </w:r>
          </w:p>
        </w:tc>
        <w:tc>
          <w:tcPr>
            <w:tcW w:w="300" w:type="dxa"/>
            <w:shd w:val="clear" w:color="auto" w:fill="auto"/>
            <w:vAlign w:val="center"/>
            <w:hideMark/>
          </w:tcPr>
          <w:p w:rsidRPr="00B159D0" w:rsidR="00B159D0" w:rsidP="00CC7FBE" w:rsidRDefault="00B159D0" w14:paraId="344FA12D"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4</w:t>
            </w:r>
          </w:p>
        </w:tc>
      </w:tr>
      <w:tr w:rsidRPr="00B159D0" w:rsidR="00B159D0" w:rsidTr="00CC7FBE" w14:paraId="1EF29F47" w14:textId="77777777">
        <w:trPr>
          <w:trHeight w:val="315"/>
        </w:trPr>
        <w:tc>
          <w:tcPr>
            <w:tcW w:w="3220" w:type="dxa"/>
            <w:shd w:val="clear" w:color="auto" w:fill="auto"/>
            <w:vAlign w:val="center"/>
            <w:hideMark/>
          </w:tcPr>
          <w:p w:rsidRPr="00B159D0" w:rsidR="00B159D0" w:rsidP="00CC7FBE" w:rsidRDefault="00B159D0" w14:paraId="54782BDE"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/N-mGMP-124/15</w:t>
            </w:r>
          </w:p>
        </w:tc>
        <w:tc>
          <w:tcPr>
            <w:tcW w:w="4620" w:type="dxa"/>
            <w:shd w:val="clear" w:color="auto" w:fill="auto"/>
            <w:vAlign w:val="center"/>
            <w:hideMark/>
          </w:tcPr>
          <w:p w:rsidRPr="00B159D0" w:rsidR="00B159D0" w:rsidP="00CC7FBE" w:rsidRDefault="00B159D0" w14:paraId="2137CE46"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Geológia a vinárstvo </w:t>
            </w:r>
            <w:r w:rsidRPr="00B159D0">
              <w:rPr>
                <w:rFonts w:eastAsia="Times New Roman" w:cstheme="minorHAnsi"/>
                <w:i/>
                <w:iCs/>
                <w:sz w:val="16"/>
                <w:szCs w:val="16"/>
                <w:lang w:eastAsia="sk-SK"/>
              </w:rPr>
              <w:t>- P. Uher, P. Uhlík</w:t>
            </w:r>
          </w:p>
        </w:tc>
        <w:tc>
          <w:tcPr>
            <w:tcW w:w="960" w:type="dxa"/>
            <w:shd w:val="clear" w:color="auto" w:fill="auto"/>
            <w:vAlign w:val="center"/>
            <w:hideMark/>
          </w:tcPr>
          <w:p w:rsidRPr="00B159D0" w:rsidR="00B159D0" w:rsidP="00CC7FBE" w:rsidRDefault="00B159D0" w14:paraId="74F1191C"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2/L</w:t>
            </w:r>
          </w:p>
        </w:tc>
        <w:tc>
          <w:tcPr>
            <w:tcW w:w="800" w:type="dxa"/>
            <w:shd w:val="clear" w:color="auto" w:fill="auto"/>
            <w:vAlign w:val="center"/>
            <w:hideMark/>
          </w:tcPr>
          <w:p w:rsidRPr="00B159D0" w:rsidR="00B159D0" w:rsidP="00CC7FBE" w:rsidRDefault="00B159D0" w14:paraId="605D4486"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2S</w:t>
            </w:r>
          </w:p>
        </w:tc>
        <w:tc>
          <w:tcPr>
            <w:tcW w:w="300" w:type="dxa"/>
            <w:shd w:val="clear" w:color="auto" w:fill="auto"/>
            <w:vAlign w:val="center"/>
            <w:hideMark/>
          </w:tcPr>
          <w:p w:rsidRPr="00B159D0" w:rsidR="00B159D0" w:rsidP="00CC7FBE" w:rsidRDefault="00B159D0" w14:paraId="751AC489" w14:textId="77777777">
            <w:pPr>
              <w:spacing w:after="0" w:line="240" w:lineRule="auto"/>
              <w:jc w:val="right"/>
              <w:rPr>
                <w:rFonts w:eastAsia="Times New Roman" w:cstheme="minorHAnsi"/>
                <w:sz w:val="16"/>
                <w:szCs w:val="16"/>
                <w:lang w:eastAsia="sk-SK"/>
              </w:rPr>
            </w:pPr>
            <w:r w:rsidRPr="00B159D0">
              <w:rPr>
                <w:rFonts w:eastAsia="Times New Roman" w:cstheme="minorHAnsi"/>
                <w:sz w:val="16"/>
                <w:szCs w:val="16"/>
                <w:lang w:eastAsia="sk-SK"/>
              </w:rPr>
              <w:t>3</w:t>
            </w:r>
          </w:p>
        </w:tc>
      </w:tr>
    </w:tbl>
    <w:p w:rsidRPr="00B159D0" w:rsidR="00B159D0" w:rsidP="00B159D0" w:rsidRDefault="00B159D0" w14:paraId="5CD522A9" w14:textId="77777777">
      <w:pPr>
        <w:rPr>
          <w:rFonts w:cstheme="minorHAnsi"/>
          <w:sz w:val="16"/>
          <w:szCs w:val="16"/>
        </w:rPr>
      </w:pPr>
    </w:p>
    <w:tbl>
      <w:tblPr>
        <w:tblW w:w="9920" w:type="dxa"/>
        <w:tblCellMar>
          <w:left w:w="70" w:type="dxa"/>
          <w:right w:w="70" w:type="dxa"/>
        </w:tblCellMar>
        <w:tblLook w:val="04A0" w:firstRow="1" w:lastRow="0" w:firstColumn="1" w:lastColumn="0" w:noHBand="0" w:noVBand="1"/>
      </w:tblPr>
      <w:tblGrid>
        <w:gridCol w:w="3640"/>
        <w:gridCol w:w="3400"/>
        <w:gridCol w:w="960"/>
        <w:gridCol w:w="960"/>
        <w:gridCol w:w="960"/>
      </w:tblGrid>
      <w:tr w:rsidRPr="00B159D0" w:rsidR="00B159D0" w:rsidTr="00CC7FBE" w14:paraId="60340A8F" w14:textId="77777777">
        <w:trPr>
          <w:trHeight w:val="375"/>
        </w:trPr>
        <w:tc>
          <w:tcPr>
            <w:tcW w:w="3640" w:type="dxa"/>
            <w:tcBorders>
              <w:top w:val="nil"/>
              <w:left w:val="nil"/>
              <w:bottom w:val="nil"/>
              <w:right w:val="nil"/>
            </w:tcBorders>
            <w:shd w:val="clear" w:color="auto" w:fill="auto"/>
            <w:noWrap/>
            <w:vAlign w:val="center"/>
            <w:hideMark/>
          </w:tcPr>
          <w:p w:rsidRPr="00B159D0" w:rsidR="00B159D0" w:rsidP="00CC7FBE" w:rsidRDefault="00B159D0" w14:paraId="779F8C40"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Predmety štátnej skúšky</w:t>
            </w:r>
          </w:p>
        </w:tc>
        <w:tc>
          <w:tcPr>
            <w:tcW w:w="3400" w:type="dxa"/>
            <w:tcBorders>
              <w:top w:val="nil"/>
              <w:left w:val="nil"/>
              <w:bottom w:val="nil"/>
              <w:right w:val="nil"/>
            </w:tcBorders>
            <w:shd w:val="clear" w:color="auto" w:fill="auto"/>
            <w:vAlign w:val="bottom"/>
            <w:hideMark/>
          </w:tcPr>
          <w:p w:rsidRPr="00B159D0" w:rsidR="00B159D0" w:rsidP="00CC7FBE" w:rsidRDefault="00B159D0" w14:paraId="3ED471CE" w14:textId="77777777">
            <w:pPr>
              <w:spacing w:after="0" w:line="240" w:lineRule="auto"/>
              <w:rPr>
                <w:rFonts w:eastAsia="Times New Roman" w:cstheme="minorHAnsi"/>
                <w:b/>
                <w:bCs/>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771EBDBB" w14:textId="77777777">
            <w:pPr>
              <w:spacing w:after="0" w:line="240" w:lineRule="auto"/>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71619D3A" w14:textId="77777777">
            <w:pPr>
              <w:spacing w:after="0" w:line="240" w:lineRule="auto"/>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48D9A24C" w14:textId="77777777">
            <w:pPr>
              <w:spacing w:after="0" w:line="240" w:lineRule="auto"/>
              <w:rPr>
                <w:rFonts w:eastAsia="Times New Roman" w:cstheme="minorHAnsi"/>
                <w:sz w:val="16"/>
                <w:szCs w:val="16"/>
                <w:lang w:eastAsia="sk-SK"/>
              </w:rPr>
            </w:pPr>
          </w:p>
        </w:tc>
      </w:tr>
      <w:tr w:rsidRPr="00B159D0" w:rsidR="00B159D0" w:rsidTr="00CC7FBE" w14:paraId="7A88B7F8" w14:textId="77777777">
        <w:trPr>
          <w:trHeight w:val="300"/>
        </w:trPr>
        <w:tc>
          <w:tcPr>
            <w:tcW w:w="9920" w:type="dxa"/>
            <w:gridSpan w:val="5"/>
            <w:tcBorders>
              <w:top w:val="nil"/>
              <w:left w:val="nil"/>
              <w:bottom w:val="nil"/>
              <w:right w:val="nil"/>
            </w:tcBorders>
            <w:shd w:val="clear" w:color="auto" w:fill="auto"/>
            <w:noWrap/>
            <w:vAlign w:val="center"/>
            <w:hideMark/>
          </w:tcPr>
          <w:p w:rsidRPr="00B159D0" w:rsidR="00B159D0" w:rsidP="00CC7FBE" w:rsidRDefault="00B159D0" w14:paraId="4785FEB1" w14:textId="77777777">
            <w:pPr>
              <w:spacing w:after="0" w:line="240" w:lineRule="auto"/>
              <w:rPr>
                <w:rFonts w:eastAsia="Times New Roman" w:cstheme="minorHAnsi"/>
                <w:i/>
                <w:iCs/>
                <w:sz w:val="16"/>
                <w:szCs w:val="16"/>
                <w:lang w:eastAsia="sk-SK"/>
              </w:rPr>
            </w:pPr>
            <w:r w:rsidRPr="00B159D0">
              <w:rPr>
                <w:rFonts w:eastAsia="Times New Roman" w:cstheme="minorHAnsi"/>
                <w:i/>
                <w:iCs/>
                <w:sz w:val="16"/>
                <w:szCs w:val="16"/>
                <w:lang w:eastAsia="sk-SK"/>
              </w:rPr>
              <w:t xml:space="preserve">Študent absolvuje povinne obhajobu diplomovej práce a z ponuky si vyberie 3 povinne voliteľné predmety. </w:t>
            </w:r>
          </w:p>
        </w:tc>
      </w:tr>
      <w:tr w:rsidRPr="00B159D0" w:rsidR="00B159D0" w:rsidTr="00CC7FBE" w14:paraId="18272686" w14:textId="77777777">
        <w:trPr>
          <w:trHeight w:val="330"/>
        </w:trPr>
        <w:tc>
          <w:tcPr>
            <w:tcW w:w="3640" w:type="dxa"/>
            <w:tcBorders>
              <w:top w:val="nil"/>
              <w:left w:val="nil"/>
              <w:bottom w:val="nil"/>
              <w:right w:val="nil"/>
            </w:tcBorders>
            <w:shd w:val="clear" w:color="auto" w:fill="auto"/>
            <w:noWrap/>
            <w:vAlign w:val="bottom"/>
            <w:hideMark/>
          </w:tcPr>
          <w:p w:rsidRPr="00B159D0" w:rsidR="00B159D0" w:rsidP="00CC7FBE" w:rsidRDefault="00B159D0" w14:paraId="6A06A5F8" w14:textId="77777777">
            <w:pPr>
              <w:spacing w:after="0" w:line="240" w:lineRule="auto"/>
              <w:rPr>
                <w:rFonts w:eastAsia="Times New Roman" w:cstheme="minorHAnsi"/>
                <w:b/>
                <w:bCs/>
                <w:color w:val="000000"/>
                <w:sz w:val="16"/>
                <w:szCs w:val="16"/>
                <w:lang w:eastAsia="sk-SK"/>
              </w:rPr>
            </w:pPr>
            <w:r w:rsidRPr="00B159D0">
              <w:rPr>
                <w:rFonts w:eastAsia="Times New Roman" w:cstheme="minorHAnsi"/>
                <w:b/>
                <w:bCs/>
                <w:color w:val="000000"/>
                <w:sz w:val="16"/>
                <w:szCs w:val="16"/>
                <w:lang w:eastAsia="sk-SK"/>
              </w:rPr>
              <w:t>Povinné</w:t>
            </w:r>
          </w:p>
        </w:tc>
        <w:tc>
          <w:tcPr>
            <w:tcW w:w="3400" w:type="dxa"/>
            <w:tcBorders>
              <w:top w:val="nil"/>
              <w:left w:val="nil"/>
              <w:bottom w:val="nil"/>
              <w:right w:val="nil"/>
            </w:tcBorders>
            <w:shd w:val="clear" w:color="auto" w:fill="auto"/>
            <w:vAlign w:val="bottom"/>
            <w:hideMark/>
          </w:tcPr>
          <w:p w:rsidRPr="00B159D0" w:rsidR="00B159D0" w:rsidP="00CC7FBE" w:rsidRDefault="00B159D0" w14:paraId="1C1A051F" w14:textId="77777777">
            <w:pPr>
              <w:spacing w:after="0" w:line="240" w:lineRule="auto"/>
              <w:rPr>
                <w:rFonts w:eastAsia="Times New Roman" w:cstheme="minorHAnsi"/>
                <w:b/>
                <w:bCs/>
                <w:color w:val="000000"/>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2D432A90" w14:textId="77777777">
            <w:pPr>
              <w:spacing w:after="0" w:line="240" w:lineRule="auto"/>
              <w:jc w:val="center"/>
              <w:rPr>
                <w:rFonts w:eastAsia="Times New Roman" w:cstheme="minorHAnsi"/>
                <w:sz w:val="16"/>
                <w:szCs w:val="16"/>
                <w:lang w:eastAsia="sk-SK"/>
              </w:rPr>
            </w:pPr>
            <w:r w:rsidRPr="00B159D0">
              <w:rPr>
                <w:rFonts w:eastAsia="Times New Roman" w:cstheme="minorHAnsi"/>
                <w:sz w:val="16"/>
                <w:szCs w:val="16"/>
                <w:lang w:eastAsia="sk-SK"/>
              </w:rPr>
              <w:t>kredity</w:t>
            </w:r>
          </w:p>
        </w:tc>
        <w:tc>
          <w:tcPr>
            <w:tcW w:w="960" w:type="dxa"/>
            <w:tcBorders>
              <w:top w:val="nil"/>
              <w:left w:val="nil"/>
              <w:bottom w:val="nil"/>
              <w:right w:val="nil"/>
            </w:tcBorders>
            <w:shd w:val="clear" w:color="auto" w:fill="auto"/>
            <w:noWrap/>
            <w:vAlign w:val="bottom"/>
            <w:hideMark/>
          </w:tcPr>
          <w:p w:rsidRPr="00B159D0" w:rsidR="00B159D0" w:rsidP="00CC7FBE" w:rsidRDefault="00B159D0" w14:paraId="04C4A7EA" w14:textId="77777777">
            <w:pPr>
              <w:spacing w:after="0" w:line="240" w:lineRule="auto"/>
              <w:jc w:val="center"/>
              <w:rPr>
                <w:rFonts w:eastAsia="Times New Roman" w:cstheme="minorHAnsi"/>
                <w:sz w:val="16"/>
                <w:szCs w:val="16"/>
                <w:lang w:eastAsia="sk-SK"/>
              </w:rPr>
            </w:pPr>
          </w:p>
        </w:tc>
        <w:tc>
          <w:tcPr>
            <w:tcW w:w="960" w:type="dxa"/>
            <w:tcBorders>
              <w:top w:val="nil"/>
              <w:left w:val="nil"/>
              <w:bottom w:val="single" w:color="auto" w:sz="8" w:space="0"/>
              <w:right w:val="nil"/>
            </w:tcBorders>
            <w:shd w:val="clear" w:color="auto" w:fill="auto"/>
            <w:noWrap/>
            <w:vAlign w:val="bottom"/>
            <w:hideMark/>
          </w:tcPr>
          <w:p w:rsidRPr="00B159D0" w:rsidR="00B159D0" w:rsidP="00CC7FBE" w:rsidRDefault="00B159D0" w14:paraId="076A6812"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 </w:t>
            </w:r>
          </w:p>
        </w:tc>
      </w:tr>
      <w:tr w:rsidRPr="00B159D0" w:rsidR="00B159D0" w:rsidTr="00CC7FBE" w14:paraId="6102B730" w14:textId="77777777">
        <w:trPr>
          <w:trHeight w:val="300"/>
        </w:trPr>
        <w:tc>
          <w:tcPr>
            <w:tcW w:w="3640" w:type="dxa"/>
            <w:tcBorders>
              <w:top w:val="single" w:color="auto" w:sz="8" w:space="0"/>
              <w:left w:val="nil"/>
              <w:bottom w:val="nil"/>
              <w:right w:val="nil"/>
            </w:tcBorders>
            <w:shd w:val="clear" w:color="auto" w:fill="auto"/>
            <w:vAlign w:val="center"/>
            <w:hideMark/>
          </w:tcPr>
          <w:p w:rsidRPr="00B159D0" w:rsidR="00B159D0" w:rsidP="00CC7FBE" w:rsidRDefault="00B159D0" w14:paraId="30FDAE0F"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PriF.KGP</w:t>
            </w:r>
            <w:proofErr w:type="spellEnd"/>
            <w:r w:rsidRPr="00B159D0">
              <w:rPr>
                <w:rFonts w:eastAsia="Times New Roman" w:cstheme="minorHAnsi"/>
                <w:sz w:val="16"/>
                <w:szCs w:val="16"/>
                <w:lang w:eastAsia="sk-SK"/>
              </w:rPr>
              <w:t>/N-mOBH-100/15</w:t>
            </w:r>
          </w:p>
        </w:tc>
        <w:tc>
          <w:tcPr>
            <w:tcW w:w="3400" w:type="dxa"/>
            <w:tcBorders>
              <w:top w:val="single" w:color="auto" w:sz="8" w:space="0"/>
              <w:left w:val="nil"/>
              <w:bottom w:val="nil"/>
              <w:right w:val="nil"/>
            </w:tcBorders>
            <w:shd w:val="clear" w:color="auto" w:fill="auto"/>
            <w:vAlign w:val="center"/>
            <w:hideMark/>
          </w:tcPr>
          <w:p w:rsidRPr="00B159D0" w:rsidR="00B159D0" w:rsidP="00CC7FBE" w:rsidRDefault="00B159D0" w14:paraId="0F0B44F4"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Obhajoba diplomovej práce</w:t>
            </w:r>
          </w:p>
        </w:tc>
        <w:tc>
          <w:tcPr>
            <w:tcW w:w="960" w:type="dxa"/>
            <w:tcBorders>
              <w:top w:val="single" w:color="auto" w:sz="8" w:space="0"/>
              <w:left w:val="nil"/>
              <w:bottom w:val="nil"/>
              <w:right w:val="nil"/>
            </w:tcBorders>
            <w:shd w:val="clear" w:color="auto" w:fill="auto"/>
            <w:vAlign w:val="center"/>
            <w:hideMark/>
          </w:tcPr>
          <w:p w:rsidRPr="00B159D0" w:rsidR="00B159D0" w:rsidP="00CC7FBE" w:rsidRDefault="00B159D0" w14:paraId="3E60ED67" w14:textId="77777777">
            <w:pPr>
              <w:spacing w:after="0" w:line="240" w:lineRule="auto"/>
              <w:jc w:val="center"/>
              <w:rPr>
                <w:rFonts w:eastAsia="Times New Roman" w:cstheme="minorHAnsi"/>
                <w:sz w:val="16"/>
                <w:szCs w:val="16"/>
                <w:lang w:eastAsia="sk-SK"/>
              </w:rPr>
            </w:pPr>
            <w:r w:rsidRPr="00B159D0">
              <w:rPr>
                <w:rFonts w:eastAsia="Times New Roman" w:cstheme="minorHAnsi"/>
                <w:sz w:val="16"/>
                <w:szCs w:val="16"/>
                <w:lang w:eastAsia="sk-SK"/>
              </w:rPr>
              <w:t>10</w:t>
            </w:r>
          </w:p>
        </w:tc>
        <w:tc>
          <w:tcPr>
            <w:tcW w:w="960" w:type="dxa"/>
            <w:tcBorders>
              <w:top w:val="single" w:color="auto" w:sz="8" w:space="0"/>
              <w:left w:val="nil"/>
              <w:bottom w:val="nil"/>
              <w:right w:val="nil"/>
            </w:tcBorders>
            <w:shd w:val="clear" w:color="auto" w:fill="auto"/>
            <w:vAlign w:val="center"/>
            <w:hideMark/>
          </w:tcPr>
          <w:p w:rsidRPr="00B159D0" w:rsidR="00B159D0" w:rsidP="00CC7FBE" w:rsidRDefault="00B159D0" w14:paraId="27805B11"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 </w:t>
            </w:r>
          </w:p>
        </w:tc>
        <w:tc>
          <w:tcPr>
            <w:tcW w:w="960" w:type="dxa"/>
            <w:tcBorders>
              <w:top w:val="nil"/>
              <w:left w:val="nil"/>
              <w:bottom w:val="nil"/>
              <w:right w:val="nil"/>
            </w:tcBorders>
            <w:shd w:val="clear" w:color="auto" w:fill="auto"/>
            <w:noWrap/>
            <w:vAlign w:val="bottom"/>
            <w:hideMark/>
          </w:tcPr>
          <w:p w:rsidRPr="00B159D0" w:rsidR="00B159D0" w:rsidP="00CC7FBE" w:rsidRDefault="00B159D0" w14:paraId="02325C11" w14:textId="77777777">
            <w:pPr>
              <w:spacing w:after="0" w:line="240" w:lineRule="auto"/>
              <w:rPr>
                <w:rFonts w:eastAsia="Times New Roman" w:cstheme="minorHAnsi"/>
                <w:sz w:val="16"/>
                <w:szCs w:val="16"/>
                <w:lang w:eastAsia="sk-SK"/>
              </w:rPr>
            </w:pPr>
          </w:p>
        </w:tc>
      </w:tr>
      <w:tr w:rsidRPr="00B159D0" w:rsidR="00B159D0" w:rsidTr="00CC7FBE" w14:paraId="0FAE59A0" w14:textId="77777777">
        <w:trPr>
          <w:trHeight w:val="300"/>
        </w:trPr>
        <w:tc>
          <w:tcPr>
            <w:tcW w:w="3640" w:type="dxa"/>
            <w:tcBorders>
              <w:top w:val="nil"/>
              <w:left w:val="nil"/>
              <w:bottom w:val="nil"/>
              <w:right w:val="nil"/>
            </w:tcBorders>
            <w:shd w:val="clear" w:color="auto" w:fill="auto"/>
            <w:vAlign w:val="center"/>
            <w:hideMark/>
          </w:tcPr>
          <w:p w:rsidRPr="00B159D0" w:rsidR="00B159D0" w:rsidP="00CC7FBE" w:rsidRDefault="00B159D0" w14:paraId="403AA36D" w14:textId="77777777">
            <w:pPr>
              <w:spacing w:after="0" w:line="240" w:lineRule="auto"/>
              <w:rPr>
                <w:rFonts w:eastAsia="Times New Roman" w:cstheme="minorHAnsi"/>
                <w:sz w:val="16"/>
                <w:szCs w:val="16"/>
                <w:lang w:eastAsia="sk-SK"/>
              </w:rPr>
            </w:pPr>
          </w:p>
        </w:tc>
        <w:tc>
          <w:tcPr>
            <w:tcW w:w="3400" w:type="dxa"/>
            <w:tcBorders>
              <w:top w:val="nil"/>
              <w:left w:val="nil"/>
              <w:bottom w:val="nil"/>
              <w:right w:val="nil"/>
            </w:tcBorders>
            <w:shd w:val="clear" w:color="auto" w:fill="auto"/>
            <w:vAlign w:val="center"/>
            <w:hideMark/>
          </w:tcPr>
          <w:p w:rsidRPr="00B159D0" w:rsidR="00B159D0" w:rsidP="00CC7FBE" w:rsidRDefault="00B159D0" w14:paraId="249C6829" w14:textId="77777777">
            <w:pPr>
              <w:spacing w:after="0" w:line="240" w:lineRule="auto"/>
              <w:rPr>
                <w:rFonts w:eastAsia="Times New Roman" w:cstheme="minorHAnsi"/>
                <w:sz w:val="16"/>
                <w:szCs w:val="16"/>
                <w:lang w:eastAsia="sk-SK"/>
              </w:rPr>
            </w:pPr>
          </w:p>
        </w:tc>
        <w:tc>
          <w:tcPr>
            <w:tcW w:w="960" w:type="dxa"/>
            <w:tcBorders>
              <w:top w:val="nil"/>
              <w:left w:val="nil"/>
              <w:bottom w:val="nil"/>
              <w:right w:val="nil"/>
            </w:tcBorders>
            <w:shd w:val="clear" w:color="auto" w:fill="auto"/>
            <w:vAlign w:val="center"/>
            <w:hideMark/>
          </w:tcPr>
          <w:p w:rsidRPr="00B159D0" w:rsidR="00B159D0" w:rsidP="00CC7FBE" w:rsidRDefault="00B159D0" w14:paraId="1F54C563" w14:textId="77777777">
            <w:pPr>
              <w:spacing w:after="0" w:line="240" w:lineRule="auto"/>
              <w:rPr>
                <w:rFonts w:eastAsia="Times New Roman" w:cstheme="minorHAnsi"/>
                <w:sz w:val="16"/>
                <w:szCs w:val="16"/>
                <w:lang w:eastAsia="sk-SK"/>
              </w:rPr>
            </w:pPr>
          </w:p>
        </w:tc>
        <w:tc>
          <w:tcPr>
            <w:tcW w:w="960" w:type="dxa"/>
            <w:tcBorders>
              <w:top w:val="nil"/>
              <w:left w:val="nil"/>
              <w:bottom w:val="nil"/>
              <w:right w:val="nil"/>
            </w:tcBorders>
            <w:shd w:val="clear" w:color="auto" w:fill="auto"/>
            <w:vAlign w:val="center"/>
            <w:hideMark/>
          </w:tcPr>
          <w:p w:rsidRPr="00B159D0" w:rsidR="00B159D0" w:rsidP="00CC7FBE" w:rsidRDefault="00B159D0" w14:paraId="12252E4D" w14:textId="77777777">
            <w:pPr>
              <w:spacing w:after="0" w:line="240" w:lineRule="auto"/>
              <w:jc w:val="center"/>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376DF074" w14:textId="77777777">
            <w:pPr>
              <w:spacing w:after="0" w:line="240" w:lineRule="auto"/>
              <w:rPr>
                <w:rFonts w:eastAsia="Times New Roman" w:cstheme="minorHAnsi"/>
                <w:sz w:val="16"/>
                <w:szCs w:val="16"/>
                <w:lang w:eastAsia="sk-SK"/>
              </w:rPr>
            </w:pPr>
          </w:p>
        </w:tc>
      </w:tr>
      <w:tr w:rsidRPr="00B159D0" w:rsidR="00B159D0" w:rsidTr="00CC7FBE" w14:paraId="3E229DEA" w14:textId="77777777">
        <w:trPr>
          <w:trHeight w:val="330"/>
        </w:trPr>
        <w:tc>
          <w:tcPr>
            <w:tcW w:w="3640" w:type="dxa"/>
            <w:tcBorders>
              <w:top w:val="nil"/>
              <w:left w:val="nil"/>
              <w:bottom w:val="single" w:color="auto" w:sz="8" w:space="0"/>
              <w:right w:val="nil"/>
            </w:tcBorders>
            <w:shd w:val="clear" w:color="auto" w:fill="auto"/>
            <w:vAlign w:val="center"/>
            <w:hideMark/>
          </w:tcPr>
          <w:p w:rsidRPr="00B159D0" w:rsidR="00B159D0" w:rsidP="00CC7FBE" w:rsidRDefault="00B159D0" w14:paraId="2EB10D8B"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 xml:space="preserve">Povinne voliteľné </w:t>
            </w:r>
          </w:p>
        </w:tc>
        <w:tc>
          <w:tcPr>
            <w:tcW w:w="3400" w:type="dxa"/>
            <w:tcBorders>
              <w:top w:val="nil"/>
              <w:left w:val="nil"/>
              <w:bottom w:val="single" w:color="auto" w:sz="8" w:space="0"/>
              <w:right w:val="nil"/>
            </w:tcBorders>
            <w:shd w:val="clear" w:color="auto" w:fill="auto"/>
            <w:noWrap/>
            <w:vAlign w:val="bottom"/>
            <w:hideMark/>
          </w:tcPr>
          <w:p w:rsidRPr="00B159D0" w:rsidR="00B159D0" w:rsidP="00CC7FBE" w:rsidRDefault="00B159D0" w14:paraId="59614CBC" w14:textId="77777777">
            <w:pPr>
              <w:spacing w:after="0" w:line="240" w:lineRule="auto"/>
              <w:rPr>
                <w:rFonts w:eastAsia="Times New Roman" w:cstheme="minorHAnsi"/>
                <w:color w:val="000000"/>
                <w:sz w:val="16"/>
                <w:szCs w:val="16"/>
                <w:lang w:eastAsia="sk-SK"/>
              </w:rPr>
            </w:pPr>
            <w:r w:rsidRPr="00B159D0">
              <w:rPr>
                <w:rFonts w:eastAsia="Times New Roman" w:cstheme="minorHAnsi"/>
                <w:color w:val="000000"/>
                <w:sz w:val="16"/>
                <w:szCs w:val="16"/>
                <w:lang w:eastAsia="sk-SK"/>
              </w:rPr>
              <w:t> </w:t>
            </w:r>
          </w:p>
        </w:tc>
        <w:tc>
          <w:tcPr>
            <w:tcW w:w="960" w:type="dxa"/>
            <w:tcBorders>
              <w:top w:val="nil"/>
              <w:left w:val="nil"/>
              <w:bottom w:val="single" w:color="auto" w:sz="8" w:space="0"/>
              <w:right w:val="nil"/>
            </w:tcBorders>
            <w:shd w:val="clear" w:color="auto" w:fill="auto"/>
            <w:noWrap/>
            <w:vAlign w:val="bottom"/>
            <w:hideMark/>
          </w:tcPr>
          <w:p w:rsidRPr="00B159D0" w:rsidR="00B159D0" w:rsidP="00CC7FBE" w:rsidRDefault="00B159D0" w14:paraId="04C9ADD4" w14:textId="77777777">
            <w:pPr>
              <w:spacing w:after="0" w:line="240" w:lineRule="auto"/>
              <w:rPr>
                <w:rFonts w:eastAsia="Times New Roman" w:cstheme="minorHAnsi"/>
                <w:color w:val="000000"/>
                <w:sz w:val="16"/>
                <w:szCs w:val="16"/>
                <w:lang w:eastAsia="sk-SK"/>
              </w:rPr>
            </w:pPr>
            <w:r w:rsidRPr="00B159D0">
              <w:rPr>
                <w:rFonts w:eastAsia="Times New Roman" w:cstheme="minorHAnsi"/>
                <w:color w:val="000000"/>
                <w:sz w:val="16"/>
                <w:szCs w:val="16"/>
                <w:lang w:eastAsia="sk-SK"/>
              </w:rPr>
              <w:t> </w:t>
            </w:r>
          </w:p>
        </w:tc>
        <w:tc>
          <w:tcPr>
            <w:tcW w:w="960" w:type="dxa"/>
            <w:tcBorders>
              <w:top w:val="nil"/>
              <w:left w:val="nil"/>
              <w:bottom w:val="single" w:color="auto" w:sz="8" w:space="0"/>
              <w:right w:val="nil"/>
            </w:tcBorders>
            <w:shd w:val="clear" w:color="auto" w:fill="auto"/>
            <w:noWrap/>
            <w:vAlign w:val="center"/>
            <w:hideMark/>
          </w:tcPr>
          <w:p w:rsidRPr="00B159D0" w:rsidR="00B159D0" w:rsidP="00CC7FBE" w:rsidRDefault="00B159D0" w14:paraId="481E5636"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 </w:t>
            </w:r>
          </w:p>
        </w:tc>
        <w:tc>
          <w:tcPr>
            <w:tcW w:w="960" w:type="dxa"/>
            <w:tcBorders>
              <w:top w:val="nil"/>
              <w:left w:val="nil"/>
              <w:bottom w:val="single" w:color="auto" w:sz="8" w:space="0"/>
              <w:right w:val="nil"/>
            </w:tcBorders>
            <w:shd w:val="clear" w:color="auto" w:fill="auto"/>
            <w:noWrap/>
            <w:vAlign w:val="bottom"/>
            <w:hideMark/>
          </w:tcPr>
          <w:p w:rsidRPr="00B159D0" w:rsidR="00B159D0" w:rsidP="00CC7FBE" w:rsidRDefault="00B159D0" w14:paraId="4EDE384C" w14:textId="77777777">
            <w:pPr>
              <w:spacing w:after="0" w:line="240" w:lineRule="auto"/>
              <w:rPr>
                <w:rFonts w:eastAsia="Times New Roman" w:cstheme="minorHAnsi"/>
                <w:sz w:val="16"/>
                <w:szCs w:val="16"/>
                <w:lang w:eastAsia="sk-SK"/>
              </w:rPr>
            </w:pPr>
            <w:r w:rsidRPr="00B159D0">
              <w:rPr>
                <w:rFonts w:eastAsia="Times New Roman" w:cstheme="minorHAnsi"/>
                <w:sz w:val="16"/>
                <w:szCs w:val="16"/>
                <w:lang w:eastAsia="sk-SK"/>
              </w:rPr>
              <w:t> </w:t>
            </w:r>
          </w:p>
        </w:tc>
      </w:tr>
      <w:tr w:rsidRPr="00B159D0" w:rsidR="00B159D0" w:rsidTr="00CC7FBE" w14:paraId="7388E1ED" w14:textId="77777777">
        <w:trPr>
          <w:trHeight w:val="315"/>
        </w:trPr>
        <w:tc>
          <w:tcPr>
            <w:tcW w:w="3640" w:type="dxa"/>
            <w:tcBorders>
              <w:top w:val="nil"/>
              <w:left w:val="nil"/>
              <w:bottom w:val="nil"/>
              <w:right w:val="nil"/>
            </w:tcBorders>
            <w:shd w:val="clear" w:color="auto" w:fill="auto"/>
            <w:vAlign w:val="center"/>
            <w:hideMark/>
          </w:tcPr>
          <w:p w:rsidRPr="00B159D0" w:rsidR="00B159D0" w:rsidP="00CC7FBE" w:rsidRDefault="00B159D0" w14:paraId="5110FFD6" w14:textId="77777777">
            <w:pPr>
              <w:spacing w:after="0" w:line="240" w:lineRule="auto"/>
              <w:rPr>
                <w:rFonts w:eastAsia="Times New Roman" w:cstheme="minorHAnsi"/>
                <w:sz w:val="16"/>
                <w:szCs w:val="16"/>
                <w:lang w:eastAsia="sk-SK"/>
              </w:rPr>
            </w:pPr>
          </w:p>
        </w:tc>
        <w:tc>
          <w:tcPr>
            <w:tcW w:w="3400" w:type="dxa"/>
            <w:tcBorders>
              <w:top w:val="nil"/>
              <w:left w:val="nil"/>
              <w:bottom w:val="nil"/>
              <w:right w:val="nil"/>
            </w:tcBorders>
            <w:shd w:val="clear" w:color="auto" w:fill="auto"/>
            <w:vAlign w:val="center"/>
            <w:hideMark/>
          </w:tcPr>
          <w:p w:rsidRPr="00B159D0" w:rsidR="00B159D0" w:rsidP="00CC7FBE" w:rsidRDefault="00B159D0" w14:paraId="143388D1"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Ostatné predmety štátnej skúšky</w:t>
            </w:r>
          </w:p>
        </w:tc>
        <w:tc>
          <w:tcPr>
            <w:tcW w:w="960" w:type="dxa"/>
            <w:tcBorders>
              <w:top w:val="nil"/>
              <w:left w:val="nil"/>
              <w:bottom w:val="nil"/>
              <w:right w:val="nil"/>
            </w:tcBorders>
            <w:shd w:val="clear" w:color="auto" w:fill="auto"/>
            <w:vAlign w:val="center"/>
            <w:hideMark/>
          </w:tcPr>
          <w:p w:rsidRPr="00B159D0" w:rsidR="00B159D0" w:rsidP="00CC7FBE" w:rsidRDefault="00B159D0" w14:paraId="181465C3" w14:textId="77777777">
            <w:pPr>
              <w:spacing w:after="0" w:line="240" w:lineRule="auto"/>
              <w:jc w:val="center"/>
              <w:rPr>
                <w:rFonts w:eastAsia="Times New Roman" w:cstheme="minorHAnsi"/>
                <w:sz w:val="16"/>
                <w:szCs w:val="16"/>
                <w:lang w:eastAsia="sk-SK"/>
              </w:rPr>
            </w:pPr>
            <w:r w:rsidRPr="00B159D0">
              <w:rPr>
                <w:rFonts w:eastAsia="Times New Roman" w:cstheme="minorHAnsi"/>
                <w:sz w:val="16"/>
                <w:szCs w:val="16"/>
                <w:lang w:eastAsia="sk-SK"/>
              </w:rPr>
              <w:t>5</w:t>
            </w:r>
          </w:p>
        </w:tc>
        <w:tc>
          <w:tcPr>
            <w:tcW w:w="960" w:type="dxa"/>
            <w:tcBorders>
              <w:top w:val="nil"/>
              <w:left w:val="nil"/>
              <w:bottom w:val="nil"/>
              <w:right w:val="nil"/>
            </w:tcBorders>
            <w:shd w:val="clear" w:color="auto" w:fill="auto"/>
            <w:noWrap/>
            <w:vAlign w:val="center"/>
            <w:hideMark/>
          </w:tcPr>
          <w:p w:rsidRPr="00B159D0" w:rsidR="00B159D0" w:rsidP="00CC7FBE" w:rsidRDefault="00B159D0" w14:paraId="6190A748" w14:textId="77777777">
            <w:pPr>
              <w:spacing w:after="0" w:line="240" w:lineRule="auto"/>
              <w:jc w:val="center"/>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056E4CE7" w14:textId="77777777">
            <w:pPr>
              <w:spacing w:after="0" w:line="240" w:lineRule="auto"/>
              <w:rPr>
                <w:rFonts w:eastAsia="Times New Roman" w:cstheme="minorHAnsi"/>
                <w:sz w:val="16"/>
                <w:szCs w:val="16"/>
                <w:lang w:eastAsia="sk-SK"/>
              </w:rPr>
            </w:pPr>
          </w:p>
        </w:tc>
      </w:tr>
      <w:tr w:rsidRPr="00B159D0" w:rsidR="00B159D0" w:rsidTr="00CC7FBE" w14:paraId="7DCA26B7" w14:textId="77777777">
        <w:trPr>
          <w:trHeight w:val="315"/>
        </w:trPr>
        <w:tc>
          <w:tcPr>
            <w:tcW w:w="3640" w:type="dxa"/>
            <w:tcBorders>
              <w:top w:val="nil"/>
              <w:left w:val="nil"/>
              <w:bottom w:val="nil"/>
              <w:right w:val="nil"/>
            </w:tcBorders>
            <w:shd w:val="clear" w:color="auto" w:fill="auto"/>
            <w:noWrap/>
            <w:vAlign w:val="bottom"/>
            <w:hideMark/>
          </w:tcPr>
          <w:p w:rsidRPr="00B159D0" w:rsidR="00B159D0" w:rsidP="00CC7FBE" w:rsidRDefault="00B159D0" w14:paraId="65504126" w14:textId="77777777">
            <w:pPr>
              <w:spacing w:after="0" w:line="240" w:lineRule="auto"/>
              <w:rPr>
                <w:rFonts w:eastAsia="Times New Roman" w:cstheme="minorHAnsi"/>
                <w:b/>
                <w:bCs/>
                <w:color w:val="000000"/>
                <w:sz w:val="16"/>
                <w:szCs w:val="16"/>
                <w:lang w:eastAsia="sk-SK"/>
              </w:rPr>
            </w:pPr>
            <w:r w:rsidRPr="00B159D0">
              <w:rPr>
                <w:rFonts w:eastAsia="Times New Roman" w:cstheme="minorHAnsi"/>
                <w:b/>
                <w:bCs/>
                <w:color w:val="000000"/>
                <w:sz w:val="16"/>
                <w:szCs w:val="16"/>
                <w:lang w:eastAsia="sk-SK"/>
              </w:rPr>
              <w:t xml:space="preserve">Povinne voliteľné </w:t>
            </w:r>
          </w:p>
        </w:tc>
        <w:tc>
          <w:tcPr>
            <w:tcW w:w="3400" w:type="dxa"/>
            <w:tcBorders>
              <w:top w:val="nil"/>
              <w:left w:val="nil"/>
              <w:bottom w:val="nil"/>
              <w:right w:val="nil"/>
            </w:tcBorders>
            <w:shd w:val="clear" w:color="auto" w:fill="auto"/>
            <w:noWrap/>
            <w:vAlign w:val="bottom"/>
            <w:hideMark/>
          </w:tcPr>
          <w:p w:rsidRPr="00B159D0" w:rsidR="00B159D0" w:rsidP="00CC7FBE" w:rsidRDefault="00B159D0" w14:paraId="52E038FA" w14:textId="77777777">
            <w:pPr>
              <w:spacing w:after="0" w:line="240" w:lineRule="auto"/>
              <w:rPr>
                <w:rFonts w:eastAsia="Times New Roman" w:cstheme="minorHAnsi"/>
                <w:b/>
                <w:bCs/>
                <w:color w:val="000000"/>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7EF6B76B" w14:textId="77777777">
            <w:pPr>
              <w:spacing w:after="0" w:line="240" w:lineRule="auto"/>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center"/>
            <w:hideMark/>
          </w:tcPr>
          <w:p w:rsidRPr="00B159D0" w:rsidR="00B159D0" w:rsidP="00CC7FBE" w:rsidRDefault="00B159D0" w14:paraId="59E77397" w14:textId="77777777">
            <w:pPr>
              <w:spacing w:after="0" w:line="240" w:lineRule="auto"/>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1F4A3B1A" w14:textId="77777777">
            <w:pPr>
              <w:spacing w:after="0" w:line="240" w:lineRule="auto"/>
              <w:rPr>
                <w:rFonts w:eastAsia="Times New Roman" w:cstheme="minorHAnsi"/>
                <w:sz w:val="16"/>
                <w:szCs w:val="16"/>
                <w:lang w:eastAsia="sk-SK"/>
              </w:rPr>
            </w:pPr>
          </w:p>
        </w:tc>
      </w:tr>
      <w:tr w:rsidRPr="00B159D0" w:rsidR="00B159D0" w:rsidTr="00CC7FBE" w14:paraId="698AE524" w14:textId="77777777">
        <w:trPr>
          <w:trHeight w:val="315"/>
        </w:trPr>
        <w:tc>
          <w:tcPr>
            <w:tcW w:w="3640" w:type="dxa"/>
            <w:tcBorders>
              <w:top w:val="nil"/>
              <w:left w:val="nil"/>
              <w:bottom w:val="nil"/>
              <w:right w:val="nil"/>
            </w:tcBorders>
            <w:shd w:val="clear" w:color="auto" w:fill="auto"/>
            <w:vAlign w:val="center"/>
            <w:hideMark/>
          </w:tcPr>
          <w:p w:rsidRPr="00B159D0" w:rsidR="00B159D0" w:rsidP="00CC7FBE" w:rsidRDefault="00B159D0" w14:paraId="4F3C2541"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Povinný výber 3 predmetov:</w:t>
            </w:r>
          </w:p>
        </w:tc>
        <w:tc>
          <w:tcPr>
            <w:tcW w:w="3400" w:type="dxa"/>
            <w:tcBorders>
              <w:top w:val="nil"/>
              <w:left w:val="nil"/>
              <w:bottom w:val="nil"/>
              <w:right w:val="nil"/>
            </w:tcBorders>
            <w:shd w:val="clear" w:color="auto" w:fill="auto"/>
            <w:vAlign w:val="center"/>
            <w:hideMark/>
          </w:tcPr>
          <w:p w:rsidRPr="00B159D0" w:rsidR="00B159D0" w:rsidP="00CC7FBE" w:rsidRDefault="00B159D0" w14:paraId="516E024F" w14:textId="77777777">
            <w:pPr>
              <w:spacing w:after="0" w:line="240" w:lineRule="auto"/>
              <w:rPr>
                <w:rFonts w:eastAsia="Times New Roman" w:cstheme="minorHAnsi"/>
                <w:b/>
                <w:bCs/>
                <w:sz w:val="16"/>
                <w:szCs w:val="16"/>
                <w:lang w:eastAsia="sk-SK"/>
              </w:rPr>
            </w:pPr>
          </w:p>
        </w:tc>
        <w:tc>
          <w:tcPr>
            <w:tcW w:w="960" w:type="dxa"/>
            <w:tcBorders>
              <w:top w:val="nil"/>
              <w:left w:val="nil"/>
              <w:bottom w:val="nil"/>
              <w:right w:val="nil"/>
            </w:tcBorders>
            <w:shd w:val="clear" w:color="auto" w:fill="auto"/>
            <w:vAlign w:val="center"/>
            <w:hideMark/>
          </w:tcPr>
          <w:p w:rsidRPr="00B159D0" w:rsidR="00B159D0" w:rsidP="00CC7FBE" w:rsidRDefault="00B159D0" w14:paraId="045B666C" w14:textId="77777777">
            <w:pPr>
              <w:spacing w:after="0" w:line="240" w:lineRule="auto"/>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center"/>
            <w:hideMark/>
          </w:tcPr>
          <w:p w:rsidRPr="00B159D0" w:rsidR="00B159D0" w:rsidP="00CC7FBE" w:rsidRDefault="00B159D0" w14:paraId="4174E8EB" w14:textId="77777777">
            <w:pPr>
              <w:spacing w:after="0" w:line="240" w:lineRule="auto"/>
              <w:jc w:val="center"/>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3D18553D" w14:textId="77777777">
            <w:pPr>
              <w:spacing w:after="0" w:line="240" w:lineRule="auto"/>
              <w:rPr>
                <w:rFonts w:eastAsia="Times New Roman" w:cstheme="minorHAnsi"/>
                <w:sz w:val="16"/>
                <w:szCs w:val="16"/>
                <w:lang w:eastAsia="sk-SK"/>
              </w:rPr>
            </w:pPr>
          </w:p>
        </w:tc>
      </w:tr>
      <w:tr w:rsidRPr="00B159D0" w:rsidR="00B159D0" w:rsidTr="00CC7FBE" w14:paraId="73C52FB1" w14:textId="77777777">
        <w:trPr>
          <w:trHeight w:val="300"/>
        </w:trPr>
        <w:tc>
          <w:tcPr>
            <w:tcW w:w="3640" w:type="dxa"/>
            <w:tcBorders>
              <w:top w:val="nil"/>
              <w:left w:val="nil"/>
              <w:bottom w:val="nil"/>
              <w:right w:val="nil"/>
            </w:tcBorders>
            <w:shd w:val="clear" w:color="auto" w:fill="auto"/>
            <w:vAlign w:val="center"/>
            <w:hideMark/>
          </w:tcPr>
          <w:p w:rsidRPr="00B159D0" w:rsidR="00B159D0" w:rsidP="00CC7FBE" w:rsidRDefault="00B159D0" w14:paraId="10858A12"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/N-GLMP-958/15</w:t>
            </w:r>
          </w:p>
        </w:tc>
        <w:tc>
          <w:tcPr>
            <w:tcW w:w="3400" w:type="dxa"/>
            <w:tcBorders>
              <w:top w:val="nil"/>
              <w:left w:val="nil"/>
              <w:bottom w:val="nil"/>
              <w:right w:val="nil"/>
            </w:tcBorders>
            <w:shd w:val="clear" w:color="auto" w:fill="auto"/>
            <w:vAlign w:val="center"/>
            <w:hideMark/>
          </w:tcPr>
          <w:p w:rsidRPr="00B159D0" w:rsidR="00B159D0" w:rsidP="00CC7FBE" w:rsidRDefault="00B159D0" w14:paraId="6E0E8EE8"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Mineralógia</w:t>
            </w:r>
          </w:p>
        </w:tc>
        <w:tc>
          <w:tcPr>
            <w:tcW w:w="960" w:type="dxa"/>
            <w:tcBorders>
              <w:top w:val="nil"/>
              <w:left w:val="nil"/>
              <w:bottom w:val="nil"/>
              <w:right w:val="nil"/>
            </w:tcBorders>
            <w:shd w:val="clear" w:color="auto" w:fill="auto"/>
            <w:vAlign w:val="center"/>
            <w:hideMark/>
          </w:tcPr>
          <w:p w:rsidRPr="00B159D0" w:rsidR="00B159D0" w:rsidP="00CC7FBE" w:rsidRDefault="00B159D0" w14:paraId="3F8D473A" w14:textId="77777777">
            <w:pPr>
              <w:spacing w:after="0" w:line="240" w:lineRule="auto"/>
              <w:rPr>
                <w:rFonts w:eastAsia="Times New Roman" w:cstheme="minorHAnsi"/>
                <w:b/>
                <w:bCs/>
                <w:sz w:val="16"/>
                <w:szCs w:val="16"/>
                <w:lang w:eastAsia="sk-SK"/>
              </w:rPr>
            </w:pPr>
          </w:p>
        </w:tc>
        <w:tc>
          <w:tcPr>
            <w:tcW w:w="960" w:type="dxa"/>
            <w:tcBorders>
              <w:top w:val="nil"/>
              <w:left w:val="nil"/>
              <w:bottom w:val="nil"/>
              <w:right w:val="nil"/>
            </w:tcBorders>
            <w:shd w:val="clear" w:color="auto" w:fill="auto"/>
            <w:noWrap/>
            <w:vAlign w:val="center"/>
            <w:hideMark/>
          </w:tcPr>
          <w:p w:rsidRPr="00B159D0" w:rsidR="00B159D0" w:rsidP="00CC7FBE" w:rsidRDefault="00B159D0" w14:paraId="29F25A1B" w14:textId="77777777">
            <w:pPr>
              <w:spacing w:after="0" w:line="240" w:lineRule="auto"/>
              <w:jc w:val="center"/>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51779613" w14:textId="77777777">
            <w:pPr>
              <w:spacing w:after="0" w:line="240" w:lineRule="auto"/>
              <w:rPr>
                <w:rFonts w:eastAsia="Times New Roman" w:cstheme="minorHAnsi"/>
                <w:sz w:val="16"/>
                <w:szCs w:val="16"/>
                <w:lang w:eastAsia="sk-SK"/>
              </w:rPr>
            </w:pPr>
          </w:p>
        </w:tc>
      </w:tr>
      <w:tr w:rsidRPr="00B159D0" w:rsidR="00B159D0" w:rsidTr="00CC7FBE" w14:paraId="348EF8D7" w14:textId="77777777">
        <w:trPr>
          <w:trHeight w:val="300"/>
        </w:trPr>
        <w:tc>
          <w:tcPr>
            <w:tcW w:w="3640" w:type="dxa"/>
            <w:tcBorders>
              <w:top w:val="nil"/>
              <w:left w:val="nil"/>
              <w:bottom w:val="nil"/>
              <w:right w:val="nil"/>
            </w:tcBorders>
            <w:shd w:val="clear" w:color="auto" w:fill="auto"/>
            <w:vAlign w:val="center"/>
            <w:hideMark/>
          </w:tcPr>
          <w:p w:rsidRPr="00B159D0" w:rsidR="00B159D0" w:rsidP="00CC7FBE" w:rsidRDefault="00B159D0" w14:paraId="6EC37C81"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PriF.KMP</w:t>
            </w:r>
            <w:proofErr w:type="spellEnd"/>
            <w:r w:rsidRPr="00B159D0">
              <w:rPr>
                <w:rFonts w:eastAsia="Times New Roman" w:cstheme="minorHAnsi"/>
                <w:sz w:val="16"/>
                <w:szCs w:val="16"/>
                <w:lang w:eastAsia="sk-SK"/>
              </w:rPr>
              <w:t>/N-GLMP-959/15</w:t>
            </w:r>
          </w:p>
        </w:tc>
        <w:tc>
          <w:tcPr>
            <w:tcW w:w="3400" w:type="dxa"/>
            <w:tcBorders>
              <w:top w:val="nil"/>
              <w:left w:val="nil"/>
              <w:bottom w:val="nil"/>
              <w:right w:val="nil"/>
            </w:tcBorders>
            <w:shd w:val="clear" w:color="auto" w:fill="auto"/>
            <w:vAlign w:val="center"/>
            <w:hideMark/>
          </w:tcPr>
          <w:p w:rsidRPr="00B159D0" w:rsidR="00B159D0" w:rsidP="00CC7FBE" w:rsidRDefault="00B159D0" w14:paraId="5C8C4D95" w14:textId="77777777">
            <w:pPr>
              <w:spacing w:after="0" w:line="240" w:lineRule="auto"/>
              <w:rPr>
                <w:rFonts w:eastAsia="Times New Roman" w:cstheme="minorHAnsi"/>
                <w:b/>
                <w:bCs/>
                <w:sz w:val="16"/>
                <w:szCs w:val="16"/>
                <w:lang w:eastAsia="sk-SK"/>
              </w:rPr>
            </w:pPr>
            <w:proofErr w:type="spellStart"/>
            <w:r w:rsidRPr="00B159D0">
              <w:rPr>
                <w:rFonts w:eastAsia="Times New Roman" w:cstheme="minorHAnsi"/>
                <w:b/>
                <w:bCs/>
                <w:sz w:val="16"/>
                <w:szCs w:val="16"/>
                <w:lang w:eastAsia="sk-SK"/>
              </w:rPr>
              <w:t>Petrológia</w:t>
            </w:r>
            <w:proofErr w:type="spellEnd"/>
          </w:p>
        </w:tc>
        <w:tc>
          <w:tcPr>
            <w:tcW w:w="960" w:type="dxa"/>
            <w:tcBorders>
              <w:top w:val="nil"/>
              <w:left w:val="nil"/>
              <w:bottom w:val="nil"/>
              <w:right w:val="nil"/>
            </w:tcBorders>
            <w:shd w:val="clear" w:color="auto" w:fill="auto"/>
            <w:vAlign w:val="center"/>
            <w:hideMark/>
          </w:tcPr>
          <w:p w:rsidRPr="00B159D0" w:rsidR="00B159D0" w:rsidP="00CC7FBE" w:rsidRDefault="00B159D0" w14:paraId="0D893C8D" w14:textId="77777777">
            <w:pPr>
              <w:spacing w:after="0" w:line="240" w:lineRule="auto"/>
              <w:rPr>
                <w:rFonts w:eastAsia="Times New Roman" w:cstheme="minorHAnsi"/>
                <w:b/>
                <w:bCs/>
                <w:sz w:val="16"/>
                <w:szCs w:val="16"/>
                <w:lang w:eastAsia="sk-SK"/>
              </w:rPr>
            </w:pPr>
          </w:p>
        </w:tc>
        <w:tc>
          <w:tcPr>
            <w:tcW w:w="960" w:type="dxa"/>
            <w:tcBorders>
              <w:top w:val="nil"/>
              <w:left w:val="nil"/>
              <w:bottom w:val="nil"/>
              <w:right w:val="nil"/>
            </w:tcBorders>
            <w:shd w:val="clear" w:color="auto" w:fill="auto"/>
            <w:vAlign w:val="center"/>
            <w:hideMark/>
          </w:tcPr>
          <w:p w:rsidRPr="00B159D0" w:rsidR="00B159D0" w:rsidP="00CC7FBE" w:rsidRDefault="00B159D0" w14:paraId="64E4A485" w14:textId="77777777">
            <w:pPr>
              <w:spacing w:after="0" w:line="240" w:lineRule="auto"/>
              <w:jc w:val="center"/>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32885E1B" w14:textId="77777777">
            <w:pPr>
              <w:spacing w:after="0" w:line="240" w:lineRule="auto"/>
              <w:rPr>
                <w:rFonts w:eastAsia="Times New Roman" w:cstheme="minorHAnsi"/>
                <w:sz w:val="16"/>
                <w:szCs w:val="16"/>
                <w:lang w:eastAsia="sk-SK"/>
              </w:rPr>
            </w:pPr>
          </w:p>
        </w:tc>
      </w:tr>
      <w:tr w:rsidRPr="00B159D0" w:rsidR="00B159D0" w:rsidTr="00CC7FBE" w14:paraId="35C0452B" w14:textId="77777777">
        <w:trPr>
          <w:trHeight w:val="300"/>
        </w:trPr>
        <w:tc>
          <w:tcPr>
            <w:tcW w:w="3640" w:type="dxa"/>
            <w:tcBorders>
              <w:top w:val="nil"/>
              <w:left w:val="nil"/>
              <w:bottom w:val="nil"/>
              <w:right w:val="nil"/>
            </w:tcBorders>
            <w:shd w:val="clear" w:color="auto" w:fill="auto"/>
            <w:vAlign w:val="center"/>
            <w:hideMark/>
          </w:tcPr>
          <w:p w:rsidRPr="002014E9" w:rsidR="00B159D0" w:rsidP="00CC7FBE" w:rsidRDefault="00B159D0" w14:paraId="6BED316F" w14:textId="01EEFBC5">
            <w:pPr>
              <w:spacing w:after="0" w:line="240" w:lineRule="auto"/>
              <w:rPr>
                <w:rFonts w:eastAsia="Times New Roman" w:cstheme="minorHAnsi"/>
                <w:color w:val="FF0000"/>
                <w:sz w:val="16"/>
                <w:szCs w:val="16"/>
                <w:lang w:eastAsia="sk-SK"/>
              </w:rPr>
            </w:pPr>
            <w:proofErr w:type="spellStart"/>
            <w:r w:rsidRPr="002014E9">
              <w:rPr>
                <w:rFonts w:eastAsia="Times New Roman" w:cstheme="minorHAnsi"/>
                <w:sz w:val="16"/>
                <w:szCs w:val="16"/>
                <w:lang w:eastAsia="sk-SK"/>
              </w:rPr>
              <w:t>PriF.KLG</w:t>
            </w:r>
            <w:proofErr w:type="spellEnd"/>
            <w:r w:rsidRPr="002014E9">
              <w:rPr>
                <w:rFonts w:eastAsia="Times New Roman" w:cstheme="minorHAnsi"/>
                <w:sz w:val="16"/>
                <w:szCs w:val="16"/>
                <w:lang w:eastAsia="sk-SK"/>
              </w:rPr>
              <w:t>/N-GLLG-953/</w:t>
            </w:r>
            <w:r w:rsidR="002014E9">
              <w:rPr>
                <w:rFonts w:eastAsia="Times New Roman" w:cstheme="minorHAnsi"/>
                <w:sz w:val="16"/>
                <w:szCs w:val="16"/>
                <w:lang w:eastAsia="sk-SK"/>
              </w:rPr>
              <w:t>xxx</w:t>
            </w:r>
          </w:p>
        </w:tc>
        <w:tc>
          <w:tcPr>
            <w:tcW w:w="3400" w:type="dxa"/>
            <w:tcBorders>
              <w:top w:val="nil"/>
              <w:left w:val="nil"/>
              <w:bottom w:val="nil"/>
              <w:right w:val="nil"/>
            </w:tcBorders>
            <w:shd w:val="clear" w:color="auto" w:fill="auto"/>
            <w:vAlign w:val="center"/>
            <w:hideMark/>
          </w:tcPr>
          <w:p w:rsidRPr="00B159D0" w:rsidR="00B159D0" w:rsidP="00CC7FBE" w:rsidRDefault="00B159D0" w14:paraId="058E6DA8"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Ložisková geológia</w:t>
            </w:r>
          </w:p>
        </w:tc>
        <w:tc>
          <w:tcPr>
            <w:tcW w:w="960" w:type="dxa"/>
            <w:tcBorders>
              <w:top w:val="nil"/>
              <w:left w:val="nil"/>
              <w:bottom w:val="nil"/>
              <w:right w:val="nil"/>
            </w:tcBorders>
            <w:shd w:val="clear" w:color="auto" w:fill="auto"/>
            <w:vAlign w:val="center"/>
            <w:hideMark/>
          </w:tcPr>
          <w:p w:rsidRPr="00B159D0" w:rsidR="00B159D0" w:rsidP="00CC7FBE" w:rsidRDefault="00B159D0" w14:paraId="44118319" w14:textId="77777777">
            <w:pPr>
              <w:spacing w:after="0" w:line="240" w:lineRule="auto"/>
              <w:rPr>
                <w:rFonts w:eastAsia="Times New Roman" w:cstheme="minorHAnsi"/>
                <w:b/>
                <w:bCs/>
                <w:sz w:val="16"/>
                <w:szCs w:val="16"/>
                <w:lang w:eastAsia="sk-SK"/>
              </w:rPr>
            </w:pPr>
          </w:p>
        </w:tc>
        <w:tc>
          <w:tcPr>
            <w:tcW w:w="960" w:type="dxa"/>
            <w:tcBorders>
              <w:top w:val="nil"/>
              <w:left w:val="nil"/>
              <w:bottom w:val="nil"/>
              <w:right w:val="nil"/>
            </w:tcBorders>
            <w:shd w:val="clear" w:color="auto" w:fill="auto"/>
            <w:vAlign w:val="center"/>
            <w:hideMark/>
          </w:tcPr>
          <w:p w:rsidRPr="00B159D0" w:rsidR="00B159D0" w:rsidP="00CC7FBE" w:rsidRDefault="00B159D0" w14:paraId="6EDF3158" w14:textId="77777777">
            <w:pPr>
              <w:spacing w:after="0" w:line="240" w:lineRule="auto"/>
              <w:jc w:val="center"/>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0374DFF4" w14:textId="77777777">
            <w:pPr>
              <w:spacing w:after="0" w:line="240" w:lineRule="auto"/>
              <w:rPr>
                <w:rFonts w:eastAsia="Times New Roman" w:cstheme="minorHAnsi"/>
                <w:sz w:val="16"/>
                <w:szCs w:val="16"/>
                <w:lang w:eastAsia="sk-SK"/>
              </w:rPr>
            </w:pPr>
          </w:p>
        </w:tc>
      </w:tr>
      <w:tr w:rsidRPr="00B159D0" w:rsidR="00B159D0" w:rsidTr="00CC7FBE" w14:paraId="5C69AA17" w14:textId="77777777">
        <w:trPr>
          <w:trHeight w:val="300"/>
        </w:trPr>
        <w:tc>
          <w:tcPr>
            <w:tcW w:w="3640" w:type="dxa"/>
            <w:tcBorders>
              <w:top w:val="nil"/>
              <w:left w:val="nil"/>
              <w:bottom w:val="nil"/>
              <w:right w:val="nil"/>
            </w:tcBorders>
            <w:shd w:val="clear" w:color="auto" w:fill="auto"/>
            <w:vAlign w:val="center"/>
            <w:hideMark/>
          </w:tcPr>
          <w:p w:rsidRPr="00B159D0" w:rsidR="00B159D0" w:rsidP="00CC7FBE" w:rsidRDefault="00B159D0" w14:paraId="2C2A5EEF"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PriF.KGP</w:t>
            </w:r>
            <w:proofErr w:type="spellEnd"/>
            <w:r w:rsidRPr="00B159D0">
              <w:rPr>
                <w:rFonts w:eastAsia="Times New Roman" w:cstheme="minorHAnsi"/>
                <w:sz w:val="16"/>
                <w:szCs w:val="16"/>
                <w:lang w:eastAsia="sk-SK"/>
              </w:rPr>
              <w:t>/N-GLMP-955/15</w:t>
            </w:r>
          </w:p>
        </w:tc>
        <w:tc>
          <w:tcPr>
            <w:tcW w:w="3400" w:type="dxa"/>
            <w:tcBorders>
              <w:top w:val="nil"/>
              <w:left w:val="nil"/>
              <w:bottom w:val="nil"/>
              <w:right w:val="nil"/>
            </w:tcBorders>
            <w:shd w:val="clear" w:color="auto" w:fill="auto"/>
            <w:vAlign w:val="center"/>
            <w:hideMark/>
          </w:tcPr>
          <w:p w:rsidRPr="00B159D0" w:rsidR="00B159D0" w:rsidP="00CC7FBE" w:rsidRDefault="00B159D0" w14:paraId="7088C845"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Geológia Západných Karpát</w:t>
            </w:r>
          </w:p>
        </w:tc>
        <w:tc>
          <w:tcPr>
            <w:tcW w:w="960" w:type="dxa"/>
            <w:tcBorders>
              <w:top w:val="nil"/>
              <w:left w:val="nil"/>
              <w:bottom w:val="nil"/>
              <w:right w:val="nil"/>
            </w:tcBorders>
            <w:shd w:val="clear" w:color="auto" w:fill="auto"/>
            <w:vAlign w:val="center"/>
            <w:hideMark/>
          </w:tcPr>
          <w:p w:rsidRPr="00B159D0" w:rsidR="00B159D0" w:rsidP="00CC7FBE" w:rsidRDefault="00B159D0" w14:paraId="4A77E9EA" w14:textId="77777777">
            <w:pPr>
              <w:spacing w:after="0" w:line="240" w:lineRule="auto"/>
              <w:rPr>
                <w:rFonts w:eastAsia="Times New Roman" w:cstheme="minorHAnsi"/>
                <w:b/>
                <w:bCs/>
                <w:sz w:val="16"/>
                <w:szCs w:val="16"/>
                <w:lang w:eastAsia="sk-SK"/>
              </w:rPr>
            </w:pPr>
          </w:p>
        </w:tc>
        <w:tc>
          <w:tcPr>
            <w:tcW w:w="960" w:type="dxa"/>
            <w:tcBorders>
              <w:top w:val="nil"/>
              <w:left w:val="nil"/>
              <w:bottom w:val="nil"/>
              <w:right w:val="nil"/>
            </w:tcBorders>
            <w:shd w:val="clear" w:color="auto" w:fill="auto"/>
            <w:vAlign w:val="center"/>
            <w:hideMark/>
          </w:tcPr>
          <w:p w:rsidRPr="00B159D0" w:rsidR="00B159D0" w:rsidP="00CC7FBE" w:rsidRDefault="00B159D0" w14:paraId="755590BE" w14:textId="77777777">
            <w:pPr>
              <w:spacing w:after="0" w:line="240" w:lineRule="auto"/>
              <w:jc w:val="center"/>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6E9EC7F3" w14:textId="77777777">
            <w:pPr>
              <w:spacing w:after="0" w:line="240" w:lineRule="auto"/>
              <w:rPr>
                <w:rFonts w:eastAsia="Times New Roman" w:cstheme="minorHAnsi"/>
                <w:sz w:val="16"/>
                <w:szCs w:val="16"/>
                <w:lang w:eastAsia="sk-SK"/>
              </w:rPr>
            </w:pPr>
          </w:p>
        </w:tc>
      </w:tr>
      <w:tr w:rsidRPr="00B159D0" w:rsidR="00B159D0" w:rsidTr="00CC7FBE" w14:paraId="1694DCB0" w14:textId="77777777">
        <w:trPr>
          <w:trHeight w:val="300"/>
        </w:trPr>
        <w:tc>
          <w:tcPr>
            <w:tcW w:w="3640" w:type="dxa"/>
            <w:tcBorders>
              <w:top w:val="nil"/>
              <w:left w:val="nil"/>
              <w:bottom w:val="nil"/>
              <w:right w:val="nil"/>
            </w:tcBorders>
            <w:shd w:val="clear" w:color="auto" w:fill="auto"/>
            <w:vAlign w:val="center"/>
            <w:hideMark/>
          </w:tcPr>
          <w:p w:rsidRPr="00B159D0" w:rsidR="00B159D0" w:rsidP="00CC7FBE" w:rsidRDefault="00B159D0" w14:paraId="5CAF1516" w14:textId="77777777">
            <w:pPr>
              <w:spacing w:after="0" w:line="240" w:lineRule="auto"/>
              <w:rPr>
                <w:rFonts w:eastAsia="Times New Roman" w:cstheme="minorHAnsi"/>
                <w:sz w:val="16"/>
                <w:szCs w:val="16"/>
                <w:lang w:eastAsia="sk-SK"/>
              </w:rPr>
            </w:pPr>
            <w:proofErr w:type="spellStart"/>
            <w:r w:rsidRPr="00B159D0">
              <w:rPr>
                <w:rFonts w:eastAsia="Times New Roman" w:cstheme="minorHAnsi"/>
                <w:sz w:val="16"/>
                <w:szCs w:val="16"/>
                <w:lang w:eastAsia="sk-SK"/>
              </w:rPr>
              <w:t>PriF.KLG</w:t>
            </w:r>
            <w:proofErr w:type="spellEnd"/>
            <w:r w:rsidRPr="00B159D0">
              <w:rPr>
                <w:rFonts w:eastAsia="Times New Roman" w:cstheme="minorHAnsi"/>
                <w:sz w:val="16"/>
                <w:szCs w:val="16"/>
                <w:lang w:eastAsia="sk-SK"/>
              </w:rPr>
              <w:t>/N-GLLG-955/15</w:t>
            </w:r>
          </w:p>
        </w:tc>
        <w:tc>
          <w:tcPr>
            <w:tcW w:w="3400" w:type="dxa"/>
            <w:tcBorders>
              <w:top w:val="nil"/>
              <w:left w:val="nil"/>
              <w:bottom w:val="nil"/>
              <w:right w:val="nil"/>
            </w:tcBorders>
            <w:shd w:val="clear" w:color="auto" w:fill="auto"/>
            <w:vAlign w:val="center"/>
            <w:hideMark/>
          </w:tcPr>
          <w:p w:rsidRPr="00B159D0" w:rsidR="00B159D0" w:rsidP="00CC7FBE" w:rsidRDefault="00B159D0" w14:paraId="43C8D9F0" w14:textId="77777777">
            <w:pPr>
              <w:spacing w:after="0" w:line="240" w:lineRule="auto"/>
              <w:rPr>
                <w:rFonts w:eastAsia="Times New Roman" w:cstheme="minorHAnsi"/>
                <w:b/>
                <w:bCs/>
                <w:sz w:val="16"/>
                <w:szCs w:val="16"/>
                <w:lang w:eastAsia="sk-SK"/>
              </w:rPr>
            </w:pPr>
            <w:r w:rsidRPr="00B159D0">
              <w:rPr>
                <w:rFonts w:eastAsia="Times New Roman" w:cstheme="minorHAnsi"/>
                <w:b/>
                <w:bCs/>
                <w:sz w:val="16"/>
                <w:szCs w:val="16"/>
                <w:lang w:eastAsia="sk-SK"/>
              </w:rPr>
              <w:t>Environmentálna geológia</w:t>
            </w:r>
          </w:p>
        </w:tc>
        <w:tc>
          <w:tcPr>
            <w:tcW w:w="960" w:type="dxa"/>
            <w:tcBorders>
              <w:top w:val="nil"/>
              <w:left w:val="nil"/>
              <w:bottom w:val="nil"/>
              <w:right w:val="nil"/>
            </w:tcBorders>
            <w:shd w:val="clear" w:color="auto" w:fill="auto"/>
            <w:vAlign w:val="center"/>
            <w:hideMark/>
          </w:tcPr>
          <w:p w:rsidRPr="00B159D0" w:rsidR="00B159D0" w:rsidP="00CC7FBE" w:rsidRDefault="00B159D0" w14:paraId="0B5DAA14" w14:textId="77777777">
            <w:pPr>
              <w:spacing w:after="0" w:line="240" w:lineRule="auto"/>
              <w:rPr>
                <w:rFonts w:eastAsia="Times New Roman" w:cstheme="minorHAnsi"/>
                <w:b/>
                <w:bCs/>
                <w:sz w:val="16"/>
                <w:szCs w:val="16"/>
                <w:lang w:eastAsia="sk-SK"/>
              </w:rPr>
            </w:pPr>
          </w:p>
        </w:tc>
        <w:tc>
          <w:tcPr>
            <w:tcW w:w="960" w:type="dxa"/>
            <w:tcBorders>
              <w:top w:val="nil"/>
              <w:left w:val="nil"/>
              <w:bottom w:val="nil"/>
              <w:right w:val="nil"/>
            </w:tcBorders>
            <w:shd w:val="clear" w:color="auto" w:fill="auto"/>
            <w:vAlign w:val="bottom"/>
            <w:hideMark/>
          </w:tcPr>
          <w:p w:rsidRPr="00B159D0" w:rsidR="00B159D0" w:rsidP="00CC7FBE" w:rsidRDefault="00B159D0" w14:paraId="2352653C" w14:textId="77777777">
            <w:pPr>
              <w:spacing w:after="0" w:line="240" w:lineRule="auto"/>
              <w:jc w:val="center"/>
              <w:rPr>
                <w:rFonts w:eastAsia="Times New Roman" w:cstheme="minorHAnsi"/>
                <w:sz w:val="16"/>
                <w:szCs w:val="16"/>
                <w:lang w:eastAsia="sk-SK"/>
              </w:rPr>
            </w:pPr>
          </w:p>
        </w:tc>
        <w:tc>
          <w:tcPr>
            <w:tcW w:w="960" w:type="dxa"/>
            <w:tcBorders>
              <w:top w:val="nil"/>
              <w:left w:val="nil"/>
              <w:bottom w:val="nil"/>
              <w:right w:val="nil"/>
            </w:tcBorders>
            <w:shd w:val="clear" w:color="auto" w:fill="auto"/>
            <w:noWrap/>
            <w:vAlign w:val="bottom"/>
            <w:hideMark/>
          </w:tcPr>
          <w:p w:rsidRPr="00B159D0" w:rsidR="00B159D0" w:rsidP="00CC7FBE" w:rsidRDefault="00B159D0" w14:paraId="2B026978" w14:textId="77777777">
            <w:pPr>
              <w:spacing w:after="0" w:line="240" w:lineRule="auto"/>
              <w:rPr>
                <w:rFonts w:eastAsia="Times New Roman" w:cstheme="minorHAnsi"/>
                <w:sz w:val="16"/>
                <w:szCs w:val="16"/>
                <w:lang w:eastAsia="sk-SK"/>
              </w:rPr>
            </w:pPr>
          </w:p>
        </w:tc>
      </w:tr>
    </w:tbl>
    <w:p w:rsidRPr="00B159D0" w:rsidR="00B159D0" w:rsidP="00B159D0" w:rsidRDefault="00B159D0" w14:paraId="67E31956" w14:textId="77777777">
      <w:pPr>
        <w:autoSpaceDE w:val="0"/>
        <w:autoSpaceDN w:val="0"/>
        <w:adjustRightInd w:val="0"/>
        <w:spacing w:after="0" w:line="240" w:lineRule="auto"/>
        <w:jc w:val="both"/>
        <w:rPr>
          <w:rFonts w:cstheme="minorHAnsi"/>
          <w:sz w:val="16"/>
          <w:szCs w:val="16"/>
          <w:highlight w:val="yellow"/>
        </w:rPr>
      </w:pPr>
    </w:p>
    <w:p w:rsidRPr="00B159D0" w:rsidR="00B159D0" w:rsidP="00B159D0" w:rsidRDefault="00B159D0" w14:paraId="0E4FEA70" w14:textId="77777777">
      <w:pPr>
        <w:autoSpaceDE w:val="0"/>
        <w:autoSpaceDN w:val="0"/>
        <w:adjustRightInd w:val="0"/>
        <w:spacing w:after="0" w:line="240" w:lineRule="auto"/>
        <w:jc w:val="both"/>
        <w:rPr>
          <w:rFonts w:cstheme="minorHAnsi"/>
          <w:sz w:val="16"/>
          <w:szCs w:val="16"/>
          <w:highlight w:val="yellow"/>
        </w:rPr>
      </w:pPr>
    </w:p>
    <w:tbl>
      <w:tblPr>
        <w:tblW w:w="6129" w:type="dxa"/>
        <w:tblCellMar>
          <w:left w:w="70" w:type="dxa"/>
          <w:right w:w="70" w:type="dxa"/>
        </w:tblCellMar>
        <w:tblLook w:val="04A0" w:firstRow="1" w:lastRow="0" w:firstColumn="1" w:lastColumn="0" w:noHBand="0" w:noVBand="1"/>
      </w:tblPr>
      <w:tblGrid>
        <w:gridCol w:w="6129"/>
      </w:tblGrid>
      <w:tr w:rsidRPr="00B159D0" w:rsidR="00B159D0" w:rsidTr="00CC7FBE" w14:paraId="26A96ED4" w14:textId="77777777">
        <w:trPr>
          <w:trHeight w:val="300"/>
        </w:trPr>
        <w:tc>
          <w:tcPr>
            <w:tcW w:w="6129" w:type="dxa"/>
            <w:tcBorders>
              <w:top w:val="nil"/>
              <w:left w:val="nil"/>
              <w:bottom w:val="nil"/>
              <w:right w:val="nil"/>
            </w:tcBorders>
            <w:shd w:val="clear" w:color="auto" w:fill="auto"/>
            <w:noWrap/>
            <w:vAlign w:val="center"/>
            <w:hideMark/>
          </w:tcPr>
          <w:p w:rsidRPr="00B159D0" w:rsidR="00B159D0" w:rsidP="00CC7FBE" w:rsidRDefault="00B159D0" w14:paraId="2AE17745" w14:textId="77777777">
            <w:pPr>
              <w:spacing w:after="0" w:line="240" w:lineRule="auto"/>
              <w:rPr>
                <w:rFonts w:eastAsia="Times New Roman" w:cstheme="minorHAnsi"/>
                <w:b/>
                <w:bCs/>
                <w:color w:val="000000"/>
                <w:sz w:val="16"/>
                <w:szCs w:val="16"/>
                <w:lang w:eastAsia="sk-SK"/>
              </w:rPr>
            </w:pPr>
            <w:bookmarkStart w:name="_Hlk62288449" w:id="3"/>
            <w:r w:rsidRPr="00B159D0">
              <w:rPr>
                <w:rFonts w:eastAsia="Times New Roman" w:cstheme="minorHAnsi"/>
                <w:b/>
                <w:bCs/>
                <w:color w:val="000000"/>
                <w:sz w:val="16"/>
                <w:szCs w:val="16"/>
                <w:lang w:eastAsia="sk-SK"/>
              </w:rPr>
              <w:t>Označenie stĺpcov:</w:t>
            </w:r>
          </w:p>
        </w:tc>
      </w:tr>
      <w:tr w:rsidRPr="00B159D0" w:rsidR="00B159D0" w:rsidTr="00CC7FBE" w14:paraId="1C56AFC5" w14:textId="77777777">
        <w:trPr>
          <w:trHeight w:val="300"/>
        </w:trPr>
        <w:tc>
          <w:tcPr>
            <w:tcW w:w="6129" w:type="dxa"/>
            <w:tcBorders>
              <w:top w:val="nil"/>
              <w:left w:val="nil"/>
              <w:bottom w:val="nil"/>
              <w:right w:val="nil"/>
            </w:tcBorders>
            <w:shd w:val="clear" w:color="auto" w:fill="auto"/>
            <w:noWrap/>
            <w:vAlign w:val="center"/>
            <w:hideMark/>
          </w:tcPr>
          <w:p w:rsidRPr="00B159D0" w:rsidR="00B159D0" w:rsidP="00CC7FBE" w:rsidRDefault="00B159D0" w14:paraId="4D0D8FE9" w14:textId="77777777">
            <w:pPr>
              <w:spacing w:after="0" w:line="240" w:lineRule="auto"/>
              <w:ind w:firstLine="320" w:firstLineChars="200"/>
              <w:rPr>
                <w:rFonts w:eastAsia="Times New Roman" w:cstheme="minorHAnsi"/>
                <w:color w:val="000000"/>
                <w:sz w:val="16"/>
                <w:szCs w:val="16"/>
                <w:lang w:eastAsia="sk-SK"/>
              </w:rPr>
            </w:pPr>
            <w:r w:rsidRPr="00B159D0">
              <w:rPr>
                <w:rFonts w:eastAsia="Times New Roman" w:cstheme="minorHAnsi"/>
                <w:color w:val="000000"/>
                <w:sz w:val="16"/>
                <w:szCs w:val="16"/>
                <w:lang w:eastAsia="sk-SK"/>
              </w:rPr>
              <w:t>1.     Kód predmetu</w:t>
            </w:r>
          </w:p>
        </w:tc>
      </w:tr>
      <w:tr w:rsidRPr="00B159D0" w:rsidR="00B159D0" w:rsidTr="00CC7FBE" w14:paraId="0E908E80" w14:textId="77777777">
        <w:trPr>
          <w:trHeight w:val="300"/>
        </w:trPr>
        <w:tc>
          <w:tcPr>
            <w:tcW w:w="6129" w:type="dxa"/>
            <w:tcBorders>
              <w:top w:val="nil"/>
              <w:left w:val="nil"/>
              <w:bottom w:val="nil"/>
              <w:right w:val="nil"/>
            </w:tcBorders>
            <w:shd w:val="clear" w:color="auto" w:fill="auto"/>
            <w:noWrap/>
            <w:vAlign w:val="center"/>
            <w:hideMark/>
          </w:tcPr>
          <w:p w:rsidRPr="00B159D0" w:rsidR="00B159D0" w:rsidP="00CC7FBE" w:rsidRDefault="00B159D0" w14:paraId="44A1CF0A" w14:textId="77777777">
            <w:pPr>
              <w:spacing w:after="0" w:line="240" w:lineRule="auto"/>
              <w:ind w:firstLine="320" w:firstLineChars="200"/>
              <w:rPr>
                <w:rFonts w:eastAsia="Times New Roman" w:cstheme="minorHAnsi"/>
                <w:color w:val="000000"/>
                <w:sz w:val="16"/>
                <w:szCs w:val="16"/>
                <w:lang w:eastAsia="sk-SK"/>
              </w:rPr>
            </w:pPr>
            <w:r w:rsidRPr="00B159D0">
              <w:rPr>
                <w:rFonts w:eastAsia="Times New Roman" w:cstheme="minorHAnsi"/>
                <w:color w:val="000000"/>
                <w:sz w:val="16"/>
                <w:szCs w:val="16"/>
                <w:lang w:eastAsia="sk-SK"/>
              </w:rPr>
              <w:t>2.     Názov predmetu + učiteľ</w:t>
            </w:r>
          </w:p>
        </w:tc>
      </w:tr>
      <w:tr w:rsidRPr="00B159D0" w:rsidR="00B159D0" w:rsidTr="00CC7FBE" w14:paraId="49BC57ED" w14:textId="77777777">
        <w:trPr>
          <w:trHeight w:val="300"/>
        </w:trPr>
        <w:tc>
          <w:tcPr>
            <w:tcW w:w="6129" w:type="dxa"/>
            <w:tcBorders>
              <w:top w:val="nil"/>
              <w:left w:val="nil"/>
              <w:bottom w:val="nil"/>
              <w:right w:val="nil"/>
            </w:tcBorders>
            <w:shd w:val="clear" w:color="auto" w:fill="auto"/>
            <w:noWrap/>
            <w:vAlign w:val="center"/>
            <w:hideMark/>
          </w:tcPr>
          <w:p w:rsidRPr="00B159D0" w:rsidR="00B159D0" w:rsidP="00CC7FBE" w:rsidRDefault="00B159D0" w14:paraId="5AB76C23" w14:textId="77777777">
            <w:pPr>
              <w:spacing w:after="0" w:line="240" w:lineRule="auto"/>
              <w:ind w:firstLine="320" w:firstLineChars="200"/>
              <w:rPr>
                <w:rFonts w:eastAsia="Times New Roman" w:cstheme="minorHAnsi"/>
                <w:color w:val="000000"/>
                <w:sz w:val="16"/>
                <w:szCs w:val="16"/>
                <w:lang w:eastAsia="sk-SK"/>
              </w:rPr>
            </w:pPr>
            <w:r w:rsidRPr="00B159D0">
              <w:rPr>
                <w:rFonts w:eastAsia="Times New Roman" w:cstheme="minorHAnsi"/>
                <w:color w:val="000000"/>
                <w:sz w:val="16"/>
                <w:szCs w:val="16"/>
                <w:lang w:eastAsia="sk-SK"/>
              </w:rPr>
              <w:t>3.     Doporučený rok štúdia + semester</w:t>
            </w:r>
          </w:p>
        </w:tc>
      </w:tr>
      <w:tr w:rsidRPr="00B159D0" w:rsidR="00B159D0" w:rsidTr="00CC7FBE" w14:paraId="03726373" w14:textId="77777777">
        <w:trPr>
          <w:trHeight w:val="300"/>
        </w:trPr>
        <w:tc>
          <w:tcPr>
            <w:tcW w:w="6129" w:type="dxa"/>
            <w:tcBorders>
              <w:top w:val="nil"/>
              <w:left w:val="nil"/>
              <w:bottom w:val="nil"/>
              <w:right w:val="nil"/>
            </w:tcBorders>
            <w:shd w:val="clear" w:color="auto" w:fill="auto"/>
            <w:noWrap/>
            <w:vAlign w:val="center"/>
            <w:hideMark/>
          </w:tcPr>
          <w:p w:rsidRPr="00B159D0" w:rsidR="00B159D0" w:rsidP="00CC7FBE" w:rsidRDefault="00B159D0" w14:paraId="5985F770" w14:textId="77777777">
            <w:pPr>
              <w:spacing w:after="0" w:line="240" w:lineRule="auto"/>
              <w:ind w:firstLine="320" w:firstLineChars="200"/>
              <w:rPr>
                <w:rFonts w:eastAsia="Times New Roman" w:cstheme="minorHAnsi"/>
                <w:color w:val="000000"/>
                <w:sz w:val="16"/>
                <w:szCs w:val="16"/>
                <w:lang w:eastAsia="sk-SK"/>
              </w:rPr>
            </w:pPr>
            <w:r w:rsidRPr="00B159D0">
              <w:rPr>
                <w:rFonts w:eastAsia="Times New Roman" w:cstheme="minorHAnsi"/>
                <w:color w:val="000000"/>
                <w:sz w:val="16"/>
                <w:szCs w:val="16"/>
                <w:lang w:eastAsia="sk-SK"/>
              </w:rPr>
              <w:t>4.     Rozsah výuky (P – prednáška, C – cvičenia, S – seminár)</w:t>
            </w:r>
          </w:p>
        </w:tc>
      </w:tr>
      <w:tr w:rsidRPr="00B159D0" w:rsidR="00B159D0" w:rsidTr="00CC7FBE" w14:paraId="6C20543B" w14:textId="77777777">
        <w:trPr>
          <w:trHeight w:val="300"/>
        </w:trPr>
        <w:tc>
          <w:tcPr>
            <w:tcW w:w="6129" w:type="dxa"/>
            <w:tcBorders>
              <w:top w:val="nil"/>
              <w:left w:val="nil"/>
              <w:bottom w:val="nil"/>
              <w:right w:val="nil"/>
            </w:tcBorders>
            <w:shd w:val="clear" w:color="auto" w:fill="auto"/>
            <w:noWrap/>
            <w:vAlign w:val="center"/>
            <w:hideMark/>
          </w:tcPr>
          <w:p w:rsidRPr="00B159D0" w:rsidR="00B159D0" w:rsidP="00CC7FBE" w:rsidRDefault="00B159D0" w14:paraId="565DEB7F" w14:textId="77777777">
            <w:pPr>
              <w:spacing w:after="0" w:line="240" w:lineRule="auto"/>
              <w:ind w:firstLine="320" w:firstLineChars="200"/>
              <w:rPr>
                <w:rFonts w:eastAsia="Times New Roman" w:cstheme="minorHAnsi"/>
                <w:color w:val="000000"/>
                <w:sz w:val="16"/>
                <w:szCs w:val="16"/>
                <w:lang w:eastAsia="sk-SK"/>
              </w:rPr>
            </w:pPr>
            <w:r w:rsidRPr="00B159D0">
              <w:rPr>
                <w:rFonts w:eastAsia="Times New Roman" w:cstheme="minorHAnsi"/>
                <w:color w:val="000000"/>
                <w:sz w:val="16"/>
                <w:szCs w:val="16"/>
                <w:lang w:eastAsia="sk-SK"/>
              </w:rPr>
              <w:t>5.     Počet kreditov</w:t>
            </w:r>
          </w:p>
        </w:tc>
      </w:tr>
      <w:bookmarkEnd w:id="3"/>
    </w:tbl>
    <w:p w:rsidR="00923F1E" w:rsidP="005C34DA" w:rsidRDefault="00923F1E" w14:paraId="56CF1562" w14:textId="2CF97B7B">
      <w:pPr>
        <w:autoSpaceDE w:val="0"/>
        <w:autoSpaceDN w:val="0"/>
        <w:adjustRightInd w:val="0"/>
        <w:spacing w:after="0" w:line="240" w:lineRule="auto"/>
        <w:jc w:val="both"/>
        <w:rPr>
          <w:rFonts w:cstheme="minorHAnsi"/>
          <w:sz w:val="16"/>
          <w:szCs w:val="16"/>
          <w:highlight w:val="yellow"/>
        </w:rPr>
      </w:pPr>
    </w:p>
    <w:p w:rsidRPr="00551953" w:rsidR="00CC7FBE" w:rsidP="00CC7FBE" w:rsidRDefault="00CC7FBE" w14:paraId="5F519C2D" w14:textId="77777777">
      <w:pPr>
        <w:autoSpaceDE w:val="0"/>
        <w:autoSpaceDN w:val="0"/>
        <w:adjustRightInd w:val="0"/>
        <w:spacing w:after="0" w:line="240" w:lineRule="auto"/>
        <w:ind w:firstLine="360"/>
        <w:jc w:val="both"/>
        <w:rPr>
          <w:rFonts w:cstheme="minorHAnsi"/>
          <w:sz w:val="16"/>
          <w:szCs w:val="16"/>
        </w:rPr>
      </w:pPr>
      <w:r w:rsidRPr="00B25EFF">
        <w:rPr>
          <w:rFonts w:cstheme="minorHAnsi"/>
          <w:sz w:val="16"/>
          <w:szCs w:val="16"/>
        </w:rPr>
        <w:t>Sylaby predmetov s podrobnými informáciami sú uvedené v informačných listoch jednotlivých predmetov.</w:t>
      </w:r>
    </w:p>
    <w:p w:rsidR="00CC7FBE" w:rsidP="00CC7FBE" w:rsidRDefault="00CC7FBE" w14:paraId="58E15EDC" w14:textId="77777777">
      <w:pPr>
        <w:autoSpaceDE w:val="0"/>
        <w:autoSpaceDN w:val="0"/>
        <w:adjustRightInd w:val="0"/>
        <w:spacing w:after="0" w:line="240" w:lineRule="auto"/>
        <w:jc w:val="both"/>
        <w:rPr>
          <w:rFonts w:cstheme="minorHAnsi"/>
          <w:sz w:val="16"/>
          <w:szCs w:val="16"/>
        </w:rPr>
      </w:pPr>
    </w:p>
    <w:p w:rsidRPr="00BB0885" w:rsidR="00CC7FBE" w:rsidP="00CC7FBE" w:rsidRDefault="00CC7FBE" w14:paraId="59010911"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lastRenderedPageBreak/>
        <w:t xml:space="preserve">Výstupy vzdelávania a súvisiace kritériá a pravidlá ich hodnotenia tak, aby boli naplnené všetky vzdelávacie ciele študijného programu sú uvedené v Informačných listoch predmetov. </w:t>
      </w:r>
    </w:p>
    <w:p w:rsidRPr="00BB0885" w:rsidR="00CC7FBE" w:rsidP="00CC7FBE" w:rsidRDefault="00CC7FBE" w14:paraId="17C5C7A4"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BB0885" w:rsidR="00CC7FBE" w:rsidP="00CC7FBE" w:rsidRDefault="00CC7FBE" w14:paraId="198898BA"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7D44DD" w:rsidR="00CC7FBE" w:rsidP="005C34DA" w:rsidRDefault="00CC7FBE" w14:paraId="238E810C" w14:textId="77777777">
      <w:pPr>
        <w:autoSpaceDE w:val="0"/>
        <w:autoSpaceDN w:val="0"/>
        <w:adjustRightInd w:val="0"/>
        <w:spacing w:after="0" w:line="240" w:lineRule="auto"/>
        <w:jc w:val="both"/>
        <w:rPr>
          <w:rFonts w:cstheme="minorHAnsi"/>
          <w:sz w:val="16"/>
          <w:szCs w:val="16"/>
          <w:highlight w:val="yellow"/>
        </w:rPr>
      </w:pPr>
    </w:p>
    <w:p w:rsidRPr="00862CAB" w:rsidR="00BE1681" w:rsidP="003F02AA" w:rsidRDefault="001D6EEC" w14:paraId="192C73C0"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862CAB">
        <w:rPr>
          <w:rFonts w:cstheme="minorHAnsi"/>
          <w:i/>
          <w:iCs/>
          <w:sz w:val="16"/>
          <w:szCs w:val="16"/>
        </w:rPr>
        <w:t>V študijnom pláne</w:t>
      </w:r>
      <w:r w:rsidRPr="00862CAB" w:rsidR="00F62931">
        <w:rPr>
          <w:rFonts w:cstheme="minorHAnsi"/>
          <w:i/>
          <w:iCs/>
          <w:sz w:val="16"/>
          <w:szCs w:val="16"/>
        </w:rPr>
        <w:t xml:space="preserve"> spravidla uvedie</w:t>
      </w:r>
      <w:r w:rsidRPr="00862CAB" w:rsidR="00BE1681">
        <w:rPr>
          <w:rFonts w:cstheme="minorHAnsi"/>
          <w:i/>
          <w:iCs/>
          <w:sz w:val="16"/>
          <w:szCs w:val="16"/>
        </w:rPr>
        <w:t xml:space="preserve">: </w:t>
      </w:r>
    </w:p>
    <w:p w:rsidR="001909DE" w:rsidP="00B25129" w:rsidRDefault="00607B72" w14:paraId="3D4E4BC2" w14:textId="7F856F03">
      <w:pPr>
        <w:pStyle w:val="Odsekzoznamu"/>
        <w:numPr>
          <w:ilvl w:val="0"/>
          <w:numId w:val="36"/>
        </w:numPr>
        <w:autoSpaceDE w:val="0"/>
        <w:autoSpaceDN w:val="0"/>
        <w:adjustRightInd w:val="0"/>
        <w:spacing w:after="0" w:line="240" w:lineRule="auto"/>
        <w:jc w:val="both"/>
        <w:rPr>
          <w:rFonts w:cstheme="minorHAnsi"/>
          <w:i/>
          <w:iCs/>
          <w:sz w:val="16"/>
          <w:szCs w:val="16"/>
        </w:rPr>
      </w:pPr>
      <w:r w:rsidRPr="00862CAB">
        <w:rPr>
          <w:rFonts w:cstheme="minorHAnsi"/>
          <w:i/>
          <w:iCs/>
          <w:sz w:val="16"/>
          <w:szCs w:val="16"/>
        </w:rPr>
        <w:t>jednotlivé časti študijného programu (</w:t>
      </w:r>
      <w:r w:rsidRPr="00862CAB" w:rsidR="0046747F">
        <w:rPr>
          <w:rFonts w:cstheme="minorHAnsi"/>
          <w:i/>
          <w:iCs/>
          <w:sz w:val="16"/>
          <w:szCs w:val="16"/>
        </w:rPr>
        <w:t>modul</w:t>
      </w:r>
      <w:r w:rsidRPr="00862CAB">
        <w:rPr>
          <w:rFonts w:cstheme="minorHAnsi"/>
          <w:i/>
          <w:iCs/>
          <w:sz w:val="16"/>
          <w:szCs w:val="16"/>
        </w:rPr>
        <w:t>y</w:t>
      </w:r>
      <w:r w:rsidRPr="00862CAB" w:rsidR="0046747F">
        <w:rPr>
          <w:rFonts w:cstheme="minorHAnsi"/>
          <w:i/>
          <w:iCs/>
          <w:sz w:val="16"/>
          <w:szCs w:val="16"/>
        </w:rPr>
        <w:t xml:space="preserve">, </w:t>
      </w:r>
      <w:r w:rsidRPr="00862CAB">
        <w:rPr>
          <w:rFonts w:cstheme="minorHAnsi"/>
          <w:i/>
          <w:iCs/>
          <w:sz w:val="16"/>
          <w:szCs w:val="16"/>
        </w:rPr>
        <w:t>predmety</w:t>
      </w:r>
      <w:r w:rsidRPr="00862CAB" w:rsidR="004D3F71">
        <w:rPr>
          <w:rFonts w:cstheme="minorHAnsi"/>
          <w:i/>
          <w:iCs/>
          <w:sz w:val="16"/>
          <w:szCs w:val="16"/>
        </w:rPr>
        <w:t xml:space="preserve"> </w:t>
      </w:r>
      <w:r w:rsidRPr="00862CAB" w:rsidR="00BE1681">
        <w:rPr>
          <w:rFonts w:cstheme="minorHAnsi"/>
          <w:i/>
          <w:iCs/>
          <w:sz w:val="16"/>
          <w:szCs w:val="16"/>
        </w:rPr>
        <w:t xml:space="preserve">a iné </w:t>
      </w:r>
      <w:r w:rsidRPr="00862CAB" w:rsidR="0046747F">
        <w:rPr>
          <w:rFonts w:cstheme="minorHAnsi"/>
          <w:i/>
          <w:iCs/>
          <w:sz w:val="16"/>
          <w:szCs w:val="16"/>
        </w:rPr>
        <w:t>relevantn</w:t>
      </w:r>
      <w:r w:rsidRPr="00862CAB">
        <w:rPr>
          <w:rFonts w:cstheme="minorHAnsi"/>
          <w:i/>
          <w:iCs/>
          <w:sz w:val="16"/>
          <w:szCs w:val="16"/>
        </w:rPr>
        <w:t xml:space="preserve">é </w:t>
      </w:r>
      <w:r w:rsidRPr="00862CAB" w:rsidR="001D6EEC">
        <w:rPr>
          <w:rFonts w:cstheme="minorHAnsi"/>
          <w:i/>
          <w:iCs/>
          <w:sz w:val="16"/>
          <w:szCs w:val="16"/>
        </w:rPr>
        <w:t>školské a</w:t>
      </w:r>
      <w:r w:rsidRPr="00862CAB" w:rsidR="0046747F">
        <w:rPr>
          <w:rFonts w:cstheme="minorHAnsi"/>
          <w:i/>
          <w:iCs/>
          <w:sz w:val="16"/>
          <w:szCs w:val="16"/>
        </w:rPr>
        <w:t xml:space="preserve"> </w:t>
      </w:r>
      <w:r w:rsidRPr="00862CAB" w:rsidR="006D020D">
        <w:rPr>
          <w:rFonts w:cstheme="minorHAnsi"/>
          <w:i/>
          <w:iCs/>
          <w:sz w:val="16"/>
          <w:szCs w:val="16"/>
        </w:rPr>
        <w:t xml:space="preserve">mimoškolské </w:t>
      </w:r>
      <w:r w:rsidRPr="00862CAB">
        <w:rPr>
          <w:rFonts w:cstheme="minorHAnsi"/>
          <w:i/>
          <w:iCs/>
          <w:sz w:val="16"/>
          <w:szCs w:val="16"/>
        </w:rPr>
        <w:t xml:space="preserve">činnosti </w:t>
      </w:r>
      <w:r w:rsidRPr="00862CAB" w:rsidR="0046747F">
        <w:rPr>
          <w:rFonts w:cstheme="minorHAnsi"/>
          <w:i/>
          <w:iCs/>
          <w:sz w:val="16"/>
          <w:szCs w:val="16"/>
        </w:rPr>
        <w:t>za predpokladu</w:t>
      </w:r>
      <w:r w:rsidRPr="00862CAB" w:rsidR="00BE1681">
        <w:rPr>
          <w:rFonts w:cstheme="minorHAnsi"/>
          <w:i/>
          <w:iCs/>
          <w:sz w:val="16"/>
          <w:szCs w:val="16"/>
        </w:rPr>
        <w:t xml:space="preserve">, že </w:t>
      </w:r>
      <w:r w:rsidRPr="00862CAB" w:rsidR="00370783">
        <w:rPr>
          <w:rFonts w:cstheme="minorHAnsi"/>
          <w:i/>
          <w:iCs/>
          <w:sz w:val="16"/>
          <w:szCs w:val="16"/>
        </w:rPr>
        <w:t xml:space="preserve">prispievajú </w:t>
      </w:r>
      <w:r w:rsidR="00304029">
        <w:rPr>
          <w:rFonts w:cstheme="minorHAnsi"/>
          <w:i/>
          <w:iCs/>
          <w:sz w:val="16"/>
          <w:szCs w:val="16"/>
        </w:rPr>
        <w:t xml:space="preserve">k </w:t>
      </w:r>
      <w:r w:rsidRPr="00862CAB" w:rsidR="00370783">
        <w:rPr>
          <w:rFonts w:cstheme="minorHAnsi"/>
          <w:i/>
          <w:iCs/>
          <w:sz w:val="16"/>
          <w:szCs w:val="16"/>
        </w:rPr>
        <w:t xml:space="preserve">dosahovaniu </w:t>
      </w:r>
      <w:r w:rsidRPr="00862CAB" w:rsidR="006D020D">
        <w:rPr>
          <w:rFonts w:cstheme="minorHAnsi"/>
          <w:i/>
          <w:iCs/>
          <w:sz w:val="16"/>
          <w:szCs w:val="16"/>
        </w:rPr>
        <w:t xml:space="preserve">želaných výstupov vzdelávania </w:t>
      </w:r>
      <w:r w:rsidRPr="00862CAB" w:rsidR="0046747F">
        <w:rPr>
          <w:rFonts w:cstheme="minorHAnsi"/>
          <w:i/>
          <w:iCs/>
          <w:sz w:val="16"/>
          <w:szCs w:val="16"/>
        </w:rPr>
        <w:t>a prinášajú kredity</w:t>
      </w:r>
      <w:r w:rsidRPr="00862CAB" w:rsidR="006D020D">
        <w:rPr>
          <w:rFonts w:cstheme="minorHAnsi"/>
          <w:i/>
          <w:iCs/>
          <w:sz w:val="16"/>
          <w:szCs w:val="16"/>
        </w:rPr>
        <w:t>)</w:t>
      </w:r>
      <w:r w:rsidRPr="00862CAB" w:rsidR="00EC50D8">
        <w:rPr>
          <w:rFonts w:cstheme="minorHAnsi"/>
          <w:i/>
          <w:iCs/>
          <w:sz w:val="16"/>
          <w:szCs w:val="16"/>
        </w:rPr>
        <w:t xml:space="preserve"> v štruktúre povinné, povinne voliteľné a výberové predmety</w:t>
      </w:r>
      <w:r w:rsidR="001909DE">
        <w:rPr>
          <w:rFonts w:cstheme="minorHAnsi"/>
          <w:i/>
          <w:iCs/>
          <w:sz w:val="16"/>
          <w:szCs w:val="16"/>
        </w:rPr>
        <w:t>,</w:t>
      </w:r>
    </w:p>
    <w:p w:rsidR="00F469F7" w:rsidP="00F469F7" w:rsidRDefault="00F469F7" w14:paraId="3D00B7D5" w14:textId="77777777">
      <w:pPr>
        <w:pStyle w:val="Odsekzoznamu"/>
        <w:autoSpaceDE w:val="0"/>
        <w:autoSpaceDN w:val="0"/>
        <w:adjustRightInd w:val="0"/>
        <w:spacing w:after="0" w:line="240" w:lineRule="auto"/>
        <w:jc w:val="both"/>
        <w:rPr>
          <w:rFonts w:cstheme="minorHAnsi"/>
          <w:i/>
          <w:iCs/>
          <w:sz w:val="16"/>
          <w:szCs w:val="16"/>
        </w:rPr>
      </w:pPr>
    </w:p>
    <w:p w:rsidRPr="00274663" w:rsidR="00274663" w:rsidP="00274663" w:rsidRDefault="00274663" w14:paraId="00C167CA" w14:textId="77777777">
      <w:pPr>
        <w:pStyle w:val="Odsekzoznamu"/>
        <w:ind w:left="360"/>
        <w:jc w:val="both"/>
        <w:rPr>
          <w:rFonts w:cstheme="minorHAnsi"/>
          <w:iCs/>
          <w:sz w:val="16"/>
          <w:szCs w:val="16"/>
        </w:rPr>
      </w:pPr>
      <w:r w:rsidRPr="00274663">
        <w:rPr>
          <w:rFonts w:cstheme="minorHAnsi"/>
          <w:iCs/>
          <w:sz w:val="16"/>
          <w:szCs w:val="16"/>
        </w:rPr>
        <w:t xml:space="preserve">Základom magisterského študijného programu Mineralógia, </w:t>
      </w:r>
      <w:proofErr w:type="spellStart"/>
      <w:r w:rsidRPr="00274663">
        <w:rPr>
          <w:rFonts w:cstheme="minorHAnsi"/>
          <w:iCs/>
          <w:sz w:val="16"/>
          <w:szCs w:val="16"/>
        </w:rPr>
        <w:t>petrológia</w:t>
      </w:r>
      <w:proofErr w:type="spellEnd"/>
      <w:r w:rsidRPr="00274663">
        <w:rPr>
          <w:rFonts w:cstheme="minorHAnsi"/>
          <w:iCs/>
          <w:sz w:val="16"/>
          <w:szCs w:val="16"/>
        </w:rPr>
        <w:t xml:space="preserve"> a ložisková geológia  v odbore 42. Vedy o Zemi je 13 povinných predmetov, vrátane jedného terénneho cvičenia a štyroch predmetov Diplomová práca (1, 2, 3, 4) zameraných na vypracovanie diplomovej práce a získanie informácií k vypracovaniu a úspešnému obhájeniu diplomovej práce. Z povinných predmetov je 5, ktoré sa realizujú ako prednáška a cvičenie a 2 majú charakter seminára. Predmety diplomová práca 1-4 sa realizujú ako kombinácia seminára a cvičenia, pričom rozsah je vyšší v druhom ročníku štúdia. Hlavné prednášky z povinných predmetov </w:t>
      </w:r>
      <w:proofErr w:type="spellStart"/>
      <w:r w:rsidRPr="00274663">
        <w:rPr>
          <w:rFonts w:cstheme="minorHAnsi"/>
          <w:iCs/>
          <w:sz w:val="16"/>
          <w:szCs w:val="16"/>
        </w:rPr>
        <w:t>Kryštalochémia</w:t>
      </w:r>
      <w:proofErr w:type="spellEnd"/>
      <w:r w:rsidRPr="00274663">
        <w:rPr>
          <w:rFonts w:cstheme="minorHAnsi"/>
          <w:iCs/>
          <w:sz w:val="16"/>
          <w:szCs w:val="16"/>
        </w:rPr>
        <w:t xml:space="preserve"> minerálov, Ložiská rudných surovín, Ložiská nerudných surovín, </w:t>
      </w:r>
      <w:proofErr w:type="spellStart"/>
      <w:r w:rsidRPr="00274663">
        <w:rPr>
          <w:rFonts w:cstheme="minorHAnsi"/>
          <w:iCs/>
          <w:sz w:val="16"/>
          <w:szCs w:val="16"/>
        </w:rPr>
        <w:t>Petrológia</w:t>
      </w:r>
      <w:proofErr w:type="spellEnd"/>
      <w:r w:rsidRPr="00274663">
        <w:rPr>
          <w:rFonts w:cstheme="minorHAnsi"/>
          <w:iCs/>
          <w:sz w:val="16"/>
          <w:szCs w:val="16"/>
        </w:rPr>
        <w:t xml:space="preserve"> 1 a </w:t>
      </w:r>
      <w:proofErr w:type="spellStart"/>
      <w:r w:rsidRPr="00274663">
        <w:rPr>
          <w:rFonts w:cstheme="minorHAnsi"/>
          <w:iCs/>
          <w:sz w:val="16"/>
          <w:szCs w:val="16"/>
        </w:rPr>
        <w:t>Petrológia</w:t>
      </w:r>
      <w:proofErr w:type="spellEnd"/>
      <w:r w:rsidRPr="00274663">
        <w:rPr>
          <w:rFonts w:cstheme="minorHAnsi"/>
          <w:iCs/>
          <w:sz w:val="16"/>
          <w:szCs w:val="16"/>
        </w:rPr>
        <w:t xml:space="preserve"> 2, Vplyv ťažby a úpravy nerastných surovín, Aplikácia GIS v ložiskovej a environmentálnej geológii a z povinne voliteľných predmetov Izotopová geológia, Geochémia geologických prostredí a Genetická mineralógia nerastných surovín, určujú profilovanie programu na problematiku mineralógie, </w:t>
      </w:r>
      <w:proofErr w:type="spellStart"/>
      <w:r w:rsidRPr="00274663">
        <w:rPr>
          <w:rFonts w:cstheme="minorHAnsi"/>
          <w:iCs/>
          <w:sz w:val="16"/>
          <w:szCs w:val="16"/>
        </w:rPr>
        <w:t>petrológie</w:t>
      </w:r>
      <w:proofErr w:type="spellEnd"/>
      <w:r w:rsidRPr="00274663">
        <w:rPr>
          <w:rFonts w:cstheme="minorHAnsi"/>
          <w:iCs/>
          <w:sz w:val="16"/>
          <w:szCs w:val="16"/>
        </w:rPr>
        <w:t xml:space="preserve">, ložiskovej a environmentálnej geológie. Tieto profilové prednášky sú doplnené Laboratórnymi metódami v mineralógii, </w:t>
      </w:r>
      <w:proofErr w:type="spellStart"/>
      <w:r w:rsidRPr="00274663">
        <w:rPr>
          <w:rFonts w:cstheme="minorHAnsi"/>
          <w:iCs/>
          <w:sz w:val="16"/>
          <w:szCs w:val="16"/>
        </w:rPr>
        <w:t>petrológii</w:t>
      </w:r>
      <w:proofErr w:type="spellEnd"/>
      <w:r w:rsidRPr="00274663">
        <w:rPr>
          <w:rFonts w:cstheme="minorHAnsi"/>
          <w:iCs/>
          <w:sz w:val="16"/>
          <w:szCs w:val="16"/>
        </w:rPr>
        <w:t xml:space="preserve"> a ložiskovej geológii, Aplikovanou mineralógiou a </w:t>
      </w:r>
      <w:proofErr w:type="spellStart"/>
      <w:r w:rsidRPr="00274663">
        <w:rPr>
          <w:rFonts w:cstheme="minorHAnsi"/>
          <w:iCs/>
          <w:sz w:val="16"/>
          <w:szCs w:val="16"/>
        </w:rPr>
        <w:t>petrológiou</w:t>
      </w:r>
      <w:proofErr w:type="spellEnd"/>
      <w:r w:rsidRPr="00274663">
        <w:rPr>
          <w:rFonts w:cstheme="minorHAnsi"/>
          <w:iCs/>
          <w:sz w:val="16"/>
          <w:szCs w:val="16"/>
        </w:rPr>
        <w:t xml:space="preserve"> 2, ktoré spolu s Terénnym cvičením z mineralógie, </w:t>
      </w:r>
      <w:proofErr w:type="spellStart"/>
      <w:r w:rsidRPr="00274663">
        <w:rPr>
          <w:rFonts w:cstheme="minorHAnsi"/>
          <w:iCs/>
          <w:sz w:val="16"/>
          <w:szCs w:val="16"/>
        </w:rPr>
        <w:t>petrológie</w:t>
      </w:r>
      <w:proofErr w:type="spellEnd"/>
      <w:r w:rsidRPr="00274663">
        <w:rPr>
          <w:rFonts w:cstheme="minorHAnsi"/>
          <w:iCs/>
          <w:sz w:val="16"/>
          <w:szCs w:val="16"/>
        </w:rPr>
        <w:t xml:space="preserve">, ložiskovej a environmentálnej geológie zakotvujú tradičné smerovanie tohto študijného programu s prepojením teoretických poznatkov na praktické zručnosti pri výskume minerálov, hornín a ložísk. Blok povinne voliteľných predmetov obsahuje 18 predmetov, z ktorých si študent zvolí niekoľko predmetov v súlade s témou zadanej diplomovej práce. Zamerané sú na mikroskopické metódy (Mikroskopická </w:t>
      </w:r>
      <w:proofErr w:type="spellStart"/>
      <w:r w:rsidRPr="00274663">
        <w:rPr>
          <w:rFonts w:cstheme="minorHAnsi"/>
          <w:iCs/>
          <w:sz w:val="16"/>
          <w:szCs w:val="16"/>
        </w:rPr>
        <w:t>petrológia</w:t>
      </w:r>
      <w:proofErr w:type="spellEnd"/>
      <w:r w:rsidRPr="00274663">
        <w:rPr>
          <w:rFonts w:cstheme="minorHAnsi"/>
          <w:iCs/>
          <w:sz w:val="16"/>
          <w:szCs w:val="16"/>
        </w:rPr>
        <w:t xml:space="preserve">), štúdium </w:t>
      </w:r>
      <w:proofErr w:type="spellStart"/>
      <w:r w:rsidRPr="00274663">
        <w:rPr>
          <w:rFonts w:cstheme="minorHAnsi"/>
          <w:iCs/>
          <w:sz w:val="16"/>
          <w:szCs w:val="16"/>
        </w:rPr>
        <w:t>hydrotermálnych</w:t>
      </w:r>
      <w:proofErr w:type="spellEnd"/>
      <w:r w:rsidRPr="00274663">
        <w:rPr>
          <w:rFonts w:cstheme="minorHAnsi"/>
          <w:iCs/>
          <w:sz w:val="16"/>
          <w:szCs w:val="16"/>
        </w:rPr>
        <w:t xml:space="preserve"> procesov a premien, termodynamiku a fázové rovnováhy, ložiská nerastných surovín Slovenska, ekonomiku nerastných surovín, metódy sanácie environmentálnych záťaží, geológiu a vývoj </w:t>
      </w:r>
      <w:proofErr w:type="spellStart"/>
      <w:r w:rsidRPr="00274663">
        <w:rPr>
          <w:rFonts w:cstheme="minorHAnsi"/>
          <w:iCs/>
          <w:sz w:val="16"/>
          <w:szCs w:val="16"/>
        </w:rPr>
        <w:t>paleozoických</w:t>
      </w:r>
      <w:proofErr w:type="spellEnd"/>
      <w:r w:rsidRPr="00274663">
        <w:rPr>
          <w:rFonts w:cstheme="minorHAnsi"/>
          <w:iCs/>
          <w:sz w:val="16"/>
          <w:szCs w:val="16"/>
        </w:rPr>
        <w:t xml:space="preserve"> komplexov v Západných Karpatoch a na rozšírenie vedomostí z mineralógie v </w:t>
      </w:r>
      <w:proofErr w:type="spellStart"/>
      <w:r w:rsidRPr="00274663">
        <w:rPr>
          <w:rFonts w:cstheme="minorHAnsi"/>
          <w:iCs/>
          <w:sz w:val="16"/>
          <w:szCs w:val="16"/>
        </w:rPr>
        <w:t>kryštalochemickom</w:t>
      </w:r>
      <w:proofErr w:type="spellEnd"/>
      <w:r w:rsidRPr="00274663">
        <w:rPr>
          <w:rFonts w:cstheme="minorHAnsi"/>
          <w:iCs/>
          <w:sz w:val="16"/>
          <w:szCs w:val="16"/>
        </w:rPr>
        <w:t xml:space="preserve"> seminári, mineralógii akcesorických minerálov a systematickej </w:t>
      </w:r>
      <w:proofErr w:type="spellStart"/>
      <w:r w:rsidRPr="00274663">
        <w:rPr>
          <w:rFonts w:cstheme="minorHAnsi"/>
          <w:iCs/>
          <w:sz w:val="16"/>
          <w:szCs w:val="16"/>
        </w:rPr>
        <w:t>gemológii</w:t>
      </w:r>
      <w:proofErr w:type="spellEnd"/>
      <w:r w:rsidRPr="00274663">
        <w:rPr>
          <w:rFonts w:cstheme="minorHAnsi"/>
          <w:iCs/>
          <w:sz w:val="16"/>
          <w:szCs w:val="16"/>
        </w:rPr>
        <w:t xml:space="preserve">. Mnohé predmety v bloku povinne voliteľných predmetov nadväzujú na povinné predmety a tvoria jadro magisterského programu Mineralógia, </w:t>
      </w:r>
      <w:proofErr w:type="spellStart"/>
      <w:r w:rsidRPr="00274663">
        <w:rPr>
          <w:rFonts w:cstheme="minorHAnsi"/>
          <w:iCs/>
          <w:sz w:val="16"/>
          <w:szCs w:val="16"/>
        </w:rPr>
        <w:t>petrológia</w:t>
      </w:r>
      <w:proofErr w:type="spellEnd"/>
      <w:r w:rsidRPr="00274663">
        <w:rPr>
          <w:rFonts w:cstheme="minorHAnsi"/>
          <w:iCs/>
          <w:sz w:val="16"/>
          <w:szCs w:val="16"/>
        </w:rPr>
        <w:t xml:space="preserve"> a ložisková geológia. Ponúknutý výber povinne voliteľných predmetov slúži nielen pre doplnenie základných vedomostí, ale aj ako zdroj informácií potrebných k úspešnému absolvovaniu štátnej skúšky v súlade s témou diplomovej práce, ktorá môže byť orientovaná na mineralógiu, </w:t>
      </w:r>
      <w:proofErr w:type="spellStart"/>
      <w:r w:rsidRPr="00274663">
        <w:rPr>
          <w:rFonts w:cstheme="minorHAnsi"/>
          <w:iCs/>
          <w:sz w:val="16"/>
          <w:szCs w:val="16"/>
        </w:rPr>
        <w:t>petrológiu</w:t>
      </w:r>
      <w:proofErr w:type="spellEnd"/>
      <w:r w:rsidRPr="00274663">
        <w:rPr>
          <w:rFonts w:cstheme="minorHAnsi"/>
          <w:iCs/>
          <w:sz w:val="16"/>
          <w:szCs w:val="16"/>
        </w:rPr>
        <w:t xml:space="preserve">, ložiskovú geológiu a environmentálnu geológiu a ich vzájomný prienik. Predmetom štátnej skúšky môže byť aj Geológia Západných Karpát, pre ktorú študent/ka získa vedomosti v povinne voliteľných predmetoch Geológia Západných Karpát 1 a 2. Študent/ka si vyberá tému svojej diplomovej práce hneď na začiatku magisterského štúdia, aby si vedel/a aj na základe odporúčania školiteľa správne zvoliť svoj študijný plán vo forme skladby vhodných predmetov. Vedúci diplomového projektu určuje aj rozsah terénnych a laboratórnych prác, potrebných k vypracovaniu diplomovej práce. Diplomové práce súvisia s vedeckými projektmi, ktoré sa na pracovisku aktuálne riešia. Napriek tomu, že finančná podpora diplomových prác nie je takmer vôbec inštitucionálne zabezpečená, čisto teoretické diplomové práce sa nezadávajú. Práca na diplomovom projekte sa kontroluje a riadi v rámci štyroch predmetov Diplomová práca v každom semestri štúdia. V poslednom  semestri sa študent sústreďuje na ukončenie a úspešné obhájenie diplomovej práce. Pred odovzdaním práce sa vyžaduje informácia o stave rozpracovania ako prezentácia výsledkov diplomovej práce. </w:t>
      </w:r>
    </w:p>
    <w:p w:rsidR="00274663" w:rsidP="00274663" w:rsidRDefault="00274663" w14:paraId="7FD7D871" w14:textId="16B77120">
      <w:pPr>
        <w:pStyle w:val="Odsekzoznamu"/>
        <w:ind w:left="360"/>
        <w:jc w:val="both"/>
        <w:rPr>
          <w:rFonts w:cstheme="minorHAnsi"/>
          <w:iCs/>
          <w:sz w:val="16"/>
          <w:szCs w:val="16"/>
        </w:rPr>
      </w:pPr>
      <w:r w:rsidRPr="00274663">
        <w:rPr>
          <w:rFonts w:cstheme="minorHAnsi"/>
          <w:iCs/>
          <w:sz w:val="16"/>
          <w:szCs w:val="16"/>
        </w:rPr>
        <w:t xml:space="preserve">V programe sú odporúčané výberové predmety, tak aby vyhovovali hlavným zameraniam v programe so zreteľom na predmety štátnej skúšky. Pretože v druhom semestri sú zaradené terénne cvičenia (Kurz banského geologického mapovania a prieskumných ložiskových a environmentálnych metód, Terénne cvičenie z mineralógie, </w:t>
      </w:r>
      <w:proofErr w:type="spellStart"/>
      <w:r w:rsidRPr="00274663">
        <w:rPr>
          <w:rFonts w:cstheme="minorHAnsi"/>
          <w:iCs/>
          <w:sz w:val="16"/>
          <w:szCs w:val="16"/>
        </w:rPr>
        <w:t>petrológie</w:t>
      </w:r>
      <w:proofErr w:type="spellEnd"/>
      <w:r w:rsidRPr="00274663">
        <w:rPr>
          <w:rFonts w:cstheme="minorHAnsi"/>
          <w:iCs/>
          <w:sz w:val="16"/>
          <w:szCs w:val="16"/>
        </w:rPr>
        <w:t>, ložiskovej a environmentálnej mineralógie, prípadne voliteľný Terénny kurz prieskumných a asanačných metód environmentálnych záťaží) najväčšia hodinové/kreditové kapacity sú pre povinne voliteľné a voliteľné predmety plánované v 3 semestri. Po druhom semestri je študent dostatočne zorientovaný v diplomovom projekte a môže si voliť predmety s cieľom zdokonaliť sa v niektorej špecifickej oblasti. Aktuálnymi témami v časti výberových predmetov sa zaoberajú predmety Úložiská nebezpečných odpadov, Riziková analýza znečistených území a Mineralógia biosféry a atmosféry opisujúca prachové častice v atmosfére a úlohu mineralógie v biosfére. Skladbu voliteľných predmetov vhodne dopĺňa predmet Stavebné a dekoračné kamene približujúci praktické využitie hornín. V balíku voliteľných predmetov sú aj dva populárne ladené predmety približujúce problematiku vzťahu našej Zeme a vesmíru (</w:t>
      </w:r>
      <w:proofErr w:type="spellStart"/>
      <w:r w:rsidRPr="00274663">
        <w:rPr>
          <w:rFonts w:cstheme="minorHAnsi"/>
          <w:iCs/>
          <w:sz w:val="16"/>
          <w:szCs w:val="16"/>
        </w:rPr>
        <w:t>Kozmogénna</w:t>
      </w:r>
      <w:proofErr w:type="spellEnd"/>
      <w:r w:rsidRPr="00274663">
        <w:rPr>
          <w:rFonts w:cstheme="minorHAnsi"/>
          <w:iCs/>
          <w:sz w:val="16"/>
          <w:szCs w:val="16"/>
        </w:rPr>
        <w:t xml:space="preserve"> geológia) a vzťahu geológie a vinárstva (Geológia a vinárstvo). Študent si môže voliť predmety aj z iných, najmä geologických magisterských programov.</w:t>
      </w:r>
    </w:p>
    <w:p w:rsidRPr="00043767" w:rsidR="00274663" w:rsidP="00043767" w:rsidRDefault="00274663" w14:paraId="4B1026F6" w14:textId="77777777">
      <w:pPr>
        <w:pStyle w:val="Odsekzoznamu"/>
        <w:ind w:left="360"/>
        <w:jc w:val="both"/>
        <w:rPr>
          <w:rFonts w:cstheme="minorHAnsi"/>
          <w:iCs/>
          <w:sz w:val="16"/>
          <w:szCs w:val="16"/>
        </w:rPr>
      </w:pPr>
    </w:p>
    <w:p w:rsidR="00CC7FBE" w:rsidP="00CC7FBE" w:rsidRDefault="00CC7FBE" w14:paraId="7D6FD772" w14:textId="77777777">
      <w:pPr>
        <w:pStyle w:val="Odsekzoznamu"/>
        <w:numPr>
          <w:ilvl w:val="0"/>
          <w:numId w:val="36"/>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v študijnom programe </w:t>
      </w:r>
      <w:r w:rsidRPr="00862CAB">
        <w:rPr>
          <w:rFonts w:cstheme="minorHAnsi"/>
          <w:i/>
          <w:iCs/>
          <w:sz w:val="16"/>
          <w:szCs w:val="16"/>
        </w:rPr>
        <w:t>vyznač</w:t>
      </w:r>
      <w:r>
        <w:rPr>
          <w:rFonts w:cstheme="minorHAnsi"/>
          <w:i/>
          <w:iCs/>
          <w:sz w:val="16"/>
          <w:szCs w:val="16"/>
        </w:rPr>
        <w:t xml:space="preserve">í </w:t>
      </w:r>
      <w:r w:rsidRPr="00862CAB">
        <w:rPr>
          <w:rFonts w:cstheme="minorHAnsi"/>
          <w:b/>
          <w:bCs/>
          <w:i/>
          <w:iCs/>
          <w:sz w:val="16"/>
          <w:szCs w:val="16"/>
        </w:rPr>
        <w:t>profil</w:t>
      </w:r>
      <w:r>
        <w:rPr>
          <w:rFonts w:cstheme="minorHAnsi"/>
          <w:b/>
          <w:bCs/>
          <w:i/>
          <w:iCs/>
          <w:sz w:val="16"/>
          <w:szCs w:val="16"/>
        </w:rPr>
        <w:t xml:space="preserve">ové </w:t>
      </w:r>
      <w:r w:rsidRPr="00862CAB">
        <w:rPr>
          <w:rFonts w:cstheme="minorHAnsi"/>
          <w:b/>
          <w:bCs/>
          <w:i/>
          <w:iCs/>
          <w:sz w:val="16"/>
          <w:szCs w:val="16"/>
        </w:rPr>
        <w:t>predmet</w:t>
      </w:r>
      <w:r>
        <w:rPr>
          <w:rFonts w:cstheme="minorHAnsi"/>
          <w:b/>
          <w:bCs/>
          <w:i/>
          <w:iCs/>
          <w:sz w:val="16"/>
          <w:szCs w:val="16"/>
        </w:rPr>
        <w:t xml:space="preserve">y </w:t>
      </w:r>
      <w:r w:rsidRPr="00862CAB">
        <w:rPr>
          <w:rFonts w:cstheme="minorHAnsi"/>
          <w:i/>
          <w:iCs/>
          <w:sz w:val="16"/>
          <w:szCs w:val="16"/>
        </w:rPr>
        <w:t>príslušnej cesty v štúdiu (špecializácie),</w:t>
      </w:r>
    </w:p>
    <w:p w:rsidRPr="00CC7FBE" w:rsidR="00CC7FBE" w:rsidP="00CC7FBE" w:rsidRDefault="00CC7FBE" w14:paraId="46A934BD" w14:textId="77777777">
      <w:pPr>
        <w:autoSpaceDE w:val="0"/>
        <w:autoSpaceDN w:val="0"/>
        <w:adjustRightInd w:val="0"/>
        <w:spacing w:after="0" w:line="240" w:lineRule="auto"/>
        <w:ind w:left="360"/>
        <w:jc w:val="both"/>
        <w:rPr>
          <w:rFonts w:cstheme="minorHAnsi"/>
          <w:sz w:val="16"/>
          <w:szCs w:val="16"/>
        </w:rPr>
      </w:pPr>
      <w:r w:rsidRPr="00CC7FBE">
        <w:rPr>
          <w:rFonts w:cstheme="minorHAnsi"/>
          <w:sz w:val="16"/>
          <w:szCs w:val="16"/>
        </w:rPr>
        <w:t xml:space="preserve">Profilovými predmetmi v študijnom programe Mineralógia, </w:t>
      </w:r>
      <w:proofErr w:type="spellStart"/>
      <w:r w:rsidRPr="00CC7FBE">
        <w:rPr>
          <w:rFonts w:cstheme="minorHAnsi"/>
          <w:sz w:val="16"/>
          <w:szCs w:val="16"/>
        </w:rPr>
        <w:t>petrológia</w:t>
      </w:r>
      <w:proofErr w:type="spellEnd"/>
      <w:r w:rsidRPr="00CC7FBE">
        <w:rPr>
          <w:rFonts w:cstheme="minorHAnsi"/>
          <w:sz w:val="16"/>
          <w:szCs w:val="16"/>
        </w:rPr>
        <w:t xml:space="preserve"> a ložisková geológia sú: </w:t>
      </w:r>
      <w:proofErr w:type="spellStart"/>
      <w:r w:rsidRPr="00CC7FBE">
        <w:rPr>
          <w:rFonts w:cstheme="minorHAnsi"/>
          <w:sz w:val="16"/>
          <w:szCs w:val="16"/>
        </w:rPr>
        <w:t>Kryštalochémia</w:t>
      </w:r>
      <w:proofErr w:type="spellEnd"/>
      <w:r w:rsidRPr="00CC7FBE">
        <w:rPr>
          <w:rFonts w:cstheme="minorHAnsi"/>
          <w:sz w:val="16"/>
          <w:szCs w:val="16"/>
        </w:rPr>
        <w:t xml:space="preserve"> minerálov, </w:t>
      </w:r>
      <w:proofErr w:type="spellStart"/>
      <w:r w:rsidRPr="00CC7FBE">
        <w:rPr>
          <w:rFonts w:cstheme="minorHAnsi"/>
          <w:sz w:val="16"/>
          <w:szCs w:val="16"/>
        </w:rPr>
        <w:t>Petrológia</w:t>
      </w:r>
      <w:proofErr w:type="spellEnd"/>
      <w:r w:rsidRPr="00CC7FBE">
        <w:rPr>
          <w:rFonts w:cstheme="minorHAnsi"/>
          <w:sz w:val="16"/>
          <w:szCs w:val="16"/>
        </w:rPr>
        <w:t xml:space="preserve"> 1, </w:t>
      </w:r>
      <w:proofErr w:type="spellStart"/>
      <w:r w:rsidRPr="00CC7FBE">
        <w:rPr>
          <w:rFonts w:cstheme="minorHAnsi"/>
          <w:sz w:val="16"/>
          <w:szCs w:val="16"/>
        </w:rPr>
        <w:t>Petrológia</w:t>
      </w:r>
      <w:proofErr w:type="spellEnd"/>
      <w:r w:rsidRPr="00CC7FBE">
        <w:rPr>
          <w:rFonts w:cstheme="minorHAnsi"/>
          <w:sz w:val="16"/>
          <w:szCs w:val="16"/>
        </w:rPr>
        <w:t xml:space="preserve"> 2, Ložiská rudných surovín, Ložiská nerudných surovín, Izotopová geológia, Geochémia geologických prostredí, Genetická mineralógia nerastných surovín , Vplyv ťažby a úpravy nerastných surovín na životné prostredie a Aplikácia GIS v ložiskovej a environmentálnej geológii.</w:t>
      </w:r>
    </w:p>
    <w:p w:rsidRPr="00CC7FBE" w:rsidR="00CC7FBE" w:rsidP="00CC7FBE" w:rsidRDefault="00CC7FBE" w14:paraId="6459081B" w14:textId="77777777">
      <w:pPr>
        <w:pStyle w:val="Odsekzoznamu"/>
        <w:numPr>
          <w:ilvl w:val="0"/>
          <w:numId w:val="36"/>
        </w:numPr>
        <w:autoSpaceDE w:val="0"/>
        <w:autoSpaceDN w:val="0"/>
        <w:adjustRightInd w:val="0"/>
        <w:spacing w:after="0" w:line="240" w:lineRule="auto"/>
        <w:ind w:left="1080"/>
        <w:jc w:val="both"/>
        <w:rPr>
          <w:rFonts w:cstheme="minorHAnsi"/>
          <w:i/>
          <w:iCs/>
          <w:sz w:val="16"/>
          <w:szCs w:val="16"/>
        </w:rPr>
      </w:pPr>
      <w:proofErr w:type="spellStart"/>
      <w:r w:rsidRPr="00CC7FBE">
        <w:rPr>
          <w:rFonts w:cstheme="minorHAnsi"/>
          <w:i/>
          <w:iCs/>
          <w:sz w:val="16"/>
          <w:szCs w:val="16"/>
        </w:rPr>
        <w:t>prerekvizity</w:t>
      </w:r>
      <w:proofErr w:type="spellEnd"/>
      <w:r w:rsidRPr="00CC7FBE">
        <w:rPr>
          <w:rFonts w:cstheme="minorHAnsi"/>
          <w:i/>
          <w:iCs/>
          <w:sz w:val="16"/>
          <w:szCs w:val="16"/>
        </w:rPr>
        <w:t xml:space="preserve">, </w:t>
      </w:r>
      <w:proofErr w:type="spellStart"/>
      <w:r w:rsidRPr="00CC7FBE">
        <w:rPr>
          <w:rFonts w:cstheme="minorHAnsi"/>
          <w:i/>
          <w:iCs/>
          <w:sz w:val="16"/>
          <w:szCs w:val="16"/>
        </w:rPr>
        <w:t>korekvizity</w:t>
      </w:r>
      <w:proofErr w:type="spellEnd"/>
      <w:r w:rsidRPr="00CC7FBE">
        <w:rPr>
          <w:rFonts w:cstheme="minorHAnsi"/>
          <w:i/>
          <w:iCs/>
          <w:sz w:val="16"/>
          <w:szCs w:val="16"/>
        </w:rPr>
        <w:t xml:space="preserve"> a odporúčania pri tvorbe študijného plánu, </w:t>
      </w:r>
    </w:p>
    <w:p w:rsidRPr="00CC7FBE" w:rsidR="00CC7FBE" w:rsidP="00CC7FBE" w:rsidRDefault="00CC7FBE" w14:paraId="4698DEA8" w14:textId="77777777">
      <w:pPr>
        <w:pStyle w:val="Odsekzoznamu"/>
        <w:autoSpaceDE w:val="0"/>
        <w:autoSpaceDN w:val="0"/>
        <w:adjustRightInd w:val="0"/>
        <w:spacing w:after="0" w:line="240" w:lineRule="auto"/>
        <w:ind w:left="360"/>
        <w:jc w:val="both"/>
        <w:rPr>
          <w:rFonts w:cstheme="minorHAnsi"/>
          <w:sz w:val="16"/>
          <w:szCs w:val="16"/>
        </w:rPr>
      </w:pPr>
      <w:r w:rsidRPr="00CC7FBE">
        <w:rPr>
          <w:rFonts w:cstheme="minorHAnsi"/>
          <w:sz w:val="16"/>
          <w:szCs w:val="16"/>
        </w:rPr>
        <w:t xml:space="preserve">V študijnom programe sa vyskytuje jedna </w:t>
      </w:r>
      <w:proofErr w:type="spellStart"/>
      <w:r w:rsidRPr="00CC7FBE">
        <w:rPr>
          <w:rFonts w:cstheme="minorHAnsi"/>
          <w:sz w:val="16"/>
          <w:szCs w:val="16"/>
        </w:rPr>
        <w:t>prerekvizita</w:t>
      </w:r>
      <w:proofErr w:type="spellEnd"/>
      <w:r w:rsidRPr="00CC7FBE">
        <w:rPr>
          <w:rFonts w:cstheme="minorHAnsi"/>
          <w:sz w:val="16"/>
          <w:szCs w:val="16"/>
        </w:rPr>
        <w:t xml:space="preserve">. </w:t>
      </w:r>
      <w:proofErr w:type="spellStart"/>
      <w:r w:rsidRPr="00CC7FBE">
        <w:rPr>
          <w:rFonts w:cstheme="minorHAnsi"/>
          <w:sz w:val="16"/>
          <w:szCs w:val="16"/>
        </w:rPr>
        <w:t>Prerekvizitou</w:t>
      </w:r>
      <w:proofErr w:type="spellEnd"/>
      <w:r w:rsidRPr="00CC7FBE">
        <w:rPr>
          <w:rFonts w:cstheme="minorHAnsi"/>
          <w:sz w:val="16"/>
          <w:szCs w:val="16"/>
        </w:rPr>
        <w:t xml:space="preserve"> pre absolvovanie povinne voliteľného predmetu Geológia Západných Karpát 2 je predmet Geológia Západných Karpát 1. Oba tieto predmety sú zároveň odporúčanými predmetmi v prípade, že si študent plánuje vybrať štátnicový predmet Geológia Západných Karpát. Podobne je odporúčaným predmetom pre absolvovanie štátnice z predmetu </w:t>
      </w:r>
      <w:proofErr w:type="spellStart"/>
      <w:r w:rsidRPr="00CC7FBE">
        <w:rPr>
          <w:rFonts w:cstheme="minorHAnsi"/>
          <w:sz w:val="16"/>
          <w:szCs w:val="16"/>
        </w:rPr>
        <w:t>Petrológia</w:t>
      </w:r>
      <w:proofErr w:type="spellEnd"/>
      <w:r w:rsidRPr="00CC7FBE">
        <w:rPr>
          <w:rFonts w:cstheme="minorHAnsi"/>
          <w:sz w:val="16"/>
          <w:szCs w:val="16"/>
        </w:rPr>
        <w:t xml:space="preserve"> predmet Geochémia geologických prostredí. Program obsahuje dve </w:t>
      </w:r>
      <w:proofErr w:type="spellStart"/>
      <w:r w:rsidRPr="00CC7FBE">
        <w:rPr>
          <w:rFonts w:cstheme="minorHAnsi"/>
          <w:sz w:val="16"/>
          <w:szCs w:val="16"/>
        </w:rPr>
        <w:t>korekvizity</w:t>
      </w:r>
      <w:proofErr w:type="spellEnd"/>
      <w:r w:rsidRPr="00CC7FBE">
        <w:rPr>
          <w:rFonts w:cstheme="minorHAnsi"/>
          <w:sz w:val="16"/>
          <w:szCs w:val="16"/>
        </w:rPr>
        <w:t xml:space="preserve">. Prvou </w:t>
      </w:r>
      <w:proofErr w:type="spellStart"/>
      <w:r w:rsidRPr="00CC7FBE">
        <w:rPr>
          <w:rFonts w:cstheme="minorHAnsi"/>
          <w:sz w:val="16"/>
          <w:szCs w:val="16"/>
        </w:rPr>
        <w:t>korekvizitou</w:t>
      </w:r>
      <w:proofErr w:type="spellEnd"/>
      <w:r w:rsidRPr="00CC7FBE">
        <w:rPr>
          <w:rFonts w:cstheme="minorHAnsi"/>
          <w:sz w:val="16"/>
          <w:szCs w:val="16"/>
        </w:rPr>
        <w:t xml:space="preserve"> je predmet Analytické metódy v mineralógii, </w:t>
      </w:r>
      <w:proofErr w:type="spellStart"/>
      <w:r w:rsidRPr="00CC7FBE">
        <w:rPr>
          <w:rFonts w:cstheme="minorHAnsi"/>
          <w:sz w:val="16"/>
          <w:szCs w:val="16"/>
        </w:rPr>
        <w:t>petrológii</w:t>
      </w:r>
      <w:proofErr w:type="spellEnd"/>
      <w:r w:rsidRPr="00CC7FBE">
        <w:rPr>
          <w:rFonts w:cstheme="minorHAnsi"/>
          <w:sz w:val="16"/>
          <w:szCs w:val="16"/>
        </w:rPr>
        <w:t xml:space="preserve"> a ložiskovej geológii, ktorý dopĺňa informácie k predmetom </w:t>
      </w:r>
      <w:proofErr w:type="spellStart"/>
      <w:r w:rsidRPr="00CC7FBE">
        <w:rPr>
          <w:rFonts w:cstheme="minorHAnsi"/>
          <w:sz w:val="16"/>
          <w:szCs w:val="16"/>
        </w:rPr>
        <w:t>Kryštalochémia</w:t>
      </w:r>
      <w:proofErr w:type="spellEnd"/>
      <w:r w:rsidRPr="00CC7FBE">
        <w:rPr>
          <w:rFonts w:cstheme="minorHAnsi"/>
          <w:sz w:val="16"/>
          <w:szCs w:val="16"/>
        </w:rPr>
        <w:t xml:space="preserve"> minerálov, </w:t>
      </w:r>
      <w:proofErr w:type="spellStart"/>
      <w:r w:rsidRPr="00CC7FBE">
        <w:rPr>
          <w:rFonts w:cstheme="minorHAnsi"/>
          <w:sz w:val="16"/>
          <w:szCs w:val="16"/>
        </w:rPr>
        <w:t>Petrológia</w:t>
      </w:r>
      <w:proofErr w:type="spellEnd"/>
      <w:r w:rsidRPr="00CC7FBE">
        <w:rPr>
          <w:rFonts w:cstheme="minorHAnsi"/>
          <w:sz w:val="16"/>
          <w:szCs w:val="16"/>
        </w:rPr>
        <w:t xml:space="preserve"> 1 a Ložiská rudných surovín. Všetky tieto predmety sú v prvom semestri štúdia. Druhou </w:t>
      </w:r>
      <w:proofErr w:type="spellStart"/>
      <w:r w:rsidRPr="00CC7FBE">
        <w:rPr>
          <w:rFonts w:cstheme="minorHAnsi"/>
          <w:sz w:val="16"/>
          <w:szCs w:val="16"/>
        </w:rPr>
        <w:t>korekvizitou</w:t>
      </w:r>
      <w:proofErr w:type="spellEnd"/>
      <w:r w:rsidRPr="00CC7FBE">
        <w:rPr>
          <w:rFonts w:cstheme="minorHAnsi"/>
          <w:sz w:val="16"/>
          <w:szCs w:val="16"/>
        </w:rPr>
        <w:t xml:space="preserve"> k predmetu </w:t>
      </w:r>
      <w:proofErr w:type="spellStart"/>
      <w:r w:rsidRPr="00CC7FBE">
        <w:rPr>
          <w:rFonts w:cstheme="minorHAnsi"/>
          <w:sz w:val="16"/>
          <w:szCs w:val="16"/>
        </w:rPr>
        <w:t>Petrológia</w:t>
      </w:r>
      <w:proofErr w:type="spellEnd"/>
      <w:r w:rsidRPr="00CC7FBE">
        <w:rPr>
          <w:rFonts w:cstheme="minorHAnsi"/>
          <w:sz w:val="16"/>
          <w:szCs w:val="16"/>
        </w:rPr>
        <w:t xml:space="preserve"> 2 je predmet Izotopová geológia. Oba sú v druhom semestri štúdia. Študent sa pri tvorbe svojho študijného plánu riadi témou a zameraním diplomovej práce. Konzultáciu k študijnému plánu mu poskytne poradca študijného programu, prípadne osoba zabezpečujúca predmet.  </w:t>
      </w:r>
    </w:p>
    <w:p w:rsidRPr="00CC7FBE" w:rsidR="00CC7FBE" w:rsidP="00CC7FBE" w:rsidRDefault="00CC7FBE" w14:paraId="71A2AD9E" w14:textId="77777777">
      <w:pPr>
        <w:pStyle w:val="Odsekzoznamu"/>
        <w:numPr>
          <w:ilvl w:val="0"/>
          <w:numId w:val="36"/>
        </w:numPr>
        <w:autoSpaceDE w:val="0"/>
        <w:autoSpaceDN w:val="0"/>
        <w:adjustRightInd w:val="0"/>
        <w:spacing w:after="0" w:line="240" w:lineRule="auto"/>
        <w:ind w:left="1080"/>
        <w:jc w:val="both"/>
        <w:rPr>
          <w:rFonts w:cstheme="minorHAnsi"/>
          <w:i/>
          <w:iCs/>
          <w:sz w:val="16"/>
          <w:szCs w:val="16"/>
        </w:rPr>
      </w:pPr>
      <w:r w:rsidRPr="00CC7FBE">
        <w:rPr>
          <w:rFonts w:cstheme="minorHAnsi"/>
          <w:i/>
          <w:iCs/>
          <w:sz w:val="16"/>
          <w:szCs w:val="16"/>
        </w:rPr>
        <w:t>osobu zabezpečujúcu predmet (alebo partnerskú organizáciu a osobu</w:t>
      </w:r>
      <w:r w:rsidRPr="00CC7FBE">
        <w:rPr>
          <w:rStyle w:val="Odkaznapoznmkupodiarou"/>
          <w:rFonts w:cstheme="minorHAnsi"/>
          <w:i/>
          <w:iCs/>
          <w:sz w:val="16"/>
          <w:szCs w:val="16"/>
        </w:rPr>
        <w:footnoteReference w:id="1"/>
      </w:r>
      <w:r w:rsidRPr="00CC7FBE">
        <w:rPr>
          <w:rFonts w:cstheme="minorHAnsi"/>
          <w:i/>
          <w:iCs/>
          <w:sz w:val="16"/>
          <w:szCs w:val="16"/>
        </w:rPr>
        <w:t xml:space="preserve">) s uvedením kontaktu, </w:t>
      </w:r>
    </w:p>
    <w:p w:rsidR="00CC7FBE" w:rsidP="00CC7FBE" w:rsidRDefault="00CC7FBE" w14:paraId="08EB7765" w14:textId="77777777">
      <w:pPr>
        <w:autoSpaceDE w:val="0"/>
        <w:autoSpaceDN w:val="0"/>
        <w:adjustRightInd w:val="0"/>
        <w:spacing w:after="0" w:line="240" w:lineRule="auto"/>
        <w:ind w:left="360"/>
        <w:jc w:val="both"/>
        <w:rPr>
          <w:rFonts w:cstheme="minorHAnsi"/>
          <w:color w:val="0070C0"/>
          <w:sz w:val="16"/>
          <w:szCs w:val="16"/>
        </w:rPr>
      </w:pPr>
      <w:r w:rsidRPr="00CC7FBE">
        <w:rPr>
          <w:rFonts w:cstheme="minorHAnsi"/>
          <w:sz w:val="16"/>
          <w:szCs w:val="16"/>
        </w:rPr>
        <w:lastRenderedPageBreak/>
        <w:t xml:space="preserve">Všetky osoby zabezpečujúce jednotlivé predmety sú uvedené v zozname učiteľov študijného programu v časti 7. Personálne zabezpečenie študijného programu, v tabuľke je predmet, ktorý zabezpečujú podčiarknutý. V informačnom liste predmetu je osoba zabezpečujúca predmet vždy uvedená na prvom mieste.  </w:t>
      </w:r>
    </w:p>
    <w:p w:rsidR="00043767" w:rsidP="00043767" w:rsidRDefault="00043767" w14:paraId="06BAA86A" w14:textId="61081829">
      <w:pPr>
        <w:autoSpaceDE w:val="0"/>
        <w:autoSpaceDN w:val="0"/>
        <w:adjustRightInd w:val="0"/>
        <w:spacing w:after="0" w:line="240" w:lineRule="auto"/>
        <w:jc w:val="both"/>
        <w:rPr>
          <w:rFonts w:cstheme="minorHAnsi"/>
          <w:i/>
          <w:iCs/>
          <w:sz w:val="16"/>
          <w:szCs w:val="16"/>
        </w:rPr>
      </w:pPr>
    </w:p>
    <w:p w:rsidRPr="00CC7FBE" w:rsidR="00CC7FBE" w:rsidP="00043767" w:rsidRDefault="001D6EEC" w14:paraId="3704E7EC"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043767">
        <w:rPr>
          <w:rFonts w:cstheme="minorHAnsi"/>
          <w:i/>
          <w:iCs/>
          <w:sz w:val="16"/>
          <w:szCs w:val="16"/>
        </w:rPr>
        <w:t xml:space="preserve">Vysoká škola </w:t>
      </w:r>
      <w:r w:rsidRPr="00043767" w:rsidR="005D3722">
        <w:rPr>
          <w:rFonts w:cstheme="minorHAnsi"/>
          <w:i/>
          <w:iCs/>
          <w:sz w:val="16"/>
          <w:szCs w:val="16"/>
        </w:rPr>
        <w:t>uvedie</w:t>
      </w:r>
      <w:r w:rsidRPr="00043767">
        <w:rPr>
          <w:rFonts w:cstheme="minorHAnsi"/>
          <w:i/>
          <w:iCs/>
          <w:sz w:val="16"/>
          <w:szCs w:val="16"/>
        </w:rPr>
        <w:t xml:space="preserve"> počet kreditov, ktorého dosiahnutie je podmienkou riadneho skončenia štúdia a ďalšie podmienky, ktoré musí študent splniť v priebehu štúdia študijného programu a na jeho riadne skončenie</w:t>
      </w:r>
      <w:r w:rsidRPr="00043767" w:rsidR="005F5D1B">
        <w:rPr>
          <w:rFonts w:cstheme="minorHAnsi"/>
          <w:i/>
          <w:iCs/>
          <w:sz w:val="16"/>
          <w:szCs w:val="16"/>
        </w:rPr>
        <w:t>,</w:t>
      </w:r>
      <w:r w:rsidRPr="00043767" w:rsidR="00F646F3">
        <w:rPr>
          <w:rFonts w:cstheme="minorHAnsi"/>
          <w:i/>
          <w:iCs/>
          <w:sz w:val="16"/>
          <w:szCs w:val="16"/>
        </w:rPr>
        <w:t xml:space="preserve"> vrátane</w:t>
      </w:r>
      <w:r w:rsidRPr="00043767" w:rsidR="00002480">
        <w:rPr>
          <w:rFonts w:cstheme="minorHAnsi"/>
          <w:i/>
          <w:iCs/>
          <w:sz w:val="16"/>
          <w:szCs w:val="16"/>
        </w:rPr>
        <w:t xml:space="preserve"> </w:t>
      </w:r>
      <w:r w:rsidRPr="00043767" w:rsidR="00F646F3">
        <w:rPr>
          <w:rFonts w:cstheme="minorHAnsi"/>
          <w:i/>
          <w:iCs/>
          <w:sz w:val="16"/>
          <w:szCs w:val="16"/>
        </w:rPr>
        <w:t>podmienok</w:t>
      </w:r>
      <w:r w:rsidRPr="00043767" w:rsidR="00002480">
        <w:rPr>
          <w:rFonts w:cstheme="minorHAnsi"/>
          <w:i/>
          <w:iCs/>
          <w:sz w:val="16"/>
          <w:szCs w:val="16"/>
        </w:rPr>
        <w:t xml:space="preserve"> </w:t>
      </w:r>
      <w:r w:rsidRPr="00043767" w:rsidR="005F5D1B">
        <w:rPr>
          <w:rFonts w:cstheme="minorHAnsi"/>
          <w:i/>
          <w:iCs/>
          <w:sz w:val="16"/>
          <w:szCs w:val="16"/>
        </w:rPr>
        <w:t>š</w:t>
      </w:r>
      <w:r w:rsidRPr="00043767">
        <w:rPr>
          <w:rFonts w:cstheme="minorHAnsi"/>
          <w:i/>
          <w:iCs/>
          <w:sz w:val="16"/>
          <w:szCs w:val="16"/>
        </w:rPr>
        <w:t>tátnych skúšok</w:t>
      </w:r>
      <w:r w:rsidRPr="00043767" w:rsidR="00E52176">
        <w:rPr>
          <w:rFonts w:cstheme="minorHAnsi"/>
          <w:i/>
          <w:iCs/>
          <w:sz w:val="16"/>
          <w:szCs w:val="16"/>
        </w:rPr>
        <w:t xml:space="preserve">, </w:t>
      </w:r>
      <w:r w:rsidRPr="00043767" w:rsidR="00002480">
        <w:rPr>
          <w:rFonts w:cstheme="minorHAnsi"/>
          <w:i/>
          <w:iCs/>
          <w:sz w:val="16"/>
          <w:szCs w:val="16"/>
        </w:rPr>
        <w:t xml:space="preserve">pravidiel na </w:t>
      </w:r>
      <w:r w:rsidRPr="00043767" w:rsidR="005D3722">
        <w:rPr>
          <w:rFonts w:cstheme="minorHAnsi"/>
          <w:i/>
          <w:iCs/>
          <w:sz w:val="16"/>
          <w:szCs w:val="16"/>
        </w:rPr>
        <w:t>opakovani</w:t>
      </w:r>
      <w:r w:rsidRPr="00043767" w:rsidR="00002480">
        <w:rPr>
          <w:rFonts w:cstheme="minorHAnsi"/>
          <w:i/>
          <w:iCs/>
          <w:sz w:val="16"/>
          <w:szCs w:val="16"/>
        </w:rPr>
        <w:t>e</w:t>
      </w:r>
      <w:r w:rsidRPr="00043767" w:rsidR="005D3722">
        <w:rPr>
          <w:rFonts w:cstheme="minorHAnsi"/>
          <w:i/>
          <w:iCs/>
          <w:sz w:val="16"/>
          <w:szCs w:val="16"/>
        </w:rPr>
        <w:t xml:space="preserve"> štúdia</w:t>
      </w:r>
      <w:r w:rsidRPr="00043767" w:rsidR="00E52176">
        <w:rPr>
          <w:rFonts w:cstheme="minorHAnsi"/>
          <w:i/>
          <w:iCs/>
          <w:sz w:val="16"/>
          <w:szCs w:val="16"/>
        </w:rPr>
        <w:t xml:space="preserve"> a pravidiel na predĺženie, prerušenie štúdia.</w:t>
      </w:r>
    </w:p>
    <w:p w:rsidR="00CC7FBE" w:rsidP="00CC7FBE" w:rsidRDefault="00CC7FBE" w14:paraId="20970C36" w14:textId="77777777">
      <w:pPr>
        <w:pStyle w:val="Odsekzoznamu"/>
        <w:autoSpaceDE w:val="0"/>
        <w:autoSpaceDN w:val="0"/>
        <w:adjustRightInd w:val="0"/>
        <w:spacing w:after="0" w:line="240" w:lineRule="auto"/>
        <w:ind w:left="360"/>
        <w:jc w:val="both"/>
        <w:rPr>
          <w:rFonts w:cstheme="minorHAnsi"/>
          <w:i/>
          <w:iCs/>
          <w:sz w:val="16"/>
          <w:szCs w:val="16"/>
        </w:rPr>
      </w:pPr>
    </w:p>
    <w:p w:rsidRPr="00CC7FBE" w:rsidR="00043767" w:rsidP="00043767" w:rsidRDefault="00CC7FBE" w14:paraId="199369CF" w14:textId="712E6BEE">
      <w:pPr>
        <w:autoSpaceDE w:val="0"/>
        <w:autoSpaceDN w:val="0"/>
        <w:adjustRightInd w:val="0"/>
        <w:spacing w:after="0" w:line="240" w:lineRule="auto"/>
        <w:ind w:left="360"/>
        <w:jc w:val="both"/>
        <w:rPr>
          <w:rFonts w:cstheme="minorHAnsi"/>
          <w:color w:val="0D0D0D" w:themeColor="text1" w:themeTint="F2"/>
          <w:sz w:val="16"/>
          <w:szCs w:val="16"/>
        </w:rPr>
      </w:pPr>
      <w:bookmarkStart w:name="_Hlk62890186" w:id="4"/>
      <w:r w:rsidRPr="00CC7FBE">
        <w:rPr>
          <w:rFonts w:cstheme="minorHAnsi"/>
          <w:sz w:val="16"/>
          <w:szCs w:val="16"/>
        </w:rPr>
        <w:t xml:space="preserve">Podmienkou pre úspešné absolvovanie magisterského štúdia programu Mineralógia, </w:t>
      </w:r>
      <w:proofErr w:type="spellStart"/>
      <w:r w:rsidRPr="00CC7FBE">
        <w:rPr>
          <w:rFonts w:cstheme="minorHAnsi"/>
          <w:sz w:val="16"/>
          <w:szCs w:val="16"/>
        </w:rPr>
        <w:t>petrológia</w:t>
      </w:r>
      <w:proofErr w:type="spellEnd"/>
      <w:r w:rsidRPr="00CC7FBE">
        <w:rPr>
          <w:rFonts w:cstheme="minorHAnsi"/>
          <w:sz w:val="16"/>
          <w:szCs w:val="16"/>
        </w:rPr>
        <w:t xml:space="preserve"> a ložisková geológia je získanie minimálne 120 kreditov. Za povinné predmety získa po ich úspešnom absolvovaní 60 kreditov. Z ponuky povinne voliteľných predmetov si zvolí predmety najmenej za 15 kreditov. Za povinne voliteľné a voliteľné predmety vrátane kreditov za predmety štátnej skúšky, tak bude mať spolu 90 kreditov, čo je 75 % z celkového počtu kreditov za celé štúdium. Z ponuky povinne voliteľných a voliteľných predmetov si študent vyberie predmety tak, aby naplnil požadovaný počet kreditov na ukončenie štúdia. Za absolvovanie štátnic získa študent spolu 15 kreditov (10 kreditov za Obhajobu diplomovej práce a 5 kreditov za ostatné predmety štátnej skúšky, ktoré si vyberie z ponuky povinne voliteľných predmetov. Študent má povinný výber 3 týchto predmetov). </w:t>
      </w:r>
      <w:r w:rsidRPr="00CC7FBE" w:rsidR="00043767">
        <w:rPr>
          <w:rFonts w:cstheme="minorHAnsi"/>
          <w:color w:val="0D0D0D" w:themeColor="text1" w:themeTint="F2"/>
          <w:sz w:val="16"/>
          <w:szCs w:val="16"/>
        </w:rPr>
        <w:t xml:space="preserve">Odporúčaný podiel kreditov za povinné a povinne voliteľné predmety z celkového počtu kreditov potrebných na ukončenie štúdia (podľa stupňa štúdia, viď bod 6) je 75 %. Odporúčaný podiel je potrebné rozložiť primerane v rámci celého štúdia. Podrobné podmienky riadneho skončenia štúdia a ďalšie podmienky, ktoré musí študent splniť v priebehu štúdia študijného programu a na jeho riadne skončenie sú uvedené v Študijnom poriadku </w:t>
      </w:r>
      <w:proofErr w:type="spellStart"/>
      <w:r w:rsidRPr="00CC7FBE" w:rsidR="00043767">
        <w:rPr>
          <w:rFonts w:cstheme="minorHAnsi"/>
          <w:color w:val="0D0D0D" w:themeColor="text1" w:themeTint="F2"/>
          <w:sz w:val="16"/>
          <w:szCs w:val="16"/>
        </w:rPr>
        <w:t>PriF</w:t>
      </w:r>
      <w:proofErr w:type="spellEnd"/>
      <w:r w:rsidRPr="00CC7FBE" w:rsidR="00043767">
        <w:rPr>
          <w:rFonts w:cstheme="minorHAnsi"/>
          <w:color w:val="0D0D0D" w:themeColor="text1" w:themeTint="F2"/>
          <w:sz w:val="16"/>
          <w:szCs w:val="16"/>
        </w:rPr>
        <w:t xml:space="preserve"> UK (Vnútorný predpis č. 6/2020).</w:t>
      </w:r>
    </w:p>
    <w:bookmarkEnd w:id="4"/>
    <w:p w:rsidR="00043767" w:rsidP="00043767" w:rsidRDefault="00043767" w14:paraId="1F53A019" w14:textId="77777777">
      <w:pPr>
        <w:autoSpaceDE w:val="0"/>
        <w:autoSpaceDN w:val="0"/>
        <w:adjustRightInd w:val="0"/>
        <w:spacing w:after="0" w:line="240" w:lineRule="auto"/>
        <w:jc w:val="both"/>
        <w:rPr>
          <w:rFonts w:cstheme="minorHAnsi"/>
          <w:sz w:val="16"/>
          <w:szCs w:val="16"/>
        </w:rPr>
      </w:pPr>
    </w:p>
    <w:p w:rsidRPr="00AF3B72" w:rsidR="00CD0748" w:rsidP="00CD0748" w:rsidRDefault="00CD0748" w14:paraId="068A14A6"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AF3B72">
        <w:rPr>
          <w:rFonts w:cstheme="minorHAnsi"/>
          <w:i/>
          <w:iCs/>
          <w:sz w:val="16"/>
          <w:szCs w:val="16"/>
        </w:rPr>
        <w:t xml:space="preserve">Vysoká škola pre jednotlivé študijné plány uvedie podmienky </w:t>
      </w:r>
      <w:r>
        <w:rPr>
          <w:rFonts w:cstheme="minorHAnsi"/>
          <w:i/>
          <w:iCs/>
          <w:sz w:val="16"/>
          <w:szCs w:val="16"/>
        </w:rPr>
        <w:t>absolvovania</w:t>
      </w:r>
      <w:r w:rsidRPr="00AF3B72">
        <w:rPr>
          <w:rFonts w:cstheme="minorHAnsi"/>
          <w:i/>
          <w:iCs/>
          <w:sz w:val="16"/>
          <w:szCs w:val="16"/>
        </w:rPr>
        <w:t xml:space="preserve"> jednotlivých častí študijného programu a postup študenta v študijnom programe v štruktúre: </w:t>
      </w:r>
    </w:p>
    <w:p w:rsidRPr="00A4496E" w:rsidR="00CD0748" w:rsidP="00CD0748" w:rsidRDefault="00CD0748" w14:paraId="7A46D561"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Pr="00A4496E">
        <w:rPr>
          <w:rFonts w:cstheme="minorHAnsi"/>
          <w:bCs/>
          <w:i/>
          <w:iCs/>
          <w:color w:val="000000" w:themeColor="text1"/>
          <w:sz w:val="16"/>
          <w:szCs w:val="16"/>
          <w:lang w:eastAsia="sk-SK"/>
        </w:rPr>
        <w:t>očet kreditov za povinné predmety potrebných na riadne skončenie štúdia/ ukončenie časti štúdia</w:t>
      </w:r>
      <w:r>
        <w:rPr>
          <w:rFonts w:cstheme="minorHAnsi"/>
          <w:bCs/>
          <w:i/>
          <w:iCs/>
          <w:color w:val="000000" w:themeColor="text1"/>
          <w:sz w:val="16"/>
          <w:szCs w:val="16"/>
          <w:lang w:eastAsia="sk-SK"/>
        </w:rPr>
        <w:t xml:space="preserve">, </w:t>
      </w:r>
      <w:r>
        <w:rPr>
          <w:rFonts w:cstheme="minorHAnsi"/>
          <w:bCs/>
          <w:color w:val="0070C0"/>
          <w:sz w:val="16"/>
          <w:szCs w:val="16"/>
          <w:lang w:eastAsia="sk-SK"/>
        </w:rPr>
        <w:t>60</w:t>
      </w:r>
    </w:p>
    <w:p w:rsidRPr="00A4496E" w:rsidR="00CD0748" w:rsidP="00CD0748" w:rsidRDefault="00CD0748" w14:paraId="0A74E978"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Pr="00A4496E">
        <w:rPr>
          <w:rFonts w:cstheme="minorHAnsi"/>
          <w:bCs/>
          <w:i/>
          <w:iCs/>
          <w:color w:val="000000" w:themeColor="text1"/>
          <w:sz w:val="16"/>
          <w:szCs w:val="16"/>
          <w:lang w:eastAsia="sk-SK"/>
        </w:rPr>
        <w:t>očet kreditov za povinne voliteľné predmety potrebných na riadne skončenie štúdia/ ukončenie časti štúdia</w:t>
      </w:r>
      <w:r>
        <w:rPr>
          <w:rFonts w:cstheme="minorHAnsi"/>
          <w:bCs/>
          <w:i/>
          <w:iCs/>
          <w:color w:val="000000" w:themeColor="text1"/>
          <w:sz w:val="16"/>
          <w:szCs w:val="16"/>
          <w:lang w:eastAsia="sk-SK"/>
        </w:rPr>
        <w:t xml:space="preserve">, </w:t>
      </w:r>
      <w:r>
        <w:rPr>
          <w:rFonts w:cstheme="minorHAnsi"/>
          <w:bCs/>
          <w:color w:val="0070C0"/>
          <w:sz w:val="16"/>
          <w:szCs w:val="16"/>
          <w:lang w:eastAsia="sk-SK"/>
        </w:rPr>
        <w:t>15</w:t>
      </w:r>
    </w:p>
    <w:p w:rsidRPr="00A4496E" w:rsidR="00CD0748" w:rsidP="00CD0748" w:rsidRDefault="00CD0748" w14:paraId="422D648E"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Pr="00A4496E">
        <w:rPr>
          <w:rFonts w:cstheme="minorHAnsi"/>
          <w:bCs/>
          <w:i/>
          <w:iCs/>
          <w:color w:val="000000" w:themeColor="text1"/>
          <w:sz w:val="16"/>
          <w:szCs w:val="16"/>
          <w:lang w:eastAsia="sk-SK"/>
        </w:rPr>
        <w:t>očet kreditov za výberové predmety potrebných na riadne skončenie štúdia/ ukončenie časti štúdia</w:t>
      </w:r>
      <w:r>
        <w:rPr>
          <w:rFonts w:cstheme="minorHAnsi"/>
          <w:bCs/>
          <w:i/>
          <w:iCs/>
          <w:color w:val="000000" w:themeColor="text1"/>
          <w:sz w:val="16"/>
          <w:szCs w:val="16"/>
          <w:lang w:eastAsia="sk-SK"/>
        </w:rPr>
        <w:t>,</w:t>
      </w:r>
      <w:r w:rsidRPr="00A4496E">
        <w:rPr>
          <w:rFonts w:cstheme="minorHAnsi"/>
          <w:bCs/>
          <w:i/>
          <w:iCs/>
          <w:color w:val="000000" w:themeColor="text1"/>
          <w:sz w:val="16"/>
          <w:szCs w:val="16"/>
          <w:lang w:eastAsia="sk-SK"/>
        </w:rPr>
        <w:t xml:space="preserve"> </w:t>
      </w:r>
      <w:r>
        <w:rPr>
          <w:rFonts w:cstheme="minorHAnsi"/>
          <w:bCs/>
          <w:color w:val="0070C0"/>
          <w:sz w:val="16"/>
          <w:szCs w:val="16"/>
          <w:lang w:eastAsia="sk-SK"/>
        </w:rPr>
        <w:t>30</w:t>
      </w:r>
    </w:p>
    <w:p w:rsidRPr="00AC45F2" w:rsidR="00CD0748" w:rsidP="00CD0748" w:rsidRDefault="00CD0748" w14:paraId="62776BC2"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Pr="00A4496E">
        <w:rPr>
          <w:rFonts w:cstheme="minorHAnsi"/>
          <w:bCs/>
          <w:i/>
          <w:iCs/>
          <w:color w:val="000000" w:themeColor="text1"/>
          <w:sz w:val="16"/>
          <w:szCs w:val="16"/>
          <w:lang w:eastAsia="sk-SK"/>
        </w:rPr>
        <w:t>očet kreditov za záverečnú prácu a obhajobu záverečnej práce potrebných na riadne skončenie štúdia</w:t>
      </w:r>
      <w:r>
        <w:rPr>
          <w:rFonts w:cstheme="minorHAnsi"/>
          <w:bCs/>
          <w:i/>
          <w:iCs/>
          <w:color w:val="000000" w:themeColor="text1"/>
          <w:sz w:val="16"/>
          <w:szCs w:val="16"/>
          <w:lang w:eastAsia="sk-SK"/>
        </w:rPr>
        <w:t>,</w:t>
      </w:r>
      <w:r w:rsidRPr="00A4496E">
        <w:rPr>
          <w:rFonts w:cstheme="minorHAnsi"/>
          <w:bCs/>
          <w:i/>
          <w:iCs/>
          <w:color w:val="000000" w:themeColor="text1"/>
          <w:sz w:val="16"/>
          <w:szCs w:val="16"/>
          <w:lang w:eastAsia="sk-SK"/>
        </w:rPr>
        <w:t xml:space="preserve"> </w:t>
      </w:r>
      <w:r w:rsidRPr="00746361">
        <w:rPr>
          <w:rFonts w:cstheme="minorHAnsi"/>
          <w:bCs/>
          <w:color w:val="0070C0"/>
          <w:sz w:val="16"/>
          <w:szCs w:val="16"/>
          <w:lang w:eastAsia="sk-SK"/>
        </w:rPr>
        <w:t>15</w:t>
      </w:r>
    </w:p>
    <w:p w:rsidRPr="00CC7FBE" w:rsidR="00CC7FBE" w:rsidP="00CC7FBE" w:rsidRDefault="00CC7FBE" w14:paraId="33D06655" w14:textId="77777777">
      <w:pPr>
        <w:autoSpaceDE w:val="0"/>
        <w:autoSpaceDN w:val="0"/>
        <w:adjustRightInd w:val="0"/>
        <w:spacing w:after="0" w:line="240" w:lineRule="auto"/>
        <w:jc w:val="both"/>
        <w:rPr>
          <w:rFonts w:cstheme="minorHAnsi"/>
          <w:i/>
          <w:iCs/>
          <w:sz w:val="14"/>
          <w:szCs w:val="14"/>
        </w:rPr>
      </w:pPr>
    </w:p>
    <w:p w:rsidRPr="00043767" w:rsidR="00A17AC4" w:rsidP="00A17AC4" w:rsidRDefault="00A17AC4" w14:paraId="7E65E468" w14:textId="307F2D77">
      <w:pPr>
        <w:pStyle w:val="Odsekzoznamu"/>
        <w:numPr>
          <w:ilvl w:val="0"/>
          <w:numId w:val="13"/>
        </w:numPr>
        <w:autoSpaceDE w:val="0"/>
        <w:autoSpaceDN w:val="0"/>
        <w:adjustRightInd w:val="0"/>
        <w:spacing w:after="0" w:line="240" w:lineRule="auto"/>
        <w:jc w:val="both"/>
        <w:rPr>
          <w:rFonts w:cstheme="minorHAnsi"/>
          <w:i/>
          <w:iCs/>
          <w:sz w:val="16"/>
          <w:szCs w:val="16"/>
        </w:rPr>
      </w:pPr>
      <w:r w:rsidRPr="00043767">
        <w:rPr>
          <w:rFonts w:cstheme="minorHAnsi"/>
          <w:i/>
          <w:iCs/>
          <w:sz w:val="16"/>
          <w:szCs w:val="16"/>
        </w:rPr>
        <w:t>Vysoká škola popíše pravidlá pre overovanie výstupov vzdelávania a</w:t>
      </w:r>
      <w:r w:rsidRPr="00043767" w:rsidR="00713472">
        <w:rPr>
          <w:rFonts w:cstheme="minorHAnsi"/>
          <w:i/>
          <w:iCs/>
          <w:sz w:val="16"/>
          <w:szCs w:val="16"/>
        </w:rPr>
        <w:t> </w:t>
      </w:r>
      <w:r w:rsidRPr="00043767">
        <w:rPr>
          <w:rFonts w:cstheme="minorHAnsi"/>
          <w:i/>
          <w:iCs/>
          <w:sz w:val="16"/>
          <w:szCs w:val="16"/>
        </w:rPr>
        <w:t>hodnotenie</w:t>
      </w:r>
      <w:r w:rsidRPr="00043767" w:rsidR="00713472">
        <w:rPr>
          <w:rFonts w:cstheme="minorHAnsi"/>
          <w:i/>
          <w:iCs/>
          <w:sz w:val="16"/>
          <w:szCs w:val="16"/>
        </w:rPr>
        <w:t xml:space="preserve"> študentov</w:t>
      </w:r>
      <w:r w:rsidRPr="00043767">
        <w:rPr>
          <w:rFonts w:cstheme="minorHAnsi"/>
          <w:i/>
          <w:iCs/>
          <w:sz w:val="16"/>
          <w:szCs w:val="16"/>
        </w:rPr>
        <w:t xml:space="preserve"> a možnosti opravných postupov voči tomuto hodnoteniu. </w:t>
      </w:r>
    </w:p>
    <w:p w:rsidRPr="00643E13" w:rsidR="00043767" w:rsidP="00043767" w:rsidRDefault="00043767" w14:paraId="1193E11B" w14:textId="7F034B2D">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D43A2C">
        <w:rPr>
          <w:rFonts w:cstheme="minorHAnsi"/>
          <w:sz w:val="16"/>
          <w:szCs w:val="16"/>
        </w:rPr>
        <w:t>osoby nesúcej hlavnú zodpovednosť za uskutočňovanie, rozvoj a zabezpečenie kvality študijného programu</w:t>
      </w:r>
      <w:r w:rsidRPr="00643E13">
        <w:rPr>
          <w:rFonts w:cstheme="minorHAnsi"/>
          <w:sz w:val="16"/>
          <w:szCs w:val="16"/>
        </w:rPr>
        <w:t xml:space="preserve">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643E13" w:rsidR="00043767" w:rsidP="00043767" w:rsidRDefault="00043767" w14:paraId="712F8A85" w14:textId="77777777">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Pr="00043767" w:rsidR="00043767" w:rsidP="00043767" w:rsidRDefault="00043767" w14:paraId="7BDB24DB" w14:textId="2121EBC2">
      <w:pPr>
        <w:autoSpaceDE w:val="0"/>
        <w:autoSpaceDN w:val="0"/>
        <w:adjustRightInd w:val="0"/>
        <w:spacing w:after="0" w:line="240" w:lineRule="auto"/>
        <w:jc w:val="both"/>
        <w:rPr>
          <w:rFonts w:cstheme="minorHAnsi"/>
          <w:i/>
          <w:iCs/>
          <w:sz w:val="16"/>
          <w:szCs w:val="16"/>
        </w:rPr>
      </w:pPr>
    </w:p>
    <w:p w:rsidRPr="00043767" w:rsidR="005D3722" w:rsidP="00A17AC4" w:rsidRDefault="005D3722" w14:paraId="37EE99B8" w14:textId="441B48E3">
      <w:pPr>
        <w:pStyle w:val="Odsekzoznamu"/>
        <w:numPr>
          <w:ilvl w:val="0"/>
          <w:numId w:val="13"/>
        </w:numPr>
        <w:autoSpaceDE w:val="0"/>
        <w:autoSpaceDN w:val="0"/>
        <w:adjustRightInd w:val="0"/>
        <w:spacing w:after="0" w:line="240" w:lineRule="auto"/>
        <w:jc w:val="both"/>
        <w:rPr>
          <w:rFonts w:cstheme="minorHAnsi"/>
          <w:i/>
          <w:iCs/>
          <w:sz w:val="16"/>
          <w:szCs w:val="16"/>
        </w:rPr>
      </w:pPr>
      <w:r w:rsidRPr="00043767">
        <w:rPr>
          <w:rFonts w:cstheme="minorHAnsi"/>
          <w:i/>
          <w:iCs/>
          <w:sz w:val="16"/>
          <w:szCs w:val="16"/>
        </w:rPr>
        <w:t xml:space="preserve">Podmienky uznávania štúdia, alebo časti štúdia. </w:t>
      </w:r>
    </w:p>
    <w:p w:rsidRPr="00643E13" w:rsidR="00043767" w:rsidP="00043767" w:rsidRDefault="00043767" w14:paraId="74454AC7" w14:textId="77777777">
      <w:pPr>
        <w:autoSpaceDE w:val="0"/>
        <w:autoSpaceDN w:val="0"/>
        <w:adjustRightInd w:val="0"/>
        <w:spacing w:after="0" w:line="240" w:lineRule="auto"/>
        <w:ind w:left="360"/>
        <w:jc w:val="both"/>
        <w:rPr>
          <w:rFonts w:cstheme="minorHAnsi"/>
          <w:sz w:val="16"/>
          <w:szCs w:val="16"/>
        </w:rPr>
      </w:pPr>
      <w:r w:rsidRPr="00043767">
        <w:rPr>
          <w:rFonts w:cstheme="minorHAnsi"/>
          <w:sz w:val="16"/>
          <w:szCs w:val="16"/>
        </w:rPr>
        <w:t xml:space="preserve">ŠP programy sú </w:t>
      </w:r>
      <w:proofErr w:type="spellStart"/>
      <w:r w:rsidRPr="00043767">
        <w:rPr>
          <w:rFonts w:cstheme="minorHAnsi"/>
          <w:sz w:val="16"/>
          <w:szCs w:val="16"/>
        </w:rPr>
        <w:t>dizajnované</w:t>
      </w:r>
      <w:proofErr w:type="spellEnd"/>
      <w:r w:rsidRPr="00043767">
        <w:rPr>
          <w:rFonts w:cstheme="minorHAnsi"/>
          <w:sz w:val="16"/>
          <w:szCs w:val="16"/>
        </w:rPr>
        <w:t xml:space="preserve"> v súlade s ECTS transferov a uznávania kreditov, pričom je prioritou aby absolventi ŠP získavali vedomosti a</w:t>
      </w:r>
      <w:r w:rsidRPr="00643E13">
        <w:rPr>
          <w:rFonts w:cstheme="minorHAnsi"/>
          <w:sz w:val="16"/>
          <w:szCs w:val="16"/>
        </w:rPr>
        <w:t xml:space="preserve">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643E13" w:rsidR="00043767" w:rsidP="00043767" w:rsidRDefault="00043767" w14:paraId="2152A570" w14:textId="2ED2E17B">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D43A2C">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Pr="00CD0748" w:rsidR="00043767" w:rsidP="00043767" w:rsidRDefault="00043767" w14:paraId="60428DC3" w14:textId="77777777">
      <w:pPr>
        <w:autoSpaceDE w:val="0"/>
        <w:autoSpaceDN w:val="0"/>
        <w:adjustRightInd w:val="0"/>
        <w:spacing w:after="0" w:line="240" w:lineRule="auto"/>
        <w:jc w:val="both"/>
        <w:rPr>
          <w:rFonts w:cstheme="minorHAnsi"/>
          <w:i/>
          <w:iCs/>
          <w:sz w:val="16"/>
          <w:szCs w:val="16"/>
        </w:rPr>
      </w:pPr>
    </w:p>
    <w:p w:rsidRPr="00CD0748" w:rsidR="007E30C7" w:rsidP="00957EDD" w:rsidRDefault="00A17AC4" w14:paraId="624CA78A" w14:textId="252E0A5D">
      <w:pPr>
        <w:pStyle w:val="Odsekzoznamu"/>
        <w:numPr>
          <w:ilvl w:val="0"/>
          <w:numId w:val="13"/>
        </w:numPr>
        <w:autoSpaceDE w:val="0"/>
        <w:autoSpaceDN w:val="0"/>
        <w:adjustRightInd w:val="0"/>
        <w:spacing w:after="0" w:line="240" w:lineRule="auto"/>
        <w:rPr>
          <w:rFonts w:cstheme="minorHAnsi"/>
          <w:i/>
          <w:iCs/>
          <w:sz w:val="16"/>
          <w:szCs w:val="16"/>
        </w:rPr>
      </w:pPr>
      <w:r w:rsidRPr="00CD0748">
        <w:rPr>
          <w:rFonts w:cstheme="minorHAnsi"/>
          <w:i/>
          <w:iCs/>
          <w:sz w:val="16"/>
          <w:szCs w:val="16"/>
        </w:rPr>
        <w:t>Vysoká škola uvedie t</w:t>
      </w:r>
      <w:r w:rsidRPr="00CD0748" w:rsidR="00DA55AF">
        <w:rPr>
          <w:rFonts w:cstheme="minorHAnsi"/>
          <w:i/>
          <w:iCs/>
          <w:sz w:val="16"/>
          <w:szCs w:val="16"/>
        </w:rPr>
        <w:t xml:space="preserve">émy </w:t>
      </w:r>
      <w:r w:rsidRPr="00CD0748" w:rsidR="0057099A">
        <w:rPr>
          <w:rFonts w:cstheme="minorHAnsi"/>
          <w:i/>
          <w:iCs/>
          <w:sz w:val="16"/>
          <w:szCs w:val="16"/>
        </w:rPr>
        <w:t>záverečných prác študijného programu (alebo odkaz na zoznam)</w:t>
      </w:r>
      <w:r w:rsidRPr="00CD0748" w:rsidR="002E54B1">
        <w:rPr>
          <w:rFonts w:cstheme="minorHAnsi"/>
          <w:i/>
          <w:iCs/>
          <w:sz w:val="16"/>
          <w:szCs w:val="16"/>
        </w:rPr>
        <w:t xml:space="preserve">. </w:t>
      </w:r>
    </w:p>
    <w:p w:rsidR="00274663" w:rsidP="00274663" w:rsidRDefault="00274663" w14:paraId="54C3D3AB" w14:textId="1D088587">
      <w:pPr>
        <w:autoSpaceDE w:val="0"/>
        <w:autoSpaceDN w:val="0"/>
        <w:adjustRightInd w:val="0"/>
        <w:spacing w:after="0" w:line="240" w:lineRule="auto"/>
        <w:ind w:left="360"/>
        <w:rPr>
          <w:rFonts w:cstheme="minorHAnsi"/>
          <w:sz w:val="16"/>
          <w:szCs w:val="16"/>
        </w:rPr>
      </w:pPr>
      <w:r w:rsidRPr="00CD0748">
        <w:rPr>
          <w:rFonts w:cstheme="minorHAnsi"/>
          <w:sz w:val="16"/>
          <w:szCs w:val="16"/>
        </w:rPr>
        <w:t>Témy záverečných prác sú pravidelne aktualizované a zverejňované na stránke fakulty (</w:t>
      </w:r>
      <w:hyperlink w:history="1" r:id="rId11">
        <w:r w:rsidRPr="00CD0748">
          <w:rPr>
            <w:rStyle w:val="Hypertextovprepojenie"/>
            <w:rFonts w:cstheme="minorHAnsi"/>
            <w:sz w:val="16"/>
            <w:szCs w:val="16"/>
          </w:rPr>
          <w:t>https://fns.uniba.sk/</w:t>
        </w:r>
      </w:hyperlink>
      <w:r w:rsidRPr="00CD0748">
        <w:rPr>
          <w:rFonts w:cstheme="minorHAnsi"/>
          <w:sz w:val="16"/>
          <w:szCs w:val="16"/>
        </w:rPr>
        <w:t>) a v Akademickom informačnom systéme AIS (</w:t>
      </w:r>
      <w:hyperlink w:history="1" r:id="rId12">
        <w:r w:rsidRPr="00CD0748">
          <w:rPr>
            <w:rStyle w:val="Hypertextovprepojenie"/>
            <w:rFonts w:cstheme="minorHAnsi"/>
            <w:sz w:val="16"/>
            <w:szCs w:val="16"/>
          </w:rPr>
          <w:t>https://uniba.sk/index.php?id=11223</w:t>
        </w:r>
      </w:hyperlink>
      <w:r w:rsidRPr="00CD0748">
        <w:rPr>
          <w:rFonts w:cstheme="minorHAnsi"/>
          <w:sz w:val="16"/>
          <w:szCs w:val="16"/>
        </w:rPr>
        <w:t>).</w:t>
      </w:r>
    </w:p>
    <w:p w:rsidR="00CD0748" w:rsidP="00274663" w:rsidRDefault="00CD0748" w14:paraId="6AF75180" w14:textId="2CFE83F4">
      <w:pPr>
        <w:autoSpaceDE w:val="0"/>
        <w:autoSpaceDN w:val="0"/>
        <w:adjustRightInd w:val="0"/>
        <w:spacing w:after="0" w:line="240" w:lineRule="auto"/>
        <w:ind w:left="360"/>
        <w:rPr>
          <w:rFonts w:cstheme="minorHAnsi"/>
          <w:sz w:val="16"/>
          <w:szCs w:val="16"/>
        </w:rPr>
      </w:pPr>
    </w:p>
    <w:p w:rsidRPr="00CD0748" w:rsidR="00CD0748" w:rsidP="00CD0748" w:rsidRDefault="00CD0748" w14:paraId="2673D543"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 xml:space="preserve">3D modelovanie vybraných parametrov ložiska bentonitu v stredoslovenských </w:t>
      </w:r>
      <w:proofErr w:type="spellStart"/>
      <w:r w:rsidRPr="00CD0748">
        <w:rPr>
          <w:rFonts w:cstheme="minorHAnsi"/>
          <w:sz w:val="16"/>
          <w:szCs w:val="16"/>
        </w:rPr>
        <w:t>neovulkanitoch</w:t>
      </w:r>
      <w:proofErr w:type="spellEnd"/>
    </w:p>
    <w:p w:rsidRPr="00CD0748" w:rsidR="00CD0748" w:rsidP="00CD0748" w:rsidRDefault="00CD0748" w14:paraId="44C93FDC"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Experimentálne štúdium, možnosti úprav, stabilizácie a konzervácie minerálov a meteoritov v zbierkach múzeí</w:t>
      </w:r>
    </w:p>
    <w:p w:rsidRPr="00CD0748" w:rsidR="00CD0748" w:rsidP="00CD0748" w:rsidRDefault="00CD0748" w14:paraId="77A3B090"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 xml:space="preserve">Experimentálne, </w:t>
      </w:r>
      <w:proofErr w:type="spellStart"/>
      <w:r w:rsidRPr="00CD0748">
        <w:rPr>
          <w:rFonts w:cstheme="minorHAnsi"/>
          <w:sz w:val="16"/>
          <w:szCs w:val="16"/>
        </w:rPr>
        <w:t>kryštalochemické</w:t>
      </w:r>
      <w:proofErr w:type="spellEnd"/>
      <w:r w:rsidRPr="00CD0748">
        <w:rPr>
          <w:rFonts w:cstheme="minorHAnsi"/>
          <w:sz w:val="16"/>
          <w:szCs w:val="16"/>
        </w:rPr>
        <w:t xml:space="preserve"> a </w:t>
      </w:r>
      <w:proofErr w:type="spellStart"/>
      <w:r w:rsidRPr="00CD0748">
        <w:rPr>
          <w:rFonts w:cstheme="minorHAnsi"/>
          <w:sz w:val="16"/>
          <w:szCs w:val="16"/>
        </w:rPr>
        <w:t>spektroskopické</w:t>
      </w:r>
      <w:proofErr w:type="spellEnd"/>
      <w:r w:rsidRPr="00CD0748">
        <w:rPr>
          <w:rFonts w:cstheme="minorHAnsi"/>
          <w:sz w:val="16"/>
          <w:szCs w:val="16"/>
        </w:rPr>
        <w:t xml:space="preserve"> štúdium farebných variet berylu</w:t>
      </w:r>
    </w:p>
    <w:p w:rsidRPr="00CD0748" w:rsidR="00CD0748" w:rsidP="00CD0748" w:rsidRDefault="00CD0748" w14:paraId="5DB975C1"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 xml:space="preserve">Hodnotenie dlhodobých environmentálnych rizík v opustených banských lokalitách , najmä vplyv kyslých banských vôd na prostredie. </w:t>
      </w:r>
    </w:p>
    <w:p w:rsidRPr="00CD0748" w:rsidR="00CD0748" w:rsidP="00CD0748" w:rsidRDefault="00CD0748" w14:paraId="2EE74741"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 xml:space="preserve">Charakteristika </w:t>
      </w:r>
      <w:proofErr w:type="spellStart"/>
      <w:r w:rsidRPr="00CD0748">
        <w:rPr>
          <w:rFonts w:cstheme="minorHAnsi"/>
          <w:sz w:val="16"/>
          <w:szCs w:val="16"/>
        </w:rPr>
        <w:t>fluíd</w:t>
      </w:r>
      <w:proofErr w:type="spellEnd"/>
      <w:r w:rsidRPr="00CD0748">
        <w:rPr>
          <w:rFonts w:cstheme="minorHAnsi"/>
          <w:sz w:val="16"/>
          <w:szCs w:val="16"/>
        </w:rPr>
        <w:t xml:space="preserve"> súvisiacich s </w:t>
      </w:r>
      <w:proofErr w:type="spellStart"/>
      <w:r w:rsidRPr="00CD0748">
        <w:rPr>
          <w:rFonts w:cstheme="minorHAnsi"/>
          <w:sz w:val="16"/>
          <w:szCs w:val="16"/>
        </w:rPr>
        <w:t>Co</w:t>
      </w:r>
      <w:proofErr w:type="spellEnd"/>
      <w:r w:rsidRPr="00CD0748">
        <w:rPr>
          <w:rFonts w:cstheme="minorHAnsi"/>
          <w:sz w:val="16"/>
          <w:szCs w:val="16"/>
        </w:rPr>
        <w:t xml:space="preserve">-Cu mineralizáciou na </w:t>
      </w:r>
      <w:proofErr w:type="spellStart"/>
      <w:r w:rsidRPr="00CD0748">
        <w:rPr>
          <w:rFonts w:cstheme="minorHAnsi"/>
          <w:sz w:val="16"/>
          <w:szCs w:val="16"/>
        </w:rPr>
        <w:t>na</w:t>
      </w:r>
      <w:proofErr w:type="spellEnd"/>
      <w:r w:rsidRPr="00CD0748">
        <w:rPr>
          <w:rFonts w:cstheme="minorHAnsi"/>
          <w:sz w:val="16"/>
          <w:szCs w:val="16"/>
        </w:rPr>
        <w:t xml:space="preserve"> magnezitovo-mastencovom ložisku Hnúšťa-Mútnik</w:t>
      </w:r>
    </w:p>
    <w:p w:rsidRPr="00CD0748" w:rsidR="00CD0748" w:rsidP="00CD0748" w:rsidRDefault="00CD0748" w14:paraId="79A54FCB"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Ílové minerály v ropných pieskoch z provincie Alberta v Kanade</w:t>
      </w:r>
    </w:p>
    <w:p w:rsidRPr="00CD0748" w:rsidR="00CD0748" w:rsidP="00CD0748" w:rsidRDefault="00CD0748" w14:paraId="55F30E03"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 xml:space="preserve">Kôrové </w:t>
      </w:r>
      <w:proofErr w:type="spellStart"/>
      <w:r w:rsidRPr="00CD0748">
        <w:rPr>
          <w:rFonts w:cstheme="minorHAnsi"/>
          <w:sz w:val="16"/>
          <w:szCs w:val="16"/>
        </w:rPr>
        <w:t>xenolity</w:t>
      </w:r>
      <w:proofErr w:type="spellEnd"/>
      <w:r w:rsidRPr="00CD0748">
        <w:rPr>
          <w:rFonts w:cstheme="minorHAnsi"/>
          <w:sz w:val="16"/>
          <w:szCs w:val="16"/>
        </w:rPr>
        <w:t xml:space="preserve"> v alkalických bazaltoch južného Slovenska. </w:t>
      </w:r>
    </w:p>
    <w:p w:rsidRPr="00CD0748" w:rsidR="00CD0748" w:rsidP="00CD0748" w:rsidRDefault="00CD0748" w14:paraId="686D7F40" w14:textId="77777777">
      <w:pPr>
        <w:autoSpaceDE w:val="0"/>
        <w:autoSpaceDN w:val="0"/>
        <w:adjustRightInd w:val="0"/>
        <w:spacing w:after="0" w:line="240" w:lineRule="auto"/>
        <w:ind w:left="360"/>
        <w:rPr>
          <w:rFonts w:cstheme="minorHAnsi"/>
          <w:sz w:val="16"/>
          <w:szCs w:val="16"/>
        </w:rPr>
      </w:pPr>
      <w:proofErr w:type="spellStart"/>
      <w:r w:rsidRPr="00CD0748">
        <w:rPr>
          <w:rFonts w:cstheme="minorHAnsi"/>
          <w:sz w:val="16"/>
          <w:szCs w:val="16"/>
        </w:rPr>
        <w:lastRenderedPageBreak/>
        <w:t>Kryštalochemické</w:t>
      </w:r>
      <w:proofErr w:type="spellEnd"/>
      <w:r w:rsidRPr="00CD0748">
        <w:rPr>
          <w:rFonts w:cstheme="minorHAnsi"/>
          <w:sz w:val="16"/>
          <w:szCs w:val="16"/>
        </w:rPr>
        <w:t xml:space="preserve"> a </w:t>
      </w:r>
      <w:proofErr w:type="spellStart"/>
      <w:r w:rsidRPr="00CD0748">
        <w:rPr>
          <w:rFonts w:cstheme="minorHAnsi"/>
          <w:sz w:val="16"/>
          <w:szCs w:val="16"/>
        </w:rPr>
        <w:t>spektroskopické</w:t>
      </w:r>
      <w:proofErr w:type="spellEnd"/>
      <w:r w:rsidRPr="00CD0748">
        <w:rPr>
          <w:rFonts w:cstheme="minorHAnsi"/>
          <w:sz w:val="16"/>
          <w:szCs w:val="16"/>
        </w:rPr>
        <w:t xml:space="preserve"> štúdium farebných variet </w:t>
      </w:r>
      <w:proofErr w:type="spellStart"/>
      <w:r w:rsidRPr="00CD0748">
        <w:rPr>
          <w:rFonts w:cstheme="minorHAnsi"/>
          <w:sz w:val="16"/>
          <w:szCs w:val="16"/>
        </w:rPr>
        <w:t>turmalínov</w:t>
      </w:r>
      <w:proofErr w:type="spellEnd"/>
    </w:p>
    <w:p w:rsidRPr="00CD0748" w:rsidR="00CD0748" w:rsidP="00CD0748" w:rsidRDefault="00CD0748" w14:paraId="4BB7A53F"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 xml:space="preserve">Možnosti využitia </w:t>
      </w:r>
      <w:proofErr w:type="spellStart"/>
      <w:r w:rsidRPr="00CD0748">
        <w:rPr>
          <w:rFonts w:cstheme="minorHAnsi"/>
          <w:sz w:val="16"/>
          <w:szCs w:val="16"/>
        </w:rPr>
        <w:t>odkaliskového</w:t>
      </w:r>
      <w:proofErr w:type="spellEnd"/>
      <w:r w:rsidRPr="00CD0748">
        <w:rPr>
          <w:rFonts w:cstheme="minorHAnsi"/>
          <w:sz w:val="16"/>
          <w:szCs w:val="16"/>
        </w:rPr>
        <w:t xml:space="preserve"> materiálu ako sekundárneho zdroja antimónu.</w:t>
      </w:r>
    </w:p>
    <w:p w:rsidRPr="00CD0748" w:rsidR="00CD0748" w:rsidP="00CD0748" w:rsidRDefault="00CD0748" w14:paraId="5F4B4A69"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 xml:space="preserve">Mramory a </w:t>
      </w:r>
      <w:proofErr w:type="spellStart"/>
      <w:r w:rsidRPr="00CD0748">
        <w:rPr>
          <w:rFonts w:cstheme="minorHAnsi"/>
          <w:sz w:val="16"/>
          <w:szCs w:val="16"/>
        </w:rPr>
        <w:t>lydity</w:t>
      </w:r>
      <w:proofErr w:type="spellEnd"/>
      <w:r w:rsidRPr="00CD0748">
        <w:rPr>
          <w:rFonts w:cstheme="minorHAnsi"/>
          <w:sz w:val="16"/>
          <w:szCs w:val="16"/>
        </w:rPr>
        <w:t xml:space="preserve"> </w:t>
      </w:r>
      <w:proofErr w:type="spellStart"/>
      <w:r w:rsidRPr="00CD0748">
        <w:rPr>
          <w:rFonts w:cstheme="minorHAnsi"/>
          <w:sz w:val="16"/>
          <w:szCs w:val="16"/>
        </w:rPr>
        <w:t>holeckých</w:t>
      </w:r>
      <w:proofErr w:type="spellEnd"/>
      <w:r w:rsidRPr="00CD0748">
        <w:rPr>
          <w:rFonts w:cstheme="minorHAnsi"/>
          <w:sz w:val="16"/>
          <w:szCs w:val="16"/>
        </w:rPr>
        <w:t xml:space="preserve"> vrstiev </w:t>
      </w:r>
      <w:proofErr w:type="spellStart"/>
      <w:r w:rsidRPr="00CD0748">
        <w:rPr>
          <w:rFonts w:cstheme="minorHAnsi"/>
          <w:sz w:val="16"/>
          <w:szCs w:val="16"/>
        </w:rPr>
        <w:t>betliarskeho</w:t>
      </w:r>
      <w:proofErr w:type="spellEnd"/>
      <w:r w:rsidRPr="00CD0748">
        <w:rPr>
          <w:rFonts w:cstheme="minorHAnsi"/>
          <w:sz w:val="16"/>
          <w:szCs w:val="16"/>
        </w:rPr>
        <w:t xml:space="preserve"> súvrstvia gelnickej skupiny južného </w:t>
      </w:r>
      <w:proofErr w:type="spellStart"/>
      <w:r w:rsidRPr="00CD0748">
        <w:rPr>
          <w:rFonts w:cstheme="minorHAnsi"/>
          <w:sz w:val="16"/>
          <w:szCs w:val="16"/>
        </w:rPr>
        <w:t>gemerika</w:t>
      </w:r>
      <w:proofErr w:type="spellEnd"/>
    </w:p>
    <w:p w:rsidRPr="00CD0748" w:rsidR="00CD0748" w:rsidP="00CD0748" w:rsidRDefault="00CD0748" w14:paraId="667286E4"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 xml:space="preserve">Nb-Ta minerály v </w:t>
      </w:r>
      <w:proofErr w:type="spellStart"/>
      <w:r w:rsidRPr="00CD0748">
        <w:rPr>
          <w:rFonts w:cstheme="minorHAnsi"/>
          <w:sz w:val="16"/>
          <w:szCs w:val="16"/>
        </w:rPr>
        <w:t>leukogranitoch</w:t>
      </w:r>
      <w:proofErr w:type="spellEnd"/>
      <w:r w:rsidRPr="00CD0748">
        <w:rPr>
          <w:rFonts w:cstheme="minorHAnsi"/>
          <w:sz w:val="16"/>
          <w:szCs w:val="16"/>
        </w:rPr>
        <w:t xml:space="preserve"> </w:t>
      </w:r>
      <w:proofErr w:type="spellStart"/>
      <w:r w:rsidRPr="00CD0748">
        <w:rPr>
          <w:rFonts w:cstheme="minorHAnsi"/>
          <w:sz w:val="16"/>
          <w:szCs w:val="16"/>
        </w:rPr>
        <w:t>gemerika</w:t>
      </w:r>
      <w:proofErr w:type="spellEnd"/>
    </w:p>
    <w:p w:rsidRPr="00CD0748" w:rsidR="00CD0748" w:rsidP="00CD0748" w:rsidRDefault="00CD0748" w14:paraId="52ADD67B"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 xml:space="preserve">Petrografia </w:t>
      </w:r>
      <w:proofErr w:type="spellStart"/>
      <w:r w:rsidRPr="00CD0748">
        <w:rPr>
          <w:rFonts w:cstheme="minorHAnsi"/>
          <w:sz w:val="16"/>
          <w:szCs w:val="16"/>
        </w:rPr>
        <w:t>magmatitov</w:t>
      </w:r>
      <w:proofErr w:type="spellEnd"/>
      <w:r w:rsidRPr="00CD0748">
        <w:rPr>
          <w:rFonts w:cstheme="minorHAnsi"/>
          <w:sz w:val="16"/>
          <w:szCs w:val="16"/>
        </w:rPr>
        <w:t xml:space="preserve"> a metamorfitov kriedových zlepencov</w:t>
      </w:r>
    </w:p>
    <w:p w:rsidRPr="00CD0748" w:rsidR="00CD0748" w:rsidP="00CD0748" w:rsidRDefault="00CD0748" w14:paraId="720A1DF9"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Petrografia vulkanického materiálu vo výplni Dunajskej panvy</w:t>
      </w:r>
    </w:p>
    <w:p w:rsidRPr="00CD0748" w:rsidR="00CD0748" w:rsidP="00CD0748" w:rsidRDefault="00CD0748" w14:paraId="092CCBE0"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 xml:space="preserve">Počítačové modelovanie geologických procesov a jeho využitie v </w:t>
      </w:r>
      <w:proofErr w:type="spellStart"/>
      <w:r w:rsidRPr="00CD0748">
        <w:rPr>
          <w:rFonts w:cstheme="minorHAnsi"/>
          <w:sz w:val="16"/>
          <w:szCs w:val="16"/>
        </w:rPr>
        <w:t>petrológii</w:t>
      </w:r>
      <w:proofErr w:type="spellEnd"/>
      <w:r w:rsidRPr="00CD0748">
        <w:rPr>
          <w:rFonts w:cstheme="minorHAnsi"/>
          <w:sz w:val="16"/>
          <w:szCs w:val="16"/>
        </w:rPr>
        <w:t xml:space="preserve"> na príklade </w:t>
      </w:r>
      <w:proofErr w:type="spellStart"/>
      <w:r w:rsidRPr="00CD0748">
        <w:rPr>
          <w:rFonts w:cstheme="minorHAnsi"/>
          <w:sz w:val="16"/>
          <w:szCs w:val="16"/>
        </w:rPr>
        <w:t>metamafitov</w:t>
      </w:r>
      <w:proofErr w:type="spellEnd"/>
      <w:r w:rsidRPr="00CD0748">
        <w:rPr>
          <w:rFonts w:cstheme="minorHAnsi"/>
          <w:sz w:val="16"/>
          <w:szCs w:val="16"/>
        </w:rPr>
        <w:t xml:space="preserve"> </w:t>
      </w:r>
      <w:proofErr w:type="spellStart"/>
      <w:r w:rsidRPr="00CD0748">
        <w:rPr>
          <w:rFonts w:cstheme="minorHAnsi"/>
          <w:sz w:val="16"/>
          <w:szCs w:val="16"/>
        </w:rPr>
        <w:t>veporika</w:t>
      </w:r>
      <w:proofErr w:type="spellEnd"/>
      <w:r w:rsidRPr="00CD0748">
        <w:rPr>
          <w:rFonts w:cstheme="minorHAnsi"/>
          <w:sz w:val="16"/>
          <w:szCs w:val="16"/>
        </w:rPr>
        <w:t xml:space="preserve"> Západných Karpát.</w:t>
      </w:r>
    </w:p>
    <w:p w:rsidRPr="003B06E9" w:rsidR="00CD0748" w:rsidP="00CD0748" w:rsidRDefault="00CD0748" w14:paraId="169611F1" w14:textId="77777777">
      <w:pPr>
        <w:autoSpaceDE w:val="0"/>
        <w:autoSpaceDN w:val="0"/>
        <w:adjustRightInd w:val="0"/>
        <w:spacing w:after="0" w:line="240" w:lineRule="auto"/>
        <w:ind w:left="360"/>
        <w:rPr>
          <w:rFonts w:cstheme="minorHAnsi"/>
          <w:sz w:val="16"/>
          <w:szCs w:val="16"/>
        </w:rPr>
      </w:pPr>
      <w:r w:rsidRPr="00CD0748">
        <w:rPr>
          <w:rFonts w:cstheme="minorHAnsi"/>
          <w:sz w:val="16"/>
          <w:szCs w:val="16"/>
        </w:rPr>
        <w:t>Posúdenie vybraných vlastností niektorých bentonitov ZK pre liečebné a farmaceutické použitie</w:t>
      </w:r>
    </w:p>
    <w:p w:rsidRPr="00CD0748" w:rsidR="00CD0748" w:rsidP="00CD0748" w:rsidRDefault="00CD0748" w14:paraId="163AFB8F" w14:textId="77777777">
      <w:pPr>
        <w:autoSpaceDE w:val="0"/>
        <w:autoSpaceDN w:val="0"/>
        <w:adjustRightInd w:val="0"/>
        <w:spacing w:after="0" w:line="240" w:lineRule="auto"/>
        <w:ind w:left="360"/>
        <w:rPr>
          <w:rFonts w:cstheme="minorHAnsi"/>
          <w:sz w:val="16"/>
          <w:szCs w:val="16"/>
        </w:rPr>
      </w:pPr>
      <w:proofErr w:type="spellStart"/>
      <w:r w:rsidRPr="00CD0748">
        <w:rPr>
          <w:rFonts w:cstheme="minorHAnsi"/>
          <w:sz w:val="16"/>
          <w:szCs w:val="16"/>
        </w:rPr>
        <w:t>Remobilizácia</w:t>
      </w:r>
      <w:proofErr w:type="spellEnd"/>
      <w:r w:rsidRPr="00CD0748">
        <w:rPr>
          <w:rFonts w:cstheme="minorHAnsi"/>
          <w:sz w:val="16"/>
          <w:szCs w:val="16"/>
        </w:rPr>
        <w:t xml:space="preserve"> a </w:t>
      </w:r>
      <w:proofErr w:type="spellStart"/>
      <w:r w:rsidRPr="00CD0748">
        <w:rPr>
          <w:rFonts w:cstheme="minorHAnsi"/>
          <w:sz w:val="16"/>
          <w:szCs w:val="16"/>
        </w:rPr>
        <w:t>frakcionácia</w:t>
      </w:r>
      <w:proofErr w:type="spellEnd"/>
      <w:r w:rsidRPr="00CD0748">
        <w:rPr>
          <w:rFonts w:cstheme="minorHAnsi"/>
          <w:sz w:val="16"/>
          <w:szCs w:val="16"/>
        </w:rPr>
        <w:t xml:space="preserve"> HFS prvkov v granitovom telese Hlohovec-</w:t>
      </w:r>
      <w:proofErr w:type="spellStart"/>
      <w:r w:rsidRPr="00CD0748">
        <w:rPr>
          <w:rFonts w:cstheme="minorHAnsi"/>
          <w:sz w:val="16"/>
          <w:szCs w:val="16"/>
        </w:rPr>
        <w:t>Soroš</w:t>
      </w:r>
      <w:proofErr w:type="spellEnd"/>
      <w:r w:rsidRPr="00CD0748">
        <w:rPr>
          <w:rFonts w:cstheme="minorHAnsi"/>
          <w:sz w:val="16"/>
          <w:szCs w:val="16"/>
        </w:rPr>
        <w:t xml:space="preserve"> v Považskom Inovci</w:t>
      </w:r>
    </w:p>
    <w:p w:rsidRPr="00043767" w:rsidR="00274663" w:rsidP="00043767" w:rsidRDefault="00274663" w14:paraId="0ED9CE16" w14:textId="77777777">
      <w:pPr>
        <w:autoSpaceDE w:val="0"/>
        <w:autoSpaceDN w:val="0"/>
        <w:adjustRightInd w:val="0"/>
        <w:spacing w:after="0" w:line="240" w:lineRule="auto"/>
        <w:rPr>
          <w:rFonts w:cstheme="minorHAnsi"/>
          <w:i/>
          <w:iCs/>
          <w:sz w:val="16"/>
          <w:szCs w:val="16"/>
          <w:highlight w:val="red"/>
        </w:rPr>
      </w:pPr>
    </w:p>
    <w:p w:rsidRPr="00043767"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i/>
          <w:iCs/>
          <w:sz w:val="16"/>
          <w:szCs w:val="16"/>
        </w:rPr>
      </w:pPr>
      <w:r w:rsidRPr="00043767">
        <w:rPr>
          <w:rFonts w:cstheme="minorHAnsi"/>
          <w:i/>
          <w:iCs/>
          <w:sz w:val="16"/>
          <w:szCs w:val="16"/>
        </w:rPr>
        <w:t>Vysoká škola popíše alebo sa odkáže na</w:t>
      </w:r>
      <w:r w:rsidRPr="00043767" w:rsidR="001F3EAE">
        <w:rPr>
          <w:rFonts w:cstheme="minorHAnsi"/>
          <w:i/>
          <w:iCs/>
          <w:sz w:val="16"/>
          <w:szCs w:val="16"/>
        </w:rPr>
        <w:t>:</w:t>
      </w:r>
    </w:p>
    <w:p w:rsidRPr="00614B61" w:rsidR="00043767" w:rsidP="00043767" w:rsidRDefault="00043767" w14:paraId="03A7AFC5"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pravidlá pri zadávaní, spracovaní, oponovaní, obhajobe a hodnotení záverečných prác v študijnom programe</w:t>
      </w:r>
      <w:r>
        <w:rPr>
          <w:rFonts w:cstheme="minorHAnsi"/>
          <w:i/>
          <w:iCs/>
          <w:sz w:val="16"/>
          <w:szCs w:val="16"/>
        </w:rPr>
        <w:t xml:space="preserve"> </w:t>
      </w:r>
      <w:r w:rsidRPr="00614B61">
        <w:rPr>
          <w:rFonts w:cstheme="minorHAnsi"/>
          <w:i/>
          <w:iCs/>
          <w:sz w:val="16"/>
          <w:szCs w:val="16"/>
        </w:rPr>
        <w:t xml:space="preserve">sú uvedené v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043767" w:rsidP="00043767" w:rsidRDefault="00043767" w14:paraId="530EC1A0"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13">
        <w:r w:rsidRPr="0048601C">
          <w:rPr>
            <w:rStyle w:val="Hypertextovprepojenie"/>
            <w:rFonts w:cstheme="minorHAnsi"/>
            <w:i/>
            <w:iCs/>
            <w:sz w:val="16"/>
            <w:szCs w:val="16"/>
          </w:rPr>
          <w:t>https://fns.uniba.sk/fileadmin/prif/studium/2020/Studijny_poriadok_PriFUK_cistopis.pdf</w:t>
        </w:r>
      </w:hyperlink>
    </w:p>
    <w:p w:rsidRPr="0048601C" w:rsidR="00043767" w:rsidP="00043767" w:rsidRDefault="00043767" w14:paraId="782705A4" w14:textId="77777777">
      <w:pPr>
        <w:autoSpaceDE w:val="0"/>
        <w:autoSpaceDN w:val="0"/>
        <w:adjustRightInd w:val="0"/>
        <w:spacing w:after="0" w:line="240" w:lineRule="auto"/>
        <w:ind w:left="360"/>
        <w:jc w:val="both"/>
        <w:rPr>
          <w:rFonts w:cstheme="minorHAnsi"/>
          <w:i/>
          <w:iCs/>
          <w:sz w:val="16"/>
          <w:szCs w:val="16"/>
        </w:rPr>
      </w:pPr>
    </w:p>
    <w:p w:rsidRPr="0048601C" w:rsidR="00043767" w:rsidP="00043767" w:rsidRDefault="00043767" w14:paraId="0C1061B6"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043767" w:rsidP="00043767" w:rsidRDefault="00AB05FE" w14:paraId="6B8143C7" w14:textId="77777777">
      <w:pPr>
        <w:autoSpaceDE w:val="0"/>
        <w:autoSpaceDN w:val="0"/>
        <w:adjustRightInd w:val="0"/>
        <w:spacing w:after="0" w:line="240" w:lineRule="auto"/>
        <w:ind w:firstLine="708"/>
        <w:jc w:val="both"/>
        <w:rPr>
          <w:rFonts w:cstheme="minorHAnsi"/>
          <w:i/>
          <w:iCs/>
          <w:sz w:val="16"/>
          <w:szCs w:val="16"/>
        </w:rPr>
      </w:pPr>
      <w:hyperlink w:history="1" r:id="rId14">
        <w:r w:rsidRPr="0048601C" w:rsidR="00043767">
          <w:rPr>
            <w:rStyle w:val="Hypertextovprepojenie"/>
            <w:rFonts w:cstheme="minorHAnsi"/>
            <w:i/>
            <w:iCs/>
            <w:sz w:val="16"/>
            <w:szCs w:val="16"/>
          </w:rPr>
          <w:t>https://fns.uniba.sk/medzinarodne-vztahy/zahranicne-mobility-pre-studentov/</w:t>
        </w:r>
      </w:hyperlink>
      <w:r w:rsidRPr="0048601C" w:rsidR="00043767">
        <w:rPr>
          <w:rFonts w:cstheme="minorHAnsi"/>
          <w:i/>
          <w:iCs/>
          <w:sz w:val="16"/>
          <w:szCs w:val="16"/>
        </w:rPr>
        <w:t xml:space="preserve"> </w:t>
      </w:r>
    </w:p>
    <w:p w:rsidRPr="0048601C" w:rsidR="00043767" w:rsidP="00043767" w:rsidRDefault="00AB05FE" w14:paraId="59122021" w14:textId="77777777">
      <w:pPr>
        <w:pStyle w:val="Odsekzoznamu"/>
        <w:autoSpaceDE w:val="0"/>
        <w:autoSpaceDN w:val="0"/>
        <w:adjustRightInd w:val="0"/>
        <w:spacing w:after="0" w:line="240" w:lineRule="auto"/>
        <w:jc w:val="both"/>
        <w:rPr>
          <w:rFonts w:cstheme="minorHAnsi"/>
          <w:i/>
          <w:iCs/>
          <w:sz w:val="14"/>
          <w:szCs w:val="14"/>
        </w:rPr>
      </w:pPr>
      <w:hyperlink w:history="1" r:id="rId15">
        <w:r w:rsidRPr="0048601C" w:rsidR="00043767">
          <w:rPr>
            <w:rStyle w:val="Hypertextovprepojenie"/>
            <w:rFonts w:cstheme="minorHAnsi"/>
            <w:i/>
            <w:iCs/>
            <w:sz w:val="14"/>
            <w:szCs w:val="14"/>
          </w:rPr>
          <w:t>https://www.google.com/maps/d/u/0/viewer?mid=1jpA8V4ez_iZjXR3rpbUrfXQx_CMHwTe&amp;ll=50.25884159654983%2C9.982624003316467&amp;z=5</w:t>
        </w:r>
      </w:hyperlink>
      <w:r w:rsidRPr="0048601C" w:rsidR="00043767">
        <w:rPr>
          <w:rFonts w:cstheme="minorHAnsi"/>
          <w:i/>
          <w:iCs/>
          <w:sz w:val="14"/>
          <w:szCs w:val="14"/>
        </w:rPr>
        <w:t xml:space="preserve"> </w:t>
      </w:r>
    </w:p>
    <w:p w:rsidRPr="0048601C" w:rsidR="00043767" w:rsidP="00043767" w:rsidRDefault="00043767" w14:paraId="27676F20" w14:textId="77777777">
      <w:pPr>
        <w:pStyle w:val="Odsekzoznamu"/>
        <w:autoSpaceDE w:val="0"/>
        <w:autoSpaceDN w:val="0"/>
        <w:adjustRightInd w:val="0"/>
        <w:spacing w:after="0" w:line="240" w:lineRule="auto"/>
        <w:jc w:val="both"/>
        <w:rPr>
          <w:rFonts w:cstheme="minorHAnsi"/>
          <w:i/>
          <w:iCs/>
          <w:sz w:val="16"/>
          <w:szCs w:val="16"/>
        </w:rPr>
      </w:pPr>
    </w:p>
    <w:p w:rsidRPr="0048601C" w:rsidR="00043767" w:rsidP="00043767" w:rsidRDefault="00043767" w14:paraId="461EEFFF"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043767" w:rsidP="00043767" w:rsidRDefault="00043767" w14:paraId="2BE9ED85"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043767" w:rsidP="00043767" w:rsidRDefault="00043767" w14:paraId="4849BFAA"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6">
        <w:r w:rsidRPr="0048601C">
          <w:rPr>
            <w:rStyle w:val="Hypertextovprepojenie"/>
            <w:rFonts w:cstheme="minorHAnsi"/>
            <w:i/>
            <w:iCs/>
            <w:sz w:val="16"/>
            <w:szCs w:val="16"/>
          </w:rPr>
          <w:t>https://uniba.sk/fileadmin/ruk/legislativa/2018/Vp_2018_13.pdf</w:t>
        </w:r>
      </w:hyperlink>
    </w:p>
    <w:p w:rsidR="00043767" w:rsidP="00043767" w:rsidRDefault="00043767" w14:paraId="504AA703"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043767" w:rsidP="00043767" w:rsidRDefault="00AB05FE" w14:paraId="5AF5F827" w14:textId="77777777">
      <w:pPr>
        <w:autoSpaceDE w:val="0"/>
        <w:autoSpaceDN w:val="0"/>
        <w:adjustRightInd w:val="0"/>
        <w:spacing w:after="0" w:line="240" w:lineRule="auto"/>
        <w:ind w:firstLine="708"/>
        <w:jc w:val="both"/>
        <w:rPr>
          <w:rFonts w:cstheme="minorHAnsi"/>
          <w:i/>
          <w:iCs/>
          <w:sz w:val="16"/>
          <w:szCs w:val="16"/>
        </w:rPr>
      </w:pPr>
      <w:hyperlink w:history="1" r:id="rId17">
        <w:r w:rsidRPr="00D47234" w:rsidR="00043767">
          <w:rPr>
            <w:rStyle w:val="Hypertextovprepojenie"/>
            <w:rFonts w:cstheme="minorHAnsi"/>
            <w:i/>
            <w:iCs/>
            <w:sz w:val="16"/>
            <w:szCs w:val="16"/>
          </w:rPr>
          <w:t>https://uniba.sk/fileadmin/ruk/legislativa/2018/Vp_2018_14.pdf</w:t>
        </w:r>
      </w:hyperlink>
    </w:p>
    <w:p w:rsidR="00043767" w:rsidP="00043767" w:rsidRDefault="00043767" w14:paraId="293DD6BF"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043767" w:rsidP="00043767" w:rsidRDefault="00AB05FE" w14:paraId="44642A6A"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043767">
          <w:rPr>
            <w:rStyle w:val="Hypertextovprepojenie"/>
            <w:rFonts w:cstheme="minorHAnsi"/>
            <w:i/>
            <w:iCs/>
            <w:sz w:val="16"/>
            <w:szCs w:val="16"/>
          </w:rPr>
          <w:t>https://fns.uniba.sk/o-fakulte/disciplinarna-komisia-pre-studentov/</w:t>
        </w:r>
      </w:hyperlink>
    </w:p>
    <w:p w:rsidRPr="004F16BF" w:rsidR="00043767" w:rsidP="00043767" w:rsidRDefault="00043767" w14:paraId="51BBF3DB"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043767" w:rsidP="00043767" w:rsidRDefault="00AB05FE" w14:paraId="3287001C"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043767">
          <w:rPr>
            <w:rStyle w:val="Hypertextovprepojenie"/>
            <w:rFonts w:cstheme="minorHAnsi"/>
            <w:i/>
            <w:iCs/>
            <w:sz w:val="16"/>
            <w:szCs w:val="16"/>
          </w:rPr>
          <w:t>https://uniba.sk/fileadmin/ruk/legislativa/2016/Vp_2016_23.pdf</w:t>
        </w:r>
      </w:hyperlink>
    </w:p>
    <w:p w:rsidR="00043767" w:rsidP="00043767" w:rsidRDefault="00043767" w14:paraId="001C0D10"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043767" w:rsidP="00043767" w:rsidRDefault="00AB05FE" w14:paraId="4F2DDEF3" w14:textId="77777777">
      <w:pPr>
        <w:autoSpaceDE w:val="0"/>
        <w:autoSpaceDN w:val="0"/>
        <w:adjustRightInd w:val="0"/>
        <w:spacing w:after="0" w:line="240" w:lineRule="auto"/>
        <w:ind w:firstLine="708"/>
        <w:jc w:val="both"/>
        <w:rPr>
          <w:rFonts w:cstheme="minorHAnsi"/>
          <w:i/>
          <w:iCs/>
          <w:sz w:val="16"/>
          <w:szCs w:val="16"/>
        </w:rPr>
      </w:pPr>
      <w:hyperlink w:history="1" r:id="rId20">
        <w:r w:rsidRPr="00D47234" w:rsidR="00043767">
          <w:rPr>
            <w:rStyle w:val="Hypertextovprepojenie"/>
            <w:rFonts w:cstheme="minorHAnsi"/>
            <w:i/>
            <w:iCs/>
            <w:sz w:val="16"/>
            <w:szCs w:val="16"/>
          </w:rPr>
          <w:t>https://uniba.sk/o-univerzite/organy-uk/eticka-rada-uk/</w:t>
        </w:r>
      </w:hyperlink>
    </w:p>
    <w:p w:rsidR="00043767" w:rsidP="00043767" w:rsidRDefault="00043767" w14:paraId="2DCEFCB4"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043767" w:rsidP="00043767" w:rsidRDefault="00AB05FE" w14:paraId="78C140E1" w14:textId="77777777">
      <w:pPr>
        <w:autoSpaceDE w:val="0"/>
        <w:autoSpaceDN w:val="0"/>
        <w:adjustRightInd w:val="0"/>
        <w:spacing w:after="0" w:line="240" w:lineRule="auto"/>
        <w:ind w:firstLine="708"/>
        <w:jc w:val="both"/>
        <w:rPr>
          <w:rFonts w:cstheme="minorHAnsi"/>
          <w:i/>
          <w:iCs/>
          <w:sz w:val="16"/>
          <w:szCs w:val="16"/>
        </w:rPr>
      </w:pPr>
      <w:hyperlink w:history="1" r:id="rId21">
        <w:r w:rsidRPr="00D47234" w:rsidR="00043767">
          <w:rPr>
            <w:rStyle w:val="Hypertextovprepojenie"/>
            <w:rFonts w:cstheme="minorHAnsi"/>
            <w:i/>
            <w:iCs/>
            <w:sz w:val="16"/>
            <w:szCs w:val="16"/>
          </w:rPr>
          <w:t>https://uniba.sk/fileadmin/ruk/legislativa/2016/Vp_2016_24.pdf</w:t>
        </w:r>
      </w:hyperlink>
    </w:p>
    <w:p w:rsidR="00043767" w:rsidP="00043767" w:rsidRDefault="00043767" w14:paraId="28E3007C" w14:textId="77777777">
      <w:pPr>
        <w:autoSpaceDE w:val="0"/>
        <w:autoSpaceDN w:val="0"/>
        <w:adjustRightInd w:val="0"/>
        <w:spacing w:after="0" w:line="240" w:lineRule="auto"/>
        <w:ind w:firstLine="708"/>
        <w:jc w:val="both"/>
        <w:rPr>
          <w:rFonts w:cstheme="minorHAnsi"/>
          <w:i/>
          <w:iCs/>
          <w:sz w:val="16"/>
          <w:szCs w:val="16"/>
        </w:rPr>
      </w:pPr>
    </w:p>
    <w:p w:rsidRPr="00AC3CF8" w:rsidR="00043767" w:rsidP="00043767" w:rsidRDefault="00043767" w14:paraId="27965B8E"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043767" w:rsidP="00043767" w:rsidRDefault="00043767" w14:paraId="4E432D81"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043767" w:rsidP="00043767" w:rsidRDefault="00043767" w14:paraId="02357C51"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043767" w:rsidP="00043767" w:rsidRDefault="00AB05FE" w14:paraId="58EEE9B8" w14:textId="77777777">
      <w:pPr>
        <w:spacing w:after="0"/>
        <w:ind w:left="708"/>
        <w:jc w:val="both"/>
        <w:rPr>
          <w:rFonts w:cstheme="minorHAnsi"/>
          <w:sz w:val="16"/>
          <w:szCs w:val="16"/>
        </w:rPr>
      </w:pPr>
      <w:hyperlink w:history="1" r:id="rId22">
        <w:r w:rsidRPr="00D47234" w:rsidR="00043767">
          <w:rPr>
            <w:rStyle w:val="Hypertextovprepojenie"/>
            <w:rFonts w:cstheme="minorHAnsi"/>
            <w:sz w:val="16"/>
            <w:szCs w:val="16"/>
          </w:rPr>
          <w:t>https://cezap.sk/</w:t>
        </w:r>
      </w:hyperlink>
      <w:r w:rsidR="00043767">
        <w:rPr>
          <w:rFonts w:cstheme="minorHAnsi"/>
          <w:sz w:val="16"/>
          <w:szCs w:val="16"/>
        </w:rPr>
        <w:t xml:space="preserve"> </w:t>
      </w:r>
    </w:p>
    <w:p w:rsidR="00043767" w:rsidP="00043767" w:rsidRDefault="00043767" w14:paraId="60891DD2"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043767" w:rsidP="00043767" w:rsidRDefault="00AB05FE" w14:paraId="0749FA4D" w14:textId="77777777">
      <w:pPr>
        <w:spacing w:after="0"/>
        <w:ind w:left="708"/>
        <w:jc w:val="both"/>
        <w:rPr>
          <w:rFonts w:cstheme="minorHAnsi"/>
          <w:sz w:val="16"/>
          <w:szCs w:val="16"/>
        </w:rPr>
      </w:pPr>
      <w:hyperlink w:history="1" r:id="rId23">
        <w:r w:rsidRPr="00D47234" w:rsidR="00043767">
          <w:rPr>
            <w:rStyle w:val="Hypertextovprepojenie"/>
            <w:rFonts w:cstheme="minorHAnsi"/>
            <w:sz w:val="16"/>
            <w:szCs w:val="16"/>
          </w:rPr>
          <w:t>https://fns.uniba.sk/sluzby/podpora-studentov-so-specifickymi-potrebami/</w:t>
        </w:r>
      </w:hyperlink>
    </w:p>
    <w:p w:rsidR="00043767" w:rsidP="00043767" w:rsidRDefault="00043767" w14:paraId="3C141CDC"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043767" w:rsidP="00043767" w:rsidRDefault="00AB05FE" w14:paraId="6AA4094C" w14:textId="77777777">
      <w:pPr>
        <w:spacing w:after="0"/>
        <w:ind w:left="708"/>
        <w:jc w:val="both"/>
        <w:rPr>
          <w:rFonts w:cstheme="minorHAnsi"/>
          <w:sz w:val="16"/>
          <w:szCs w:val="16"/>
        </w:rPr>
      </w:pPr>
      <w:hyperlink w:history="1" r:id="rId24">
        <w:r w:rsidRPr="00D47234" w:rsidR="00043767">
          <w:rPr>
            <w:rStyle w:val="Hypertextovprepojenie"/>
            <w:rFonts w:cstheme="minorHAnsi"/>
            <w:sz w:val="16"/>
            <w:szCs w:val="16"/>
          </w:rPr>
          <w:t>https://uniba.sk/o-univerzite/rektorat-uk/oddelenie-socialnych-sluzieb-a-poradenstva-ossp/centrum-podpory-studentov-so-specifickymi-potrebami-cps/</w:t>
        </w:r>
      </w:hyperlink>
      <w:r w:rsidR="00043767">
        <w:rPr>
          <w:rFonts w:cstheme="minorHAnsi"/>
          <w:sz w:val="16"/>
          <w:szCs w:val="16"/>
        </w:rPr>
        <w:t xml:space="preserve"> </w:t>
      </w:r>
    </w:p>
    <w:p w:rsidRPr="00AC3CF8" w:rsidR="00043767" w:rsidP="00043767" w:rsidRDefault="00043767" w14:paraId="32059F99" w14:textId="77777777">
      <w:pPr>
        <w:spacing w:after="0"/>
        <w:ind w:left="357"/>
        <w:jc w:val="both"/>
        <w:rPr>
          <w:rFonts w:cstheme="minorHAnsi"/>
          <w:sz w:val="16"/>
          <w:szCs w:val="16"/>
        </w:rPr>
      </w:pPr>
    </w:p>
    <w:p w:rsidR="00043767" w:rsidP="00043767" w:rsidRDefault="00043767" w14:paraId="1CC87525" w14:textId="77777777">
      <w:pPr>
        <w:pStyle w:val="Odsekzoznamu"/>
        <w:numPr>
          <w:ilvl w:val="0"/>
          <w:numId w:val="31"/>
        </w:numPr>
        <w:autoSpaceDE w:val="0"/>
        <w:autoSpaceDN w:val="0"/>
        <w:adjustRightInd w:val="0"/>
        <w:spacing w:after="0" w:line="240" w:lineRule="auto"/>
        <w:jc w:val="both"/>
        <w:rPr>
          <w:rFonts w:cstheme="minorHAnsi"/>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Pr="004D3F71" w:rsidR="00043767" w:rsidP="00043767" w:rsidRDefault="00043767" w14:paraId="5142C7A2" w14:textId="77777777">
      <w:pPr>
        <w:pStyle w:val="Odsekzoznamu"/>
        <w:autoSpaceDE w:val="0"/>
        <w:autoSpaceDN w:val="0"/>
        <w:adjustRightInd w:val="0"/>
        <w:spacing w:after="0" w:line="240" w:lineRule="auto"/>
        <w:ind w:left="360"/>
        <w:jc w:val="both"/>
        <w:rPr>
          <w:rFonts w:cstheme="minorHAnsi"/>
          <w:sz w:val="16"/>
          <w:szCs w:val="16"/>
        </w:rPr>
      </w:pPr>
    </w:p>
    <w:p w:rsidRPr="004D3F71"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Pr="004D3F71" w:rsidR="007E30C7">
        <w:rPr>
          <w:rFonts w:cstheme="minorHAnsi"/>
          <w:b/>
          <w:bCs/>
          <w:sz w:val="16"/>
          <w:szCs w:val="16"/>
        </w:rPr>
        <w:t>nformačn</w:t>
      </w:r>
      <w:r w:rsidRPr="004D3F71">
        <w:rPr>
          <w:rFonts w:cstheme="minorHAnsi"/>
          <w:b/>
          <w:bCs/>
          <w:sz w:val="16"/>
          <w:szCs w:val="16"/>
        </w:rPr>
        <w:t>é</w:t>
      </w:r>
      <w:r w:rsidRPr="004D3F71" w:rsidR="007E30C7">
        <w:rPr>
          <w:rFonts w:cstheme="minorHAnsi"/>
          <w:b/>
          <w:bCs/>
          <w:sz w:val="16"/>
          <w:szCs w:val="16"/>
        </w:rPr>
        <w:t xml:space="preserve"> list</w:t>
      </w:r>
      <w:r w:rsidRPr="004D3F71">
        <w:rPr>
          <w:rFonts w:cstheme="minorHAnsi"/>
          <w:b/>
          <w:bCs/>
          <w:sz w:val="16"/>
          <w:szCs w:val="16"/>
        </w:rPr>
        <w:t xml:space="preserve">y </w:t>
      </w:r>
      <w:r w:rsidRPr="004D3F71" w:rsidR="007E30C7">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rsidR="00AC0BAB" w:rsidP="00B6329C" w:rsidRDefault="00E05E8F" w14:paraId="36FCFC51" w14:textId="444D9E49">
      <w:pPr>
        <w:autoSpaceDE w:val="0"/>
        <w:autoSpaceDN w:val="0"/>
        <w:adjustRightInd w:val="0"/>
        <w:spacing w:after="0" w:line="240" w:lineRule="auto"/>
        <w:ind w:firstLine="360"/>
        <w:rPr>
          <w:rFonts w:cstheme="minorHAnsi"/>
          <w:i/>
          <w:iCs/>
          <w:sz w:val="16"/>
          <w:szCs w:val="16"/>
        </w:rPr>
      </w:pPr>
      <w:r>
        <w:rPr>
          <w:rFonts w:cstheme="minorHAnsi"/>
          <w:i/>
          <w:iCs/>
          <w:sz w:val="16"/>
          <w:szCs w:val="16"/>
        </w:rPr>
        <w:t xml:space="preserve">V štruktúre </w:t>
      </w:r>
      <w:r w:rsidRPr="004D3F71" w:rsidR="00AC0BAB">
        <w:rPr>
          <w:rFonts w:cstheme="minorHAnsi"/>
          <w:i/>
          <w:iCs/>
          <w:sz w:val="16"/>
          <w:szCs w:val="16"/>
        </w:rPr>
        <w:t xml:space="preserve">podľa </w:t>
      </w:r>
      <w:r w:rsidR="009F2F8B">
        <w:rPr>
          <w:rFonts w:cstheme="minorHAnsi"/>
          <w:i/>
          <w:iCs/>
          <w:sz w:val="16"/>
          <w:szCs w:val="16"/>
        </w:rPr>
        <w:t>v</w:t>
      </w:r>
      <w:r w:rsidRPr="004D3F71" w:rsidR="00AC0BAB">
        <w:rPr>
          <w:rFonts w:cstheme="minorHAnsi"/>
          <w:i/>
          <w:iCs/>
          <w:sz w:val="16"/>
          <w:szCs w:val="16"/>
        </w:rPr>
        <w:t>yhlášky č. 614/2002 Z. z.</w:t>
      </w:r>
    </w:p>
    <w:p w:rsidRPr="00916D32" w:rsidR="00043767" w:rsidP="00043767" w:rsidRDefault="00043767" w14:paraId="4A01BA39" w14:textId="77777777">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00043767" w:rsidP="00B6329C" w:rsidRDefault="00043767" w14:paraId="70BE2797" w14:textId="77777777">
      <w:pPr>
        <w:autoSpaceDE w:val="0"/>
        <w:autoSpaceDN w:val="0"/>
        <w:adjustRightInd w:val="0"/>
        <w:spacing w:after="0" w:line="240" w:lineRule="auto"/>
        <w:ind w:firstLine="360"/>
        <w:rPr>
          <w:rFonts w:cstheme="minorHAnsi"/>
          <w:i/>
          <w:iCs/>
          <w:sz w:val="16"/>
          <w:szCs w:val="16"/>
        </w:rPr>
      </w:pPr>
    </w:p>
    <w:tbl>
      <w:tblPr>
        <w:tblW w:w="8040" w:type="dxa"/>
        <w:tblCellMar>
          <w:left w:w="70" w:type="dxa"/>
          <w:right w:w="70" w:type="dxa"/>
        </w:tblCellMar>
        <w:tblLook w:val="04A0" w:firstRow="1" w:lastRow="0" w:firstColumn="1" w:lastColumn="0" w:noHBand="0" w:noVBand="1"/>
      </w:tblPr>
      <w:tblGrid>
        <w:gridCol w:w="343"/>
        <w:gridCol w:w="6097"/>
        <w:gridCol w:w="1600"/>
      </w:tblGrid>
      <w:tr w:rsidRPr="00580AA0" w:rsidR="00CD0748" w:rsidTr="00423C20" w14:paraId="0E4A462F" w14:textId="77777777">
        <w:trPr>
          <w:trHeight w:val="300"/>
        </w:trPr>
        <w:tc>
          <w:tcPr>
            <w:tcW w:w="6440" w:type="dxa"/>
            <w:gridSpan w:val="2"/>
            <w:tcBorders>
              <w:top w:val="nil"/>
              <w:left w:val="nil"/>
              <w:bottom w:val="nil"/>
              <w:right w:val="nil"/>
            </w:tcBorders>
            <w:shd w:val="clear" w:color="auto" w:fill="auto"/>
            <w:vAlign w:val="bottom"/>
            <w:hideMark/>
          </w:tcPr>
          <w:p w:rsidRPr="00580AA0" w:rsidR="00CD0748" w:rsidP="00423C20" w:rsidRDefault="00CD0748" w14:paraId="12AB5B34" w14:textId="77777777">
            <w:pPr>
              <w:spacing w:after="0" w:line="240" w:lineRule="auto"/>
              <w:jc w:val="center"/>
              <w:rPr>
                <w:rFonts w:ascii="Calibri" w:hAnsi="Calibri" w:eastAsia="Times New Roman" w:cs="Calibri"/>
                <w:b/>
                <w:bCs/>
                <w:color w:val="000000"/>
                <w:sz w:val="16"/>
                <w:szCs w:val="16"/>
                <w:lang w:eastAsia="sk-SK"/>
              </w:rPr>
            </w:pPr>
            <w:r w:rsidRPr="00580AA0">
              <w:rPr>
                <w:rFonts w:ascii="Calibri" w:hAnsi="Calibri" w:eastAsia="Times New Roman" w:cs="Calibri"/>
                <w:b/>
                <w:bCs/>
                <w:color w:val="000000"/>
                <w:sz w:val="16"/>
                <w:szCs w:val="16"/>
                <w:lang w:eastAsia="sk-SK"/>
              </w:rPr>
              <w:t>Zoznam informačných listov predmetov</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52D69CCD" w14:textId="77777777">
            <w:pPr>
              <w:spacing w:after="0" w:line="240" w:lineRule="auto"/>
              <w:jc w:val="center"/>
              <w:rPr>
                <w:rFonts w:ascii="Calibri" w:hAnsi="Calibri" w:eastAsia="Times New Roman" w:cs="Calibri"/>
                <w:b/>
                <w:bCs/>
                <w:color w:val="000000"/>
                <w:sz w:val="16"/>
                <w:szCs w:val="16"/>
                <w:lang w:eastAsia="sk-SK"/>
              </w:rPr>
            </w:pPr>
          </w:p>
        </w:tc>
      </w:tr>
      <w:tr w:rsidRPr="00580AA0" w:rsidR="00CD0748" w:rsidTr="00423C20" w14:paraId="148BD875" w14:textId="77777777">
        <w:trPr>
          <w:trHeight w:val="300"/>
        </w:trPr>
        <w:tc>
          <w:tcPr>
            <w:tcW w:w="6440" w:type="dxa"/>
            <w:gridSpan w:val="2"/>
            <w:tcBorders>
              <w:top w:val="nil"/>
              <w:left w:val="nil"/>
              <w:bottom w:val="single" w:color="auto" w:sz="4" w:space="0"/>
              <w:right w:val="nil"/>
            </w:tcBorders>
            <w:shd w:val="clear" w:color="auto" w:fill="auto"/>
            <w:vAlign w:val="bottom"/>
            <w:hideMark/>
          </w:tcPr>
          <w:p w:rsidRPr="00580AA0" w:rsidR="00CD0748" w:rsidP="00423C20" w:rsidRDefault="00CD0748" w14:paraId="52732728" w14:textId="77777777">
            <w:pPr>
              <w:spacing w:after="0" w:line="240" w:lineRule="auto"/>
              <w:jc w:val="center"/>
              <w:rPr>
                <w:rFonts w:ascii="Calibri" w:hAnsi="Calibri" w:eastAsia="Times New Roman" w:cs="Calibri"/>
                <w:b/>
                <w:bCs/>
                <w:color w:val="000000"/>
                <w:sz w:val="16"/>
                <w:szCs w:val="16"/>
                <w:lang w:eastAsia="sk-SK"/>
              </w:rPr>
            </w:pPr>
            <w:r w:rsidRPr="00580AA0">
              <w:rPr>
                <w:rFonts w:ascii="Calibri" w:hAnsi="Calibri" w:eastAsia="Times New Roman" w:cs="Calibri"/>
                <w:b/>
                <w:bCs/>
                <w:color w:val="000000"/>
                <w:sz w:val="16"/>
                <w:szCs w:val="16"/>
                <w:lang w:eastAsia="sk-SK"/>
              </w:rPr>
              <w:t>Študijný program: Mgr. Mineralógia</w:t>
            </w:r>
            <w:r>
              <w:rPr>
                <w:rFonts w:ascii="Calibri" w:hAnsi="Calibri" w:eastAsia="Times New Roman" w:cs="Calibri"/>
                <w:b/>
                <w:bCs/>
                <w:color w:val="000000"/>
                <w:sz w:val="16"/>
                <w:szCs w:val="16"/>
                <w:lang w:eastAsia="sk-SK"/>
              </w:rPr>
              <w:t xml:space="preserve">, </w:t>
            </w:r>
            <w:proofErr w:type="spellStart"/>
            <w:r>
              <w:rPr>
                <w:rFonts w:ascii="Calibri" w:hAnsi="Calibri" w:eastAsia="Times New Roman" w:cs="Calibri"/>
                <w:b/>
                <w:bCs/>
                <w:color w:val="000000"/>
                <w:sz w:val="16"/>
                <w:szCs w:val="16"/>
                <w:lang w:eastAsia="sk-SK"/>
              </w:rPr>
              <w:t>petrológia</w:t>
            </w:r>
            <w:proofErr w:type="spellEnd"/>
            <w:r>
              <w:rPr>
                <w:rFonts w:ascii="Calibri" w:hAnsi="Calibri" w:eastAsia="Times New Roman" w:cs="Calibri"/>
                <w:b/>
                <w:bCs/>
                <w:color w:val="000000"/>
                <w:sz w:val="16"/>
                <w:szCs w:val="16"/>
                <w:lang w:eastAsia="sk-SK"/>
              </w:rPr>
              <w:t xml:space="preserve"> a ložisková geológia / </w:t>
            </w:r>
            <w:proofErr w:type="spellStart"/>
            <w:r>
              <w:rPr>
                <w:rFonts w:ascii="Calibri" w:hAnsi="Calibri" w:eastAsia="Times New Roman" w:cs="Calibri"/>
                <w:b/>
                <w:bCs/>
                <w:color w:val="000000"/>
                <w:sz w:val="16"/>
                <w:szCs w:val="16"/>
                <w:lang w:eastAsia="sk-SK"/>
              </w:rPr>
              <w:t>Mineralogy</w:t>
            </w:r>
            <w:proofErr w:type="spellEnd"/>
            <w:r>
              <w:rPr>
                <w:rFonts w:ascii="Calibri" w:hAnsi="Calibri" w:eastAsia="Times New Roman" w:cs="Calibri"/>
                <w:b/>
                <w:bCs/>
                <w:color w:val="000000"/>
                <w:sz w:val="16"/>
                <w:szCs w:val="16"/>
                <w:lang w:eastAsia="sk-SK"/>
              </w:rPr>
              <w:t xml:space="preserve">, </w:t>
            </w:r>
            <w:proofErr w:type="spellStart"/>
            <w:r>
              <w:rPr>
                <w:rFonts w:ascii="Calibri" w:hAnsi="Calibri" w:eastAsia="Times New Roman" w:cs="Calibri"/>
                <w:b/>
                <w:bCs/>
                <w:color w:val="000000"/>
                <w:sz w:val="16"/>
                <w:szCs w:val="16"/>
                <w:lang w:eastAsia="sk-SK"/>
              </w:rPr>
              <w:t>Petrology</w:t>
            </w:r>
            <w:proofErr w:type="spellEnd"/>
            <w:r>
              <w:rPr>
                <w:rFonts w:ascii="Calibri" w:hAnsi="Calibri" w:eastAsia="Times New Roman" w:cs="Calibri"/>
                <w:b/>
                <w:bCs/>
                <w:color w:val="000000"/>
                <w:sz w:val="16"/>
                <w:szCs w:val="16"/>
                <w:lang w:eastAsia="sk-SK"/>
              </w:rPr>
              <w:t xml:space="preserve"> and </w:t>
            </w:r>
            <w:proofErr w:type="spellStart"/>
            <w:r>
              <w:rPr>
                <w:rFonts w:ascii="Calibri" w:hAnsi="Calibri" w:eastAsia="Times New Roman" w:cs="Calibri"/>
                <w:b/>
                <w:bCs/>
                <w:color w:val="000000"/>
                <w:sz w:val="16"/>
                <w:szCs w:val="16"/>
                <w:lang w:eastAsia="sk-SK"/>
              </w:rPr>
              <w:t>Economic</w:t>
            </w:r>
            <w:proofErr w:type="spellEnd"/>
            <w:r>
              <w:rPr>
                <w:rFonts w:ascii="Calibri" w:hAnsi="Calibri" w:eastAsia="Times New Roman" w:cs="Calibri"/>
                <w:b/>
                <w:bCs/>
                <w:color w:val="000000"/>
                <w:sz w:val="16"/>
                <w:szCs w:val="16"/>
                <w:lang w:eastAsia="sk-SK"/>
              </w:rPr>
              <w:t xml:space="preserve"> </w:t>
            </w:r>
            <w:proofErr w:type="spellStart"/>
            <w:r>
              <w:rPr>
                <w:rFonts w:ascii="Calibri" w:hAnsi="Calibri" w:eastAsia="Times New Roman" w:cs="Calibri"/>
                <w:b/>
                <w:bCs/>
                <w:color w:val="000000"/>
                <w:sz w:val="16"/>
                <w:szCs w:val="16"/>
                <w:lang w:eastAsia="sk-SK"/>
              </w:rPr>
              <w:t>Geology</w:t>
            </w:r>
            <w:proofErr w:type="spellEnd"/>
          </w:p>
        </w:tc>
        <w:tc>
          <w:tcPr>
            <w:tcW w:w="1600" w:type="dxa"/>
            <w:tcBorders>
              <w:top w:val="nil"/>
              <w:left w:val="nil"/>
              <w:bottom w:val="single" w:color="auto" w:sz="4" w:space="0"/>
              <w:right w:val="nil"/>
            </w:tcBorders>
            <w:shd w:val="clear" w:color="auto" w:fill="auto"/>
            <w:noWrap/>
            <w:vAlign w:val="bottom"/>
            <w:hideMark/>
          </w:tcPr>
          <w:p w:rsidRPr="00580AA0" w:rsidR="00CD0748" w:rsidP="00423C20" w:rsidRDefault="00CD0748" w14:paraId="26B1F835"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 </w:t>
            </w:r>
          </w:p>
        </w:tc>
      </w:tr>
      <w:tr w:rsidRPr="00580AA0" w:rsidR="00CD0748" w:rsidTr="00423C20" w14:paraId="30AFE70C"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53FBB3C1"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1.</w:t>
            </w:r>
          </w:p>
        </w:tc>
        <w:tc>
          <w:tcPr>
            <w:tcW w:w="6118" w:type="dxa"/>
            <w:tcBorders>
              <w:top w:val="nil"/>
              <w:left w:val="nil"/>
              <w:bottom w:val="nil"/>
              <w:right w:val="nil"/>
            </w:tcBorders>
            <w:shd w:val="clear" w:color="auto" w:fill="auto"/>
            <w:vAlign w:val="bottom"/>
            <w:hideMark/>
          </w:tcPr>
          <w:p w:rsidRPr="00580AA0" w:rsidR="00CD0748" w:rsidP="00423C20" w:rsidRDefault="00CD0748" w14:paraId="7A2BD63D"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Akcesorické minerály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7EC6EE46"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49FF5E2B" w14:textId="77777777">
        <w:trPr>
          <w:trHeight w:val="345"/>
        </w:trPr>
        <w:tc>
          <w:tcPr>
            <w:tcW w:w="322" w:type="dxa"/>
            <w:tcBorders>
              <w:top w:val="nil"/>
              <w:left w:val="nil"/>
              <w:bottom w:val="nil"/>
              <w:right w:val="nil"/>
            </w:tcBorders>
            <w:shd w:val="clear" w:color="auto" w:fill="auto"/>
            <w:noWrap/>
            <w:vAlign w:val="bottom"/>
            <w:hideMark/>
          </w:tcPr>
          <w:p w:rsidRPr="005E4CD7" w:rsidR="00CD0748" w:rsidP="00423C20" w:rsidRDefault="00CD0748" w14:paraId="673F7553"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2.</w:t>
            </w:r>
          </w:p>
        </w:tc>
        <w:tc>
          <w:tcPr>
            <w:tcW w:w="6118" w:type="dxa"/>
            <w:tcBorders>
              <w:top w:val="nil"/>
              <w:left w:val="nil"/>
              <w:bottom w:val="nil"/>
              <w:right w:val="nil"/>
            </w:tcBorders>
            <w:shd w:val="clear" w:color="auto" w:fill="auto"/>
            <w:vAlign w:val="bottom"/>
            <w:hideMark/>
          </w:tcPr>
          <w:p w:rsidRPr="00580AA0" w:rsidR="00CD0748" w:rsidP="00423C20" w:rsidRDefault="00CD0748" w14:paraId="0884D350" w14:textId="77777777">
            <w:pPr>
              <w:spacing w:after="0" w:line="240" w:lineRule="auto"/>
              <w:rPr>
                <w:rFonts w:ascii="Calibri" w:hAnsi="Calibri" w:eastAsia="Times New Roman" w:cs="Calibri"/>
                <w:sz w:val="16"/>
                <w:szCs w:val="16"/>
                <w:lang w:eastAsia="sk-SK"/>
              </w:rPr>
            </w:pPr>
            <w:r w:rsidRPr="00C05C13">
              <w:rPr>
                <w:rFonts w:ascii="Calibri" w:hAnsi="Calibri" w:eastAsia="Times New Roman" w:cs="Calibri"/>
                <w:sz w:val="16"/>
                <w:szCs w:val="16"/>
                <w:lang w:eastAsia="sk-SK"/>
              </w:rPr>
              <w:t>Aplikácia</w:t>
            </w:r>
            <w:r w:rsidRPr="00580AA0">
              <w:rPr>
                <w:rFonts w:ascii="Calibri" w:hAnsi="Calibri" w:eastAsia="Times New Roman" w:cs="Calibri"/>
                <w:sz w:val="16"/>
                <w:szCs w:val="16"/>
                <w:lang w:eastAsia="sk-SK"/>
              </w:rPr>
              <w:t xml:space="preserve"> GIS v ložiskovej a environmentálnej geológii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6AAB5596"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21AE8C32" w14:textId="77777777">
        <w:trPr>
          <w:trHeight w:val="315"/>
        </w:trPr>
        <w:tc>
          <w:tcPr>
            <w:tcW w:w="322" w:type="dxa"/>
            <w:tcBorders>
              <w:top w:val="nil"/>
              <w:left w:val="nil"/>
              <w:bottom w:val="nil"/>
              <w:right w:val="nil"/>
            </w:tcBorders>
            <w:shd w:val="clear" w:color="auto" w:fill="auto"/>
            <w:noWrap/>
            <w:vAlign w:val="bottom"/>
            <w:hideMark/>
          </w:tcPr>
          <w:p w:rsidRPr="005E4CD7" w:rsidR="00CD0748" w:rsidP="00423C20" w:rsidRDefault="00CD0748" w14:paraId="64CC6911"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3.</w:t>
            </w:r>
          </w:p>
        </w:tc>
        <w:tc>
          <w:tcPr>
            <w:tcW w:w="6118" w:type="dxa"/>
            <w:tcBorders>
              <w:top w:val="nil"/>
              <w:left w:val="nil"/>
              <w:bottom w:val="nil"/>
              <w:right w:val="nil"/>
            </w:tcBorders>
            <w:shd w:val="clear" w:color="auto" w:fill="auto"/>
            <w:vAlign w:val="bottom"/>
            <w:hideMark/>
          </w:tcPr>
          <w:p w:rsidRPr="00580AA0" w:rsidR="00CD0748" w:rsidP="00423C20" w:rsidRDefault="00CD0748" w14:paraId="10E79C07"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Aplikovaná mineralógia a </w:t>
            </w:r>
            <w:proofErr w:type="spellStart"/>
            <w:r w:rsidRPr="00580AA0">
              <w:rPr>
                <w:rFonts w:ascii="Calibri" w:hAnsi="Calibri" w:eastAsia="Times New Roman" w:cs="Calibri"/>
                <w:sz w:val="16"/>
                <w:szCs w:val="16"/>
                <w:lang w:eastAsia="sk-SK"/>
              </w:rPr>
              <w:t>petrológia</w:t>
            </w:r>
            <w:proofErr w:type="spellEnd"/>
            <w:r w:rsidRPr="00580AA0">
              <w:rPr>
                <w:rFonts w:ascii="Calibri" w:hAnsi="Calibri" w:eastAsia="Times New Roman" w:cs="Calibri"/>
                <w:sz w:val="16"/>
                <w:szCs w:val="16"/>
                <w:lang w:eastAsia="sk-SK"/>
              </w:rPr>
              <w:t xml:space="preserve"> 2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20596CC5"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7FDD3EB2" w14:textId="77777777">
        <w:trPr>
          <w:trHeight w:val="360"/>
        </w:trPr>
        <w:tc>
          <w:tcPr>
            <w:tcW w:w="322" w:type="dxa"/>
            <w:tcBorders>
              <w:top w:val="nil"/>
              <w:left w:val="nil"/>
              <w:bottom w:val="nil"/>
              <w:right w:val="nil"/>
            </w:tcBorders>
            <w:shd w:val="clear" w:color="auto" w:fill="auto"/>
            <w:noWrap/>
            <w:vAlign w:val="bottom"/>
            <w:hideMark/>
          </w:tcPr>
          <w:p w:rsidRPr="005E4CD7" w:rsidR="00CD0748" w:rsidP="00423C20" w:rsidRDefault="00CD0748" w14:paraId="404530B5"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4.</w:t>
            </w:r>
          </w:p>
        </w:tc>
        <w:tc>
          <w:tcPr>
            <w:tcW w:w="6118" w:type="dxa"/>
            <w:tcBorders>
              <w:top w:val="nil"/>
              <w:left w:val="nil"/>
              <w:bottom w:val="nil"/>
              <w:right w:val="nil"/>
            </w:tcBorders>
            <w:shd w:val="clear" w:color="auto" w:fill="auto"/>
            <w:vAlign w:val="bottom"/>
            <w:hideMark/>
          </w:tcPr>
          <w:p w:rsidRPr="00580AA0" w:rsidR="00CD0748" w:rsidP="00423C20" w:rsidRDefault="00CD0748" w14:paraId="396A61BA"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Diplomová práca (1)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4133EB78"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2BBE71C3"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65BB2647"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5.</w:t>
            </w:r>
          </w:p>
        </w:tc>
        <w:tc>
          <w:tcPr>
            <w:tcW w:w="6118" w:type="dxa"/>
            <w:tcBorders>
              <w:top w:val="nil"/>
              <w:left w:val="nil"/>
              <w:bottom w:val="nil"/>
              <w:right w:val="nil"/>
            </w:tcBorders>
            <w:shd w:val="clear" w:color="auto" w:fill="auto"/>
            <w:vAlign w:val="bottom"/>
            <w:hideMark/>
          </w:tcPr>
          <w:p w:rsidRPr="00580AA0" w:rsidR="00CD0748" w:rsidP="00423C20" w:rsidRDefault="00CD0748" w14:paraId="57B8561F"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Diplomová práca (2)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55CCC56B"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2CC920D7"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441F2227"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6.</w:t>
            </w:r>
          </w:p>
        </w:tc>
        <w:tc>
          <w:tcPr>
            <w:tcW w:w="6118" w:type="dxa"/>
            <w:tcBorders>
              <w:top w:val="nil"/>
              <w:left w:val="nil"/>
              <w:bottom w:val="nil"/>
              <w:right w:val="nil"/>
            </w:tcBorders>
            <w:shd w:val="clear" w:color="auto" w:fill="auto"/>
            <w:vAlign w:val="bottom"/>
            <w:hideMark/>
          </w:tcPr>
          <w:p w:rsidRPr="00580AA0" w:rsidR="00CD0748" w:rsidP="00423C20" w:rsidRDefault="00CD0748" w14:paraId="796E039D"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Diplomov</w:t>
            </w:r>
            <w:r>
              <w:rPr>
                <w:rFonts w:ascii="Calibri" w:hAnsi="Calibri" w:eastAsia="Times New Roman" w:cs="Calibri"/>
                <w:sz w:val="16"/>
                <w:szCs w:val="16"/>
                <w:lang w:eastAsia="sk-SK"/>
              </w:rPr>
              <w:t>á</w:t>
            </w:r>
            <w:r w:rsidRPr="00580AA0">
              <w:rPr>
                <w:rFonts w:ascii="Calibri" w:hAnsi="Calibri" w:eastAsia="Times New Roman" w:cs="Calibri"/>
                <w:sz w:val="16"/>
                <w:szCs w:val="16"/>
                <w:lang w:eastAsia="sk-SK"/>
              </w:rPr>
              <w:t xml:space="preserve"> </w:t>
            </w:r>
            <w:r>
              <w:rPr>
                <w:rFonts w:ascii="Calibri" w:hAnsi="Calibri" w:eastAsia="Times New Roman" w:cs="Calibri"/>
                <w:sz w:val="16"/>
                <w:szCs w:val="16"/>
                <w:lang w:eastAsia="sk-SK"/>
              </w:rPr>
              <w:t>práca</w:t>
            </w:r>
            <w:r w:rsidRPr="00580AA0">
              <w:rPr>
                <w:rFonts w:ascii="Calibri" w:hAnsi="Calibri" w:eastAsia="Times New Roman" w:cs="Calibri"/>
                <w:sz w:val="16"/>
                <w:szCs w:val="16"/>
                <w:lang w:eastAsia="sk-SK"/>
              </w:rPr>
              <w:t xml:space="preserve"> (</w:t>
            </w:r>
            <w:r>
              <w:rPr>
                <w:rFonts w:ascii="Calibri" w:hAnsi="Calibri" w:eastAsia="Times New Roman" w:cs="Calibri"/>
                <w:sz w:val="16"/>
                <w:szCs w:val="16"/>
                <w:lang w:eastAsia="sk-SK"/>
              </w:rPr>
              <w:t>3</w:t>
            </w:r>
            <w:r w:rsidRPr="00580AA0">
              <w:rPr>
                <w:rFonts w:ascii="Calibri" w:hAnsi="Calibri" w:eastAsia="Times New Roman" w:cs="Calibri"/>
                <w:sz w:val="16"/>
                <w:szCs w:val="16"/>
                <w:lang w:eastAsia="sk-SK"/>
              </w:rPr>
              <w:t xml:space="preserve">)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0C8D88E3"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7A8B71E0"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3AFDB0AC"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7.</w:t>
            </w:r>
          </w:p>
        </w:tc>
        <w:tc>
          <w:tcPr>
            <w:tcW w:w="6118" w:type="dxa"/>
            <w:tcBorders>
              <w:top w:val="nil"/>
              <w:left w:val="nil"/>
              <w:bottom w:val="nil"/>
              <w:right w:val="nil"/>
            </w:tcBorders>
            <w:shd w:val="clear" w:color="auto" w:fill="auto"/>
            <w:vAlign w:val="bottom"/>
            <w:hideMark/>
          </w:tcPr>
          <w:p w:rsidRPr="00580AA0" w:rsidR="00CD0748" w:rsidP="00423C20" w:rsidRDefault="00CD0748" w14:paraId="316F84C9"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Diplomov</w:t>
            </w:r>
            <w:r>
              <w:rPr>
                <w:rFonts w:ascii="Calibri" w:hAnsi="Calibri" w:eastAsia="Times New Roman" w:cs="Calibri"/>
                <w:sz w:val="16"/>
                <w:szCs w:val="16"/>
                <w:lang w:eastAsia="sk-SK"/>
              </w:rPr>
              <w:t xml:space="preserve">á práca </w:t>
            </w:r>
            <w:r w:rsidRPr="00580AA0">
              <w:rPr>
                <w:rFonts w:ascii="Calibri" w:hAnsi="Calibri" w:eastAsia="Times New Roman" w:cs="Calibri"/>
                <w:sz w:val="16"/>
                <w:szCs w:val="16"/>
                <w:lang w:eastAsia="sk-SK"/>
              </w:rPr>
              <w:t>(</w:t>
            </w:r>
            <w:r>
              <w:rPr>
                <w:rFonts w:ascii="Calibri" w:hAnsi="Calibri" w:eastAsia="Times New Roman" w:cs="Calibri"/>
                <w:sz w:val="16"/>
                <w:szCs w:val="16"/>
                <w:lang w:eastAsia="sk-SK"/>
              </w:rPr>
              <w:t>4</w:t>
            </w:r>
            <w:r w:rsidRPr="00580AA0">
              <w:rPr>
                <w:rFonts w:ascii="Calibri" w:hAnsi="Calibri" w:eastAsia="Times New Roman" w:cs="Calibri"/>
                <w:sz w:val="16"/>
                <w:szCs w:val="16"/>
                <w:lang w:eastAsia="sk-SK"/>
              </w:rPr>
              <w:t xml:space="preserve">)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1E45E5BE"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162BCC59"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529CA5FF"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8.</w:t>
            </w:r>
          </w:p>
        </w:tc>
        <w:tc>
          <w:tcPr>
            <w:tcW w:w="6118" w:type="dxa"/>
            <w:tcBorders>
              <w:top w:val="nil"/>
              <w:left w:val="nil"/>
              <w:bottom w:val="nil"/>
              <w:right w:val="nil"/>
            </w:tcBorders>
            <w:shd w:val="clear" w:color="auto" w:fill="auto"/>
            <w:vAlign w:val="bottom"/>
            <w:hideMark/>
          </w:tcPr>
          <w:p w:rsidRPr="00580AA0" w:rsidR="00CD0748" w:rsidP="00423C20" w:rsidRDefault="00CD0748" w14:paraId="5E98F8C8"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Ekonomika nerastných surovín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2D8D05FF"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70F23B3D"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294B3B77"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lastRenderedPageBreak/>
              <w:t>9.</w:t>
            </w:r>
          </w:p>
        </w:tc>
        <w:tc>
          <w:tcPr>
            <w:tcW w:w="6118" w:type="dxa"/>
            <w:tcBorders>
              <w:top w:val="nil"/>
              <w:left w:val="nil"/>
              <w:bottom w:val="nil"/>
              <w:right w:val="nil"/>
            </w:tcBorders>
            <w:shd w:val="clear" w:color="auto" w:fill="auto"/>
            <w:vAlign w:val="bottom"/>
            <w:hideMark/>
          </w:tcPr>
          <w:p w:rsidRPr="00580AA0" w:rsidR="00CD0748" w:rsidP="00423C20" w:rsidRDefault="00CD0748" w14:paraId="4635027F"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Genetická </w:t>
            </w:r>
            <w:r>
              <w:rPr>
                <w:rFonts w:ascii="Calibri" w:hAnsi="Calibri" w:eastAsia="Times New Roman" w:cs="Calibri"/>
                <w:sz w:val="16"/>
                <w:szCs w:val="16"/>
                <w:lang w:eastAsia="sk-SK"/>
              </w:rPr>
              <w:t>mineralógia nerastných surovín</w:t>
            </w:r>
            <w:r w:rsidRPr="00580AA0">
              <w:rPr>
                <w:rFonts w:ascii="Calibri" w:hAnsi="Calibri" w:eastAsia="Times New Roman" w:cs="Calibri"/>
                <w:sz w:val="16"/>
                <w:szCs w:val="16"/>
                <w:lang w:eastAsia="sk-SK"/>
              </w:rPr>
              <w:t xml:space="preserve">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7AAD99CD"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2A8A1942"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17D79769"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10.</w:t>
            </w:r>
          </w:p>
        </w:tc>
        <w:tc>
          <w:tcPr>
            <w:tcW w:w="6118" w:type="dxa"/>
            <w:tcBorders>
              <w:top w:val="nil"/>
              <w:left w:val="nil"/>
              <w:bottom w:val="nil"/>
              <w:right w:val="nil"/>
            </w:tcBorders>
            <w:shd w:val="clear" w:color="auto" w:fill="auto"/>
            <w:vAlign w:val="bottom"/>
            <w:hideMark/>
          </w:tcPr>
          <w:p w:rsidRPr="00580AA0" w:rsidR="00CD0748" w:rsidP="00423C20" w:rsidRDefault="00CD0748" w14:paraId="44D8618C" w14:textId="77777777">
            <w:pPr>
              <w:spacing w:after="0" w:line="240" w:lineRule="auto"/>
              <w:rPr>
                <w:rFonts w:ascii="Calibri" w:hAnsi="Calibri" w:eastAsia="Times New Roman" w:cs="Calibri"/>
                <w:i/>
                <w:iCs/>
                <w:sz w:val="16"/>
                <w:szCs w:val="16"/>
                <w:lang w:eastAsia="sk-SK"/>
              </w:rPr>
            </w:pPr>
            <w:r w:rsidRPr="00580AA0">
              <w:rPr>
                <w:rFonts w:ascii="Calibri" w:hAnsi="Calibri" w:eastAsia="Times New Roman" w:cs="Calibri"/>
                <w:sz w:val="16"/>
                <w:szCs w:val="16"/>
                <w:lang w:eastAsia="sk-SK"/>
              </w:rPr>
              <w:t>Geochémia geologických prostredí</w:t>
            </w:r>
            <w:r w:rsidRPr="00580AA0">
              <w:rPr>
                <w:rFonts w:ascii="Calibri" w:hAnsi="Calibri" w:eastAsia="Times New Roman" w:cs="Calibri"/>
                <w:i/>
                <w:iCs/>
                <w:sz w:val="16"/>
                <w:szCs w:val="16"/>
                <w:lang w:eastAsia="sk-SK"/>
              </w:rPr>
              <w:t xml:space="preserve">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3C231FDC"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38FC310A"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0EF7C6C1"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11.</w:t>
            </w:r>
          </w:p>
        </w:tc>
        <w:tc>
          <w:tcPr>
            <w:tcW w:w="6118" w:type="dxa"/>
            <w:tcBorders>
              <w:top w:val="nil"/>
              <w:left w:val="nil"/>
              <w:bottom w:val="nil"/>
              <w:right w:val="nil"/>
            </w:tcBorders>
            <w:shd w:val="clear" w:color="auto" w:fill="auto"/>
            <w:vAlign w:val="bottom"/>
            <w:hideMark/>
          </w:tcPr>
          <w:p w:rsidRPr="00580AA0" w:rsidR="00CD0748" w:rsidP="00423C20" w:rsidRDefault="00CD0748" w14:paraId="5290A26B"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Geológia a vinárstvo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11B3C794"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výberový</w:t>
            </w:r>
          </w:p>
        </w:tc>
      </w:tr>
      <w:tr w:rsidRPr="00580AA0" w:rsidR="00CD0748" w:rsidTr="00423C20" w14:paraId="3AF736EE"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3DF20FEB"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12.</w:t>
            </w:r>
          </w:p>
        </w:tc>
        <w:tc>
          <w:tcPr>
            <w:tcW w:w="6118" w:type="dxa"/>
            <w:tcBorders>
              <w:top w:val="nil"/>
              <w:left w:val="nil"/>
              <w:bottom w:val="nil"/>
              <w:right w:val="nil"/>
            </w:tcBorders>
            <w:shd w:val="clear" w:color="auto" w:fill="auto"/>
            <w:vAlign w:val="bottom"/>
            <w:hideMark/>
          </w:tcPr>
          <w:p w:rsidRPr="00580AA0" w:rsidR="00CD0748" w:rsidP="00423C20" w:rsidRDefault="00CD0748" w14:paraId="0A59888F"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Geológia Západných Karpát (1)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27D895CA"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04BE5A7B"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39032C6B"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13.</w:t>
            </w:r>
          </w:p>
        </w:tc>
        <w:tc>
          <w:tcPr>
            <w:tcW w:w="6118" w:type="dxa"/>
            <w:tcBorders>
              <w:top w:val="nil"/>
              <w:left w:val="nil"/>
              <w:bottom w:val="nil"/>
              <w:right w:val="nil"/>
            </w:tcBorders>
            <w:shd w:val="clear" w:color="auto" w:fill="auto"/>
            <w:vAlign w:val="bottom"/>
            <w:hideMark/>
          </w:tcPr>
          <w:p w:rsidRPr="00580AA0" w:rsidR="00CD0748" w:rsidP="00423C20" w:rsidRDefault="00CD0748" w14:paraId="49CBC42F"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Geológia Západných Karpát (2)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29322B92"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0F8BF158"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15A1DD61"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14.</w:t>
            </w:r>
          </w:p>
        </w:tc>
        <w:tc>
          <w:tcPr>
            <w:tcW w:w="6118" w:type="dxa"/>
            <w:tcBorders>
              <w:top w:val="nil"/>
              <w:left w:val="nil"/>
              <w:bottom w:val="nil"/>
              <w:right w:val="nil"/>
            </w:tcBorders>
            <w:shd w:val="clear" w:color="auto" w:fill="auto"/>
            <w:vAlign w:val="bottom"/>
            <w:hideMark/>
          </w:tcPr>
          <w:p w:rsidRPr="00580AA0" w:rsidR="00CD0748" w:rsidP="00423C20" w:rsidRDefault="00CD0748" w14:paraId="7DB68AA8" w14:textId="77777777">
            <w:pPr>
              <w:spacing w:after="0" w:line="240" w:lineRule="auto"/>
              <w:rPr>
                <w:rFonts w:ascii="Calibri" w:hAnsi="Calibri" w:eastAsia="Times New Roman" w:cs="Calibri"/>
                <w:sz w:val="16"/>
                <w:szCs w:val="16"/>
                <w:lang w:eastAsia="sk-SK"/>
              </w:rPr>
            </w:pPr>
            <w:proofErr w:type="spellStart"/>
            <w:r w:rsidRPr="00580AA0">
              <w:rPr>
                <w:rFonts w:ascii="Calibri" w:hAnsi="Calibri" w:eastAsia="Times New Roman" w:cs="Calibri"/>
                <w:sz w:val="16"/>
                <w:szCs w:val="16"/>
                <w:lang w:eastAsia="sk-SK"/>
              </w:rPr>
              <w:t>Hydrotermálne</w:t>
            </w:r>
            <w:proofErr w:type="spellEnd"/>
            <w:r w:rsidRPr="00580AA0">
              <w:rPr>
                <w:rFonts w:ascii="Calibri" w:hAnsi="Calibri" w:eastAsia="Times New Roman" w:cs="Calibri"/>
                <w:sz w:val="16"/>
                <w:szCs w:val="16"/>
                <w:lang w:eastAsia="sk-SK"/>
              </w:rPr>
              <w:t xml:space="preserve"> procesy a </w:t>
            </w:r>
            <w:proofErr w:type="spellStart"/>
            <w:r w:rsidRPr="00580AA0">
              <w:rPr>
                <w:rFonts w:ascii="Calibri" w:hAnsi="Calibri" w:eastAsia="Times New Roman" w:cs="Calibri"/>
                <w:sz w:val="16"/>
                <w:szCs w:val="16"/>
                <w:lang w:eastAsia="sk-SK"/>
              </w:rPr>
              <w:t>hydrotermálne</w:t>
            </w:r>
            <w:proofErr w:type="spellEnd"/>
            <w:r w:rsidRPr="00580AA0">
              <w:rPr>
                <w:rFonts w:ascii="Calibri" w:hAnsi="Calibri" w:eastAsia="Times New Roman" w:cs="Calibri"/>
                <w:sz w:val="16"/>
                <w:szCs w:val="16"/>
                <w:lang w:eastAsia="sk-SK"/>
              </w:rPr>
              <w:t xml:space="preserve"> premeny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5EF2469E"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46B75150"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06B67D90"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15.</w:t>
            </w:r>
          </w:p>
        </w:tc>
        <w:tc>
          <w:tcPr>
            <w:tcW w:w="6118" w:type="dxa"/>
            <w:tcBorders>
              <w:top w:val="nil"/>
              <w:left w:val="nil"/>
              <w:bottom w:val="nil"/>
              <w:right w:val="nil"/>
            </w:tcBorders>
            <w:shd w:val="clear" w:color="auto" w:fill="auto"/>
            <w:vAlign w:val="bottom"/>
            <w:hideMark/>
          </w:tcPr>
          <w:p w:rsidRPr="00580AA0" w:rsidR="00CD0748" w:rsidP="00423C20" w:rsidRDefault="00CD0748" w14:paraId="21FBA075"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Izotopová geológia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4D47633F" w14:textId="77777777">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p</w:t>
            </w:r>
            <w:r w:rsidRPr="00580AA0">
              <w:rPr>
                <w:rFonts w:ascii="Calibri" w:hAnsi="Calibri" w:eastAsia="Times New Roman" w:cs="Calibri"/>
                <w:color w:val="000000"/>
                <w:sz w:val="16"/>
                <w:szCs w:val="16"/>
                <w:lang w:eastAsia="sk-SK"/>
              </w:rPr>
              <w:t>ovinn</w:t>
            </w:r>
            <w:r>
              <w:rPr>
                <w:rFonts w:ascii="Calibri" w:hAnsi="Calibri" w:eastAsia="Times New Roman" w:cs="Calibri"/>
                <w:color w:val="000000"/>
                <w:sz w:val="16"/>
                <w:szCs w:val="16"/>
                <w:lang w:eastAsia="sk-SK"/>
              </w:rPr>
              <w:t>e voliteľný</w:t>
            </w:r>
          </w:p>
        </w:tc>
      </w:tr>
      <w:tr w:rsidRPr="00580AA0" w:rsidR="00CD0748" w:rsidTr="00423C20" w14:paraId="7E51E160"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01B73359"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16.</w:t>
            </w:r>
          </w:p>
        </w:tc>
        <w:tc>
          <w:tcPr>
            <w:tcW w:w="6118" w:type="dxa"/>
            <w:tcBorders>
              <w:top w:val="nil"/>
              <w:left w:val="nil"/>
              <w:bottom w:val="nil"/>
              <w:right w:val="nil"/>
            </w:tcBorders>
            <w:shd w:val="clear" w:color="auto" w:fill="auto"/>
            <w:vAlign w:val="bottom"/>
            <w:hideMark/>
          </w:tcPr>
          <w:p w:rsidRPr="00580AA0" w:rsidR="00CD0748" w:rsidP="00423C20" w:rsidRDefault="00CD0748" w14:paraId="6C39832B" w14:textId="77777777">
            <w:pPr>
              <w:spacing w:after="0" w:line="240" w:lineRule="auto"/>
              <w:rPr>
                <w:rFonts w:ascii="Calibri" w:hAnsi="Calibri" w:eastAsia="Times New Roman" w:cs="Calibri"/>
                <w:sz w:val="16"/>
                <w:szCs w:val="16"/>
                <w:lang w:eastAsia="sk-SK"/>
              </w:rPr>
            </w:pPr>
            <w:proofErr w:type="spellStart"/>
            <w:r w:rsidRPr="00580AA0">
              <w:rPr>
                <w:rFonts w:ascii="Calibri" w:hAnsi="Calibri" w:eastAsia="Times New Roman" w:cs="Calibri"/>
                <w:sz w:val="16"/>
                <w:szCs w:val="16"/>
                <w:lang w:eastAsia="sk-SK"/>
              </w:rPr>
              <w:t>Kozmogénna</w:t>
            </w:r>
            <w:proofErr w:type="spellEnd"/>
            <w:r w:rsidRPr="00580AA0">
              <w:rPr>
                <w:rFonts w:ascii="Calibri" w:hAnsi="Calibri" w:eastAsia="Times New Roman" w:cs="Calibri"/>
                <w:sz w:val="16"/>
                <w:szCs w:val="16"/>
                <w:lang w:eastAsia="sk-SK"/>
              </w:rPr>
              <w:t xml:space="preserve"> geológia</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7569FE68"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výberový</w:t>
            </w:r>
          </w:p>
        </w:tc>
      </w:tr>
      <w:tr w:rsidRPr="00580AA0" w:rsidR="00CD0748" w:rsidTr="00423C20" w14:paraId="1CFA9819"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26401AFC"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17.</w:t>
            </w:r>
          </w:p>
        </w:tc>
        <w:tc>
          <w:tcPr>
            <w:tcW w:w="6118" w:type="dxa"/>
            <w:tcBorders>
              <w:top w:val="nil"/>
              <w:left w:val="nil"/>
              <w:bottom w:val="nil"/>
              <w:right w:val="nil"/>
            </w:tcBorders>
            <w:shd w:val="clear" w:color="auto" w:fill="auto"/>
            <w:vAlign w:val="bottom"/>
            <w:hideMark/>
          </w:tcPr>
          <w:p w:rsidRPr="00580AA0" w:rsidR="00CD0748" w:rsidP="00423C20" w:rsidRDefault="00CD0748" w14:paraId="0457F9CF" w14:textId="77777777">
            <w:pPr>
              <w:spacing w:after="0" w:line="240" w:lineRule="auto"/>
              <w:rPr>
                <w:rFonts w:ascii="Calibri" w:hAnsi="Calibri" w:eastAsia="Times New Roman" w:cs="Calibri"/>
                <w:sz w:val="16"/>
                <w:szCs w:val="16"/>
                <w:lang w:eastAsia="sk-SK"/>
              </w:rPr>
            </w:pPr>
            <w:proofErr w:type="spellStart"/>
            <w:r w:rsidRPr="00580AA0">
              <w:rPr>
                <w:rFonts w:ascii="Calibri" w:hAnsi="Calibri" w:eastAsia="Times New Roman" w:cs="Calibri"/>
                <w:sz w:val="16"/>
                <w:szCs w:val="16"/>
                <w:lang w:eastAsia="sk-SK"/>
              </w:rPr>
              <w:t>Kryštalochémia</w:t>
            </w:r>
            <w:proofErr w:type="spellEnd"/>
            <w:r w:rsidRPr="00580AA0">
              <w:rPr>
                <w:rFonts w:ascii="Calibri" w:hAnsi="Calibri" w:eastAsia="Times New Roman" w:cs="Calibri"/>
                <w:sz w:val="16"/>
                <w:szCs w:val="16"/>
                <w:lang w:eastAsia="sk-SK"/>
              </w:rPr>
              <w:t xml:space="preserve"> minerálov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3E173FE2"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1003CC6F"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54A9A623"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18.</w:t>
            </w:r>
          </w:p>
        </w:tc>
        <w:tc>
          <w:tcPr>
            <w:tcW w:w="6118" w:type="dxa"/>
            <w:tcBorders>
              <w:top w:val="nil"/>
              <w:left w:val="nil"/>
              <w:bottom w:val="nil"/>
              <w:right w:val="nil"/>
            </w:tcBorders>
            <w:shd w:val="clear" w:color="auto" w:fill="auto"/>
            <w:vAlign w:val="bottom"/>
            <w:hideMark/>
          </w:tcPr>
          <w:p w:rsidRPr="00580AA0" w:rsidR="00CD0748" w:rsidP="00423C20" w:rsidRDefault="00CD0748" w14:paraId="0B576941" w14:textId="77777777">
            <w:pPr>
              <w:spacing w:after="0" w:line="240" w:lineRule="auto"/>
              <w:rPr>
                <w:rFonts w:ascii="Calibri" w:hAnsi="Calibri" w:eastAsia="Times New Roman" w:cs="Calibri"/>
                <w:sz w:val="16"/>
                <w:szCs w:val="16"/>
                <w:lang w:eastAsia="sk-SK"/>
              </w:rPr>
            </w:pPr>
            <w:proofErr w:type="spellStart"/>
            <w:r w:rsidRPr="00580AA0">
              <w:rPr>
                <w:rFonts w:ascii="Calibri" w:hAnsi="Calibri" w:eastAsia="Times New Roman" w:cs="Calibri"/>
                <w:sz w:val="16"/>
                <w:szCs w:val="16"/>
                <w:lang w:eastAsia="sk-SK"/>
              </w:rPr>
              <w:t>Kryštalochemický</w:t>
            </w:r>
            <w:proofErr w:type="spellEnd"/>
            <w:r w:rsidRPr="00580AA0">
              <w:rPr>
                <w:rFonts w:ascii="Calibri" w:hAnsi="Calibri" w:eastAsia="Times New Roman" w:cs="Calibri"/>
                <w:sz w:val="16"/>
                <w:szCs w:val="16"/>
                <w:lang w:eastAsia="sk-SK"/>
              </w:rPr>
              <w:t xml:space="preserve"> seminár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336DA29A"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0963518C" w14:textId="77777777">
        <w:trPr>
          <w:trHeight w:val="465"/>
        </w:trPr>
        <w:tc>
          <w:tcPr>
            <w:tcW w:w="322" w:type="dxa"/>
            <w:tcBorders>
              <w:top w:val="nil"/>
              <w:left w:val="nil"/>
              <w:bottom w:val="nil"/>
              <w:right w:val="nil"/>
            </w:tcBorders>
            <w:shd w:val="clear" w:color="auto" w:fill="auto"/>
            <w:noWrap/>
            <w:vAlign w:val="bottom"/>
            <w:hideMark/>
          </w:tcPr>
          <w:p w:rsidRPr="005E4CD7" w:rsidR="00CD0748" w:rsidP="00423C20" w:rsidRDefault="00CD0748" w14:paraId="7CC673AB"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19.</w:t>
            </w:r>
          </w:p>
        </w:tc>
        <w:tc>
          <w:tcPr>
            <w:tcW w:w="6118" w:type="dxa"/>
            <w:tcBorders>
              <w:top w:val="nil"/>
              <w:left w:val="nil"/>
              <w:bottom w:val="nil"/>
              <w:right w:val="nil"/>
            </w:tcBorders>
            <w:shd w:val="clear" w:color="auto" w:fill="auto"/>
            <w:vAlign w:val="bottom"/>
            <w:hideMark/>
          </w:tcPr>
          <w:p w:rsidRPr="00580AA0" w:rsidR="00CD0748" w:rsidP="00423C20" w:rsidRDefault="00CD0748" w14:paraId="645073E9"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Kurz banského geologického mapovania a prieskumných ložiskových a environmentálnych metód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7D7B972B"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325C8C9D" w14:textId="77777777">
        <w:trPr>
          <w:trHeight w:val="330"/>
        </w:trPr>
        <w:tc>
          <w:tcPr>
            <w:tcW w:w="322" w:type="dxa"/>
            <w:tcBorders>
              <w:top w:val="nil"/>
              <w:left w:val="nil"/>
              <w:bottom w:val="nil"/>
              <w:right w:val="nil"/>
            </w:tcBorders>
            <w:shd w:val="clear" w:color="auto" w:fill="auto"/>
            <w:noWrap/>
            <w:vAlign w:val="bottom"/>
            <w:hideMark/>
          </w:tcPr>
          <w:p w:rsidRPr="005E4CD7" w:rsidR="00CD0748" w:rsidP="00423C20" w:rsidRDefault="00CD0748" w14:paraId="423C2454"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20.</w:t>
            </w:r>
          </w:p>
        </w:tc>
        <w:tc>
          <w:tcPr>
            <w:tcW w:w="6118" w:type="dxa"/>
            <w:tcBorders>
              <w:top w:val="nil"/>
              <w:left w:val="nil"/>
              <w:bottom w:val="nil"/>
              <w:right w:val="nil"/>
            </w:tcBorders>
            <w:shd w:val="clear" w:color="auto" w:fill="auto"/>
            <w:vAlign w:val="bottom"/>
            <w:hideMark/>
          </w:tcPr>
          <w:p w:rsidRPr="00580AA0" w:rsidR="00CD0748" w:rsidP="00423C20" w:rsidRDefault="00CD0748" w14:paraId="184A7466"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Laboratórne metódy v mineralógii, </w:t>
            </w:r>
            <w:proofErr w:type="spellStart"/>
            <w:r w:rsidRPr="00580AA0">
              <w:rPr>
                <w:rFonts w:ascii="Calibri" w:hAnsi="Calibri" w:eastAsia="Times New Roman" w:cs="Calibri"/>
                <w:sz w:val="16"/>
                <w:szCs w:val="16"/>
                <w:lang w:eastAsia="sk-SK"/>
              </w:rPr>
              <w:t>petrológii</w:t>
            </w:r>
            <w:proofErr w:type="spellEnd"/>
            <w:r w:rsidRPr="00580AA0">
              <w:rPr>
                <w:rFonts w:ascii="Calibri" w:hAnsi="Calibri" w:eastAsia="Times New Roman" w:cs="Calibri"/>
                <w:sz w:val="16"/>
                <w:szCs w:val="16"/>
                <w:lang w:eastAsia="sk-SK"/>
              </w:rPr>
              <w:t xml:space="preserve"> a ložiskovej geológii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7B602446" w14:textId="77777777">
            <w:pPr>
              <w:spacing w:after="0" w:line="240" w:lineRule="auto"/>
              <w:rPr>
                <w:rFonts w:ascii="Calibri" w:hAnsi="Calibri" w:eastAsia="Times New Roman" w:cs="Calibri"/>
                <w:color w:val="000000"/>
                <w:sz w:val="16"/>
                <w:szCs w:val="16"/>
                <w:lang w:eastAsia="sk-SK"/>
              </w:rPr>
            </w:pPr>
            <w:r>
              <w:rPr>
                <w:rFonts w:ascii="Calibri" w:hAnsi="Calibri" w:eastAsia="Times New Roman" w:cs="Calibri"/>
                <w:color w:val="000000"/>
                <w:sz w:val="16"/>
                <w:szCs w:val="16"/>
                <w:lang w:eastAsia="sk-SK"/>
              </w:rPr>
              <w:t>p</w:t>
            </w:r>
            <w:r w:rsidRPr="00580AA0">
              <w:rPr>
                <w:rFonts w:ascii="Calibri" w:hAnsi="Calibri" w:eastAsia="Times New Roman" w:cs="Calibri"/>
                <w:color w:val="000000"/>
                <w:sz w:val="16"/>
                <w:szCs w:val="16"/>
                <w:lang w:eastAsia="sk-SK"/>
              </w:rPr>
              <w:t>ovinn</w:t>
            </w:r>
            <w:r>
              <w:rPr>
                <w:rFonts w:ascii="Calibri" w:hAnsi="Calibri" w:eastAsia="Times New Roman" w:cs="Calibri"/>
                <w:color w:val="000000"/>
                <w:sz w:val="16"/>
                <w:szCs w:val="16"/>
                <w:lang w:eastAsia="sk-SK"/>
              </w:rPr>
              <w:t>e voliteľný</w:t>
            </w:r>
          </w:p>
        </w:tc>
      </w:tr>
      <w:tr w:rsidRPr="00580AA0" w:rsidR="00CD0748" w:rsidTr="00423C20" w14:paraId="75A7043B"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238B2E31"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21.</w:t>
            </w:r>
          </w:p>
        </w:tc>
        <w:tc>
          <w:tcPr>
            <w:tcW w:w="6118" w:type="dxa"/>
            <w:tcBorders>
              <w:top w:val="nil"/>
              <w:left w:val="nil"/>
              <w:bottom w:val="nil"/>
              <w:right w:val="nil"/>
            </w:tcBorders>
            <w:shd w:val="clear" w:color="auto" w:fill="auto"/>
            <w:vAlign w:val="bottom"/>
            <w:hideMark/>
          </w:tcPr>
          <w:p w:rsidRPr="00580AA0" w:rsidR="00CD0748" w:rsidP="00423C20" w:rsidRDefault="00CD0748" w14:paraId="2D77C865"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Ložiská nerastných surovín Slovenska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674FA62D"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026B50BF"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235A3D40"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22.</w:t>
            </w:r>
          </w:p>
        </w:tc>
        <w:tc>
          <w:tcPr>
            <w:tcW w:w="6118" w:type="dxa"/>
            <w:tcBorders>
              <w:top w:val="nil"/>
              <w:left w:val="nil"/>
              <w:bottom w:val="nil"/>
              <w:right w:val="nil"/>
            </w:tcBorders>
            <w:shd w:val="clear" w:color="auto" w:fill="auto"/>
            <w:vAlign w:val="bottom"/>
            <w:hideMark/>
          </w:tcPr>
          <w:p w:rsidRPr="00580AA0" w:rsidR="00CD0748" w:rsidP="00423C20" w:rsidRDefault="00CD0748" w14:paraId="57EC96CB"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Ložiská nerudných surovín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2A61BBB8"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3CF53611"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6A056D20"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23.</w:t>
            </w:r>
          </w:p>
        </w:tc>
        <w:tc>
          <w:tcPr>
            <w:tcW w:w="6118" w:type="dxa"/>
            <w:tcBorders>
              <w:top w:val="nil"/>
              <w:left w:val="nil"/>
              <w:bottom w:val="nil"/>
              <w:right w:val="nil"/>
            </w:tcBorders>
            <w:shd w:val="clear" w:color="auto" w:fill="auto"/>
            <w:vAlign w:val="bottom"/>
            <w:hideMark/>
          </w:tcPr>
          <w:p w:rsidRPr="00580AA0" w:rsidR="00CD0748" w:rsidP="00423C20" w:rsidRDefault="00CD0748" w14:paraId="6D38583D"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Ložiská rudných surovín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259E176B"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0E0A1AA6"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26280DFB"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24.</w:t>
            </w:r>
          </w:p>
        </w:tc>
        <w:tc>
          <w:tcPr>
            <w:tcW w:w="6118" w:type="dxa"/>
            <w:tcBorders>
              <w:top w:val="nil"/>
              <w:left w:val="nil"/>
              <w:bottom w:val="nil"/>
              <w:right w:val="nil"/>
            </w:tcBorders>
            <w:shd w:val="clear" w:color="auto" w:fill="auto"/>
            <w:vAlign w:val="bottom"/>
            <w:hideMark/>
          </w:tcPr>
          <w:p w:rsidRPr="00580AA0" w:rsidR="00CD0748" w:rsidP="00423C20" w:rsidRDefault="00CD0748" w14:paraId="69AD2DEC"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Ložiská sveta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33C7AB79"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799A94A7"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34AD160A"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25.</w:t>
            </w:r>
          </w:p>
        </w:tc>
        <w:tc>
          <w:tcPr>
            <w:tcW w:w="6118" w:type="dxa"/>
            <w:tcBorders>
              <w:top w:val="nil"/>
              <w:left w:val="nil"/>
              <w:bottom w:val="nil"/>
              <w:right w:val="nil"/>
            </w:tcBorders>
            <w:shd w:val="clear" w:color="auto" w:fill="auto"/>
            <w:vAlign w:val="bottom"/>
            <w:hideMark/>
          </w:tcPr>
          <w:p w:rsidRPr="00580AA0" w:rsidR="00CD0748" w:rsidP="00423C20" w:rsidRDefault="00CD0748" w14:paraId="6F335F43"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Meranie a interpretácia fluidných inklúzií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20DA812E"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výberový</w:t>
            </w:r>
          </w:p>
        </w:tc>
      </w:tr>
      <w:tr w:rsidRPr="00580AA0" w:rsidR="00CD0748" w:rsidTr="00423C20" w14:paraId="070275A6"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3A45CDCB"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26.</w:t>
            </w:r>
          </w:p>
        </w:tc>
        <w:tc>
          <w:tcPr>
            <w:tcW w:w="6118" w:type="dxa"/>
            <w:tcBorders>
              <w:top w:val="nil"/>
              <w:left w:val="nil"/>
              <w:bottom w:val="nil"/>
              <w:right w:val="nil"/>
            </w:tcBorders>
            <w:shd w:val="clear" w:color="auto" w:fill="auto"/>
            <w:vAlign w:val="bottom"/>
            <w:hideMark/>
          </w:tcPr>
          <w:p w:rsidRPr="00580AA0" w:rsidR="00CD0748" w:rsidP="00423C20" w:rsidRDefault="00CD0748" w14:paraId="22F4B9CB"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Metódy sanácie environmentálnych záťaží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21885A71"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37517B02"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0468178F"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27.</w:t>
            </w:r>
          </w:p>
        </w:tc>
        <w:tc>
          <w:tcPr>
            <w:tcW w:w="6118" w:type="dxa"/>
            <w:tcBorders>
              <w:top w:val="nil"/>
              <w:left w:val="nil"/>
              <w:bottom w:val="nil"/>
              <w:right w:val="nil"/>
            </w:tcBorders>
            <w:shd w:val="clear" w:color="auto" w:fill="auto"/>
            <w:vAlign w:val="bottom"/>
            <w:hideMark/>
          </w:tcPr>
          <w:p w:rsidRPr="00580AA0" w:rsidR="00CD0748" w:rsidP="00423C20" w:rsidRDefault="00CD0748" w14:paraId="285C698B"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Mikroskopická </w:t>
            </w:r>
            <w:proofErr w:type="spellStart"/>
            <w:r w:rsidRPr="00580AA0">
              <w:rPr>
                <w:rFonts w:ascii="Calibri" w:hAnsi="Calibri" w:eastAsia="Times New Roman" w:cs="Calibri"/>
                <w:sz w:val="16"/>
                <w:szCs w:val="16"/>
                <w:lang w:eastAsia="sk-SK"/>
              </w:rPr>
              <w:t>petrológia</w:t>
            </w:r>
            <w:proofErr w:type="spellEnd"/>
            <w:r w:rsidRPr="00580AA0">
              <w:rPr>
                <w:rFonts w:ascii="Calibri" w:hAnsi="Calibri" w:eastAsia="Times New Roman" w:cs="Calibri"/>
                <w:sz w:val="16"/>
                <w:szCs w:val="16"/>
                <w:lang w:eastAsia="sk-SK"/>
              </w:rPr>
              <w:t xml:space="preserve">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7C49D3DB"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1D73E82C"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4BE8DEB5"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28.</w:t>
            </w:r>
          </w:p>
        </w:tc>
        <w:tc>
          <w:tcPr>
            <w:tcW w:w="6118" w:type="dxa"/>
            <w:tcBorders>
              <w:top w:val="nil"/>
              <w:left w:val="nil"/>
              <w:bottom w:val="nil"/>
              <w:right w:val="nil"/>
            </w:tcBorders>
            <w:shd w:val="clear" w:color="auto" w:fill="auto"/>
            <w:vAlign w:val="bottom"/>
            <w:hideMark/>
          </w:tcPr>
          <w:p w:rsidRPr="00580AA0" w:rsidR="00CD0748" w:rsidP="00423C20" w:rsidRDefault="00CD0748" w14:paraId="3FB49D92"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Mineralógia biosféry a atmosféry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0F0DBF63"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výberový</w:t>
            </w:r>
          </w:p>
        </w:tc>
      </w:tr>
      <w:tr w:rsidRPr="00580AA0" w:rsidR="00CD0748" w:rsidTr="00423C20" w14:paraId="34E9F0EC"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029EA419"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29.</w:t>
            </w:r>
          </w:p>
        </w:tc>
        <w:tc>
          <w:tcPr>
            <w:tcW w:w="6118" w:type="dxa"/>
            <w:tcBorders>
              <w:top w:val="nil"/>
              <w:left w:val="nil"/>
              <w:bottom w:val="nil"/>
              <w:right w:val="nil"/>
            </w:tcBorders>
            <w:shd w:val="clear" w:color="auto" w:fill="auto"/>
            <w:vAlign w:val="bottom"/>
            <w:hideMark/>
          </w:tcPr>
          <w:p w:rsidRPr="00580AA0" w:rsidR="00CD0748" w:rsidP="00423C20" w:rsidRDefault="00CD0748" w14:paraId="1B0A0AD5"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Moderné metódy experimentálneho výskumu geologických materiálov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6B4E4640"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výberový</w:t>
            </w:r>
          </w:p>
        </w:tc>
      </w:tr>
      <w:tr w:rsidRPr="00580AA0" w:rsidR="00CD0748" w:rsidTr="00423C20" w14:paraId="2F3A3B93" w14:textId="77777777">
        <w:trPr>
          <w:trHeight w:val="330"/>
        </w:trPr>
        <w:tc>
          <w:tcPr>
            <w:tcW w:w="322" w:type="dxa"/>
            <w:tcBorders>
              <w:top w:val="nil"/>
              <w:left w:val="nil"/>
              <w:bottom w:val="nil"/>
              <w:right w:val="nil"/>
            </w:tcBorders>
            <w:shd w:val="clear" w:color="auto" w:fill="auto"/>
            <w:noWrap/>
            <w:vAlign w:val="bottom"/>
            <w:hideMark/>
          </w:tcPr>
          <w:p w:rsidRPr="005E4CD7" w:rsidR="00CD0748" w:rsidP="00423C20" w:rsidRDefault="00CD0748" w14:paraId="0DCC6853"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30.</w:t>
            </w:r>
          </w:p>
        </w:tc>
        <w:tc>
          <w:tcPr>
            <w:tcW w:w="6118" w:type="dxa"/>
            <w:tcBorders>
              <w:top w:val="nil"/>
              <w:left w:val="nil"/>
              <w:bottom w:val="nil"/>
              <w:right w:val="nil"/>
            </w:tcBorders>
            <w:shd w:val="clear" w:color="auto" w:fill="auto"/>
            <w:vAlign w:val="bottom"/>
            <w:hideMark/>
          </w:tcPr>
          <w:p w:rsidRPr="00580AA0" w:rsidR="00CD0748" w:rsidP="00423C20" w:rsidRDefault="00CD0748" w14:paraId="75CB02C7" w14:textId="77777777">
            <w:pPr>
              <w:spacing w:after="0" w:line="240" w:lineRule="auto"/>
              <w:rPr>
                <w:rFonts w:ascii="Calibri" w:hAnsi="Calibri" w:eastAsia="Times New Roman" w:cs="Calibri"/>
                <w:sz w:val="16"/>
                <w:szCs w:val="16"/>
                <w:lang w:eastAsia="sk-SK"/>
              </w:rPr>
            </w:pPr>
            <w:proofErr w:type="spellStart"/>
            <w:r w:rsidRPr="00580AA0">
              <w:rPr>
                <w:rFonts w:ascii="Calibri" w:hAnsi="Calibri" w:eastAsia="Times New Roman" w:cs="Calibri"/>
                <w:sz w:val="16"/>
                <w:szCs w:val="16"/>
                <w:lang w:eastAsia="sk-SK"/>
              </w:rPr>
              <w:t>Paleogeografia</w:t>
            </w:r>
            <w:proofErr w:type="spellEnd"/>
            <w:r w:rsidRPr="00580AA0">
              <w:rPr>
                <w:rFonts w:ascii="Calibri" w:hAnsi="Calibri" w:eastAsia="Times New Roman" w:cs="Calibri"/>
                <w:sz w:val="16"/>
                <w:szCs w:val="16"/>
                <w:lang w:eastAsia="sk-SK"/>
              </w:rPr>
              <w:t xml:space="preserve"> a </w:t>
            </w:r>
            <w:proofErr w:type="spellStart"/>
            <w:r w:rsidRPr="00580AA0">
              <w:rPr>
                <w:rFonts w:ascii="Calibri" w:hAnsi="Calibri" w:eastAsia="Times New Roman" w:cs="Calibri"/>
                <w:sz w:val="16"/>
                <w:szCs w:val="16"/>
                <w:lang w:eastAsia="sk-SK"/>
              </w:rPr>
              <w:t>geodynamický</w:t>
            </w:r>
            <w:proofErr w:type="spellEnd"/>
            <w:r w:rsidRPr="00580AA0">
              <w:rPr>
                <w:rFonts w:ascii="Calibri" w:hAnsi="Calibri" w:eastAsia="Times New Roman" w:cs="Calibri"/>
                <w:sz w:val="16"/>
                <w:szCs w:val="16"/>
                <w:lang w:eastAsia="sk-SK"/>
              </w:rPr>
              <w:t xml:space="preserve"> vývoj </w:t>
            </w:r>
            <w:proofErr w:type="spellStart"/>
            <w:r w:rsidRPr="00580AA0">
              <w:rPr>
                <w:rFonts w:ascii="Calibri" w:hAnsi="Calibri" w:eastAsia="Times New Roman" w:cs="Calibri"/>
                <w:sz w:val="16"/>
                <w:szCs w:val="16"/>
                <w:lang w:eastAsia="sk-SK"/>
              </w:rPr>
              <w:t>paleozoických</w:t>
            </w:r>
            <w:proofErr w:type="spellEnd"/>
            <w:r w:rsidRPr="00580AA0">
              <w:rPr>
                <w:rFonts w:ascii="Calibri" w:hAnsi="Calibri" w:eastAsia="Times New Roman" w:cs="Calibri"/>
                <w:sz w:val="16"/>
                <w:szCs w:val="16"/>
                <w:lang w:eastAsia="sk-SK"/>
              </w:rPr>
              <w:t xml:space="preserve"> komplexov Západných Karpát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08368934"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5968A210"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680C4C45"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31.</w:t>
            </w:r>
          </w:p>
        </w:tc>
        <w:tc>
          <w:tcPr>
            <w:tcW w:w="6118" w:type="dxa"/>
            <w:tcBorders>
              <w:top w:val="nil"/>
              <w:left w:val="nil"/>
              <w:bottom w:val="nil"/>
              <w:right w:val="nil"/>
            </w:tcBorders>
            <w:shd w:val="clear" w:color="auto" w:fill="auto"/>
            <w:vAlign w:val="bottom"/>
            <w:hideMark/>
          </w:tcPr>
          <w:p w:rsidRPr="00580AA0" w:rsidR="00CD0748" w:rsidP="00423C20" w:rsidRDefault="00CD0748" w14:paraId="3AD6D30D" w14:textId="77777777">
            <w:pPr>
              <w:spacing w:after="0" w:line="240" w:lineRule="auto"/>
              <w:rPr>
                <w:rFonts w:ascii="Calibri" w:hAnsi="Calibri" w:eastAsia="Times New Roman" w:cs="Calibri"/>
                <w:sz w:val="16"/>
                <w:szCs w:val="16"/>
                <w:lang w:eastAsia="sk-SK"/>
              </w:rPr>
            </w:pPr>
            <w:proofErr w:type="spellStart"/>
            <w:r w:rsidRPr="00580AA0">
              <w:rPr>
                <w:rFonts w:ascii="Calibri" w:hAnsi="Calibri" w:eastAsia="Times New Roman" w:cs="Calibri"/>
                <w:sz w:val="16"/>
                <w:szCs w:val="16"/>
                <w:lang w:eastAsia="sk-SK"/>
              </w:rPr>
              <w:t>Petrológia</w:t>
            </w:r>
            <w:proofErr w:type="spellEnd"/>
            <w:r w:rsidRPr="00580AA0">
              <w:rPr>
                <w:rFonts w:ascii="Calibri" w:hAnsi="Calibri" w:eastAsia="Times New Roman" w:cs="Calibri"/>
                <w:sz w:val="16"/>
                <w:szCs w:val="16"/>
                <w:lang w:eastAsia="sk-SK"/>
              </w:rPr>
              <w:t xml:space="preserve"> 1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5E6B6759"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32771792"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1E1E2CC3"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32.</w:t>
            </w:r>
          </w:p>
        </w:tc>
        <w:tc>
          <w:tcPr>
            <w:tcW w:w="6118" w:type="dxa"/>
            <w:tcBorders>
              <w:top w:val="nil"/>
              <w:left w:val="nil"/>
              <w:bottom w:val="nil"/>
              <w:right w:val="nil"/>
            </w:tcBorders>
            <w:shd w:val="clear" w:color="auto" w:fill="auto"/>
            <w:vAlign w:val="bottom"/>
            <w:hideMark/>
          </w:tcPr>
          <w:p w:rsidRPr="00580AA0" w:rsidR="00CD0748" w:rsidP="00423C20" w:rsidRDefault="00CD0748" w14:paraId="06A7EC5E" w14:textId="77777777">
            <w:pPr>
              <w:spacing w:after="0" w:line="240" w:lineRule="auto"/>
              <w:rPr>
                <w:rFonts w:ascii="Calibri" w:hAnsi="Calibri" w:eastAsia="Times New Roman" w:cs="Calibri"/>
                <w:sz w:val="16"/>
                <w:szCs w:val="16"/>
                <w:lang w:eastAsia="sk-SK"/>
              </w:rPr>
            </w:pPr>
            <w:proofErr w:type="spellStart"/>
            <w:r w:rsidRPr="00580AA0">
              <w:rPr>
                <w:rFonts w:ascii="Calibri" w:hAnsi="Calibri" w:eastAsia="Times New Roman" w:cs="Calibri"/>
                <w:sz w:val="16"/>
                <w:szCs w:val="16"/>
                <w:lang w:eastAsia="sk-SK"/>
              </w:rPr>
              <w:t>Petrológia</w:t>
            </w:r>
            <w:proofErr w:type="spellEnd"/>
            <w:r w:rsidRPr="00580AA0">
              <w:rPr>
                <w:rFonts w:ascii="Calibri" w:hAnsi="Calibri" w:eastAsia="Times New Roman" w:cs="Calibri"/>
                <w:sz w:val="16"/>
                <w:szCs w:val="16"/>
                <w:lang w:eastAsia="sk-SK"/>
              </w:rPr>
              <w:t xml:space="preserve"> 2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7323761C"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76BC60B2" w14:textId="77777777">
        <w:trPr>
          <w:trHeight w:val="330"/>
        </w:trPr>
        <w:tc>
          <w:tcPr>
            <w:tcW w:w="322" w:type="dxa"/>
            <w:tcBorders>
              <w:top w:val="nil"/>
              <w:left w:val="nil"/>
              <w:bottom w:val="nil"/>
              <w:right w:val="nil"/>
            </w:tcBorders>
            <w:shd w:val="clear" w:color="auto" w:fill="auto"/>
            <w:noWrap/>
            <w:vAlign w:val="bottom"/>
            <w:hideMark/>
          </w:tcPr>
          <w:p w:rsidRPr="005E4CD7" w:rsidR="00CD0748" w:rsidP="00423C20" w:rsidRDefault="00CD0748" w14:paraId="1DCFF835"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33.</w:t>
            </w:r>
          </w:p>
        </w:tc>
        <w:tc>
          <w:tcPr>
            <w:tcW w:w="6118" w:type="dxa"/>
            <w:tcBorders>
              <w:top w:val="nil"/>
              <w:left w:val="nil"/>
              <w:bottom w:val="nil"/>
              <w:right w:val="nil"/>
            </w:tcBorders>
            <w:shd w:val="clear" w:color="auto" w:fill="auto"/>
            <w:vAlign w:val="bottom"/>
            <w:hideMark/>
          </w:tcPr>
          <w:p w:rsidRPr="00580AA0" w:rsidR="00CD0748" w:rsidP="00423C20" w:rsidRDefault="00CD0748" w14:paraId="4E71DD9F"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Riziková analýza znečistených území a environmentálnych záťaží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01500AD6"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výberový</w:t>
            </w:r>
          </w:p>
        </w:tc>
      </w:tr>
      <w:tr w:rsidRPr="00580AA0" w:rsidR="00CD0748" w:rsidTr="00423C20" w14:paraId="24A5075E"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33D68C45"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34.</w:t>
            </w:r>
          </w:p>
        </w:tc>
        <w:tc>
          <w:tcPr>
            <w:tcW w:w="6118" w:type="dxa"/>
            <w:tcBorders>
              <w:top w:val="nil"/>
              <w:left w:val="nil"/>
              <w:bottom w:val="nil"/>
              <w:right w:val="nil"/>
            </w:tcBorders>
            <w:shd w:val="clear" w:color="auto" w:fill="auto"/>
            <w:vAlign w:val="bottom"/>
            <w:hideMark/>
          </w:tcPr>
          <w:p w:rsidRPr="00580AA0" w:rsidR="00CD0748" w:rsidP="00423C20" w:rsidRDefault="00CD0748" w14:paraId="48CFFEF8"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Stavebné a dekoračné kamene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6E754A01"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výberový</w:t>
            </w:r>
          </w:p>
        </w:tc>
      </w:tr>
      <w:tr w:rsidRPr="00580AA0" w:rsidR="00CD0748" w:rsidTr="00423C20" w14:paraId="7D617E5F"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6A18767D"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35.</w:t>
            </w:r>
          </w:p>
        </w:tc>
        <w:tc>
          <w:tcPr>
            <w:tcW w:w="6118" w:type="dxa"/>
            <w:tcBorders>
              <w:top w:val="nil"/>
              <w:left w:val="nil"/>
              <w:bottom w:val="nil"/>
              <w:right w:val="nil"/>
            </w:tcBorders>
            <w:shd w:val="clear" w:color="auto" w:fill="auto"/>
            <w:vAlign w:val="bottom"/>
            <w:hideMark/>
          </w:tcPr>
          <w:p w:rsidRPr="00580AA0" w:rsidR="00CD0748" w:rsidP="00423C20" w:rsidRDefault="00CD0748" w14:paraId="47869557"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Systematická </w:t>
            </w:r>
            <w:proofErr w:type="spellStart"/>
            <w:r w:rsidRPr="00580AA0">
              <w:rPr>
                <w:rFonts w:ascii="Calibri" w:hAnsi="Calibri" w:eastAsia="Times New Roman" w:cs="Calibri"/>
                <w:sz w:val="16"/>
                <w:szCs w:val="16"/>
                <w:lang w:eastAsia="sk-SK"/>
              </w:rPr>
              <w:t>gemológia</w:t>
            </w:r>
            <w:proofErr w:type="spellEnd"/>
            <w:r w:rsidRPr="00580AA0">
              <w:rPr>
                <w:rFonts w:ascii="Calibri" w:hAnsi="Calibri" w:eastAsia="Times New Roman" w:cs="Calibri"/>
                <w:sz w:val="16"/>
                <w:szCs w:val="16"/>
                <w:lang w:eastAsia="sk-SK"/>
              </w:rPr>
              <w:t xml:space="preserve">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111C1515"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760039D0" w14:textId="77777777">
        <w:trPr>
          <w:trHeight w:val="360"/>
        </w:trPr>
        <w:tc>
          <w:tcPr>
            <w:tcW w:w="322" w:type="dxa"/>
            <w:tcBorders>
              <w:top w:val="nil"/>
              <w:left w:val="nil"/>
              <w:bottom w:val="nil"/>
              <w:right w:val="nil"/>
            </w:tcBorders>
            <w:shd w:val="clear" w:color="auto" w:fill="auto"/>
            <w:noWrap/>
            <w:vAlign w:val="bottom"/>
            <w:hideMark/>
          </w:tcPr>
          <w:p w:rsidRPr="005E4CD7" w:rsidR="00CD0748" w:rsidP="00423C20" w:rsidRDefault="00CD0748" w14:paraId="203A081C"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36.</w:t>
            </w:r>
          </w:p>
        </w:tc>
        <w:tc>
          <w:tcPr>
            <w:tcW w:w="6118" w:type="dxa"/>
            <w:tcBorders>
              <w:top w:val="nil"/>
              <w:left w:val="nil"/>
              <w:bottom w:val="nil"/>
              <w:right w:val="nil"/>
            </w:tcBorders>
            <w:shd w:val="clear" w:color="auto" w:fill="auto"/>
            <w:vAlign w:val="bottom"/>
            <w:hideMark/>
          </w:tcPr>
          <w:p w:rsidRPr="00580AA0" w:rsidR="00CD0748" w:rsidP="00423C20" w:rsidRDefault="00CD0748" w14:paraId="6D55EEEA"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Terénne cvičenie z mineralógie, </w:t>
            </w:r>
            <w:proofErr w:type="spellStart"/>
            <w:r w:rsidRPr="00580AA0">
              <w:rPr>
                <w:rFonts w:ascii="Calibri" w:hAnsi="Calibri" w:eastAsia="Times New Roman" w:cs="Calibri"/>
                <w:sz w:val="16"/>
                <w:szCs w:val="16"/>
                <w:lang w:eastAsia="sk-SK"/>
              </w:rPr>
              <w:t>petrológie</w:t>
            </w:r>
            <w:proofErr w:type="spellEnd"/>
            <w:r w:rsidRPr="00580AA0">
              <w:rPr>
                <w:rFonts w:ascii="Calibri" w:hAnsi="Calibri" w:eastAsia="Times New Roman" w:cs="Calibri"/>
                <w:sz w:val="16"/>
                <w:szCs w:val="16"/>
                <w:lang w:eastAsia="sk-SK"/>
              </w:rPr>
              <w:t xml:space="preserve">, ložiskovej a environmentálnej geológie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14BB718F"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r w:rsidRPr="00580AA0" w:rsidR="00CD0748" w:rsidTr="00423C20" w14:paraId="1154DB90" w14:textId="77777777">
        <w:trPr>
          <w:trHeight w:val="330"/>
        </w:trPr>
        <w:tc>
          <w:tcPr>
            <w:tcW w:w="322" w:type="dxa"/>
            <w:tcBorders>
              <w:top w:val="nil"/>
              <w:left w:val="nil"/>
              <w:bottom w:val="nil"/>
              <w:right w:val="nil"/>
            </w:tcBorders>
            <w:shd w:val="clear" w:color="auto" w:fill="auto"/>
            <w:noWrap/>
            <w:vAlign w:val="bottom"/>
            <w:hideMark/>
          </w:tcPr>
          <w:p w:rsidRPr="005E4CD7" w:rsidR="00CD0748" w:rsidP="00423C20" w:rsidRDefault="00CD0748" w14:paraId="01B6C99E"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37.</w:t>
            </w:r>
          </w:p>
        </w:tc>
        <w:tc>
          <w:tcPr>
            <w:tcW w:w="6118" w:type="dxa"/>
            <w:tcBorders>
              <w:top w:val="nil"/>
              <w:left w:val="nil"/>
              <w:bottom w:val="nil"/>
              <w:right w:val="nil"/>
            </w:tcBorders>
            <w:shd w:val="clear" w:color="auto" w:fill="auto"/>
            <w:vAlign w:val="bottom"/>
            <w:hideMark/>
          </w:tcPr>
          <w:p w:rsidRPr="00580AA0" w:rsidR="00CD0748" w:rsidP="00423C20" w:rsidRDefault="00CD0748" w14:paraId="5C6158FC"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Terénny kurz prieskumných a sanačných metód environmentálnych záťaží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1D9FAA4C"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výberový</w:t>
            </w:r>
          </w:p>
        </w:tc>
      </w:tr>
      <w:tr w:rsidRPr="00580AA0" w:rsidR="00CD0748" w:rsidTr="00423C20" w14:paraId="0272E695"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7F77CE65"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38.</w:t>
            </w:r>
          </w:p>
        </w:tc>
        <w:tc>
          <w:tcPr>
            <w:tcW w:w="6118" w:type="dxa"/>
            <w:tcBorders>
              <w:top w:val="nil"/>
              <w:left w:val="nil"/>
              <w:bottom w:val="nil"/>
              <w:right w:val="nil"/>
            </w:tcBorders>
            <w:shd w:val="clear" w:color="auto" w:fill="auto"/>
            <w:vAlign w:val="bottom"/>
            <w:hideMark/>
          </w:tcPr>
          <w:p w:rsidRPr="00580AA0" w:rsidR="00CD0748" w:rsidP="00423C20" w:rsidRDefault="00CD0748" w14:paraId="3235E38A"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Termodynamika a fázové rovnováhy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5866FFDF"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povinne voliteľný</w:t>
            </w:r>
          </w:p>
        </w:tc>
      </w:tr>
      <w:tr w:rsidRPr="00580AA0" w:rsidR="00CD0748" w:rsidTr="00423C20" w14:paraId="46701CB8"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0D048A12"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39.</w:t>
            </w:r>
          </w:p>
        </w:tc>
        <w:tc>
          <w:tcPr>
            <w:tcW w:w="6118" w:type="dxa"/>
            <w:tcBorders>
              <w:top w:val="nil"/>
              <w:left w:val="nil"/>
              <w:bottom w:val="nil"/>
              <w:right w:val="nil"/>
            </w:tcBorders>
            <w:shd w:val="clear" w:color="auto" w:fill="auto"/>
            <w:vAlign w:val="bottom"/>
            <w:hideMark/>
          </w:tcPr>
          <w:p w:rsidRPr="00580AA0" w:rsidR="00CD0748" w:rsidP="00423C20" w:rsidRDefault="00CD0748" w14:paraId="023180E7"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Úložiská nebezpečných odpadov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402AD668"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výberový</w:t>
            </w:r>
          </w:p>
        </w:tc>
      </w:tr>
      <w:tr w:rsidRPr="00580AA0" w:rsidR="00CD0748" w:rsidTr="00423C20" w14:paraId="3D106E27" w14:textId="77777777">
        <w:trPr>
          <w:trHeight w:val="300"/>
        </w:trPr>
        <w:tc>
          <w:tcPr>
            <w:tcW w:w="322" w:type="dxa"/>
            <w:tcBorders>
              <w:top w:val="nil"/>
              <w:left w:val="nil"/>
              <w:bottom w:val="nil"/>
              <w:right w:val="nil"/>
            </w:tcBorders>
            <w:shd w:val="clear" w:color="auto" w:fill="auto"/>
            <w:noWrap/>
            <w:vAlign w:val="bottom"/>
            <w:hideMark/>
          </w:tcPr>
          <w:p w:rsidRPr="005E4CD7" w:rsidR="00CD0748" w:rsidP="00423C20" w:rsidRDefault="00CD0748" w14:paraId="560A86A0" w14:textId="77777777">
            <w:pPr>
              <w:spacing w:after="0" w:line="240" w:lineRule="auto"/>
              <w:jc w:val="right"/>
              <w:rPr>
                <w:rFonts w:ascii="Calibri" w:hAnsi="Calibri" w:eastAsia="Times New Roman" w:cs="Calibri"/>
                <w:color w:val="000000"/>
                <w:sz w:val="16"/>
                <w:szCs w:val="16"/>
                <w:lang w:eastAsia="sk-SK"/>
              </w:rPr>
            </w:pPr>
            <w:r w:rsidRPr="005E4CD7">
              <w:rPr>
                <w:rFonts w:ascii="Calibri" w:hAnsi="Calibri" w:eastAsia="Times New Roman" w:cs="Calibri"/>
                <w:color w:val="000000"/>
                <w:sz w:val="16"/>
                <w:szCs w:val="16"/>
                <w:lang w:eastAsia="sk-SK"/>
              </w:rPr>
              <w:t>40.</w:t>
            </w:r>
          </w:p>
        </w:tc>
        <w:tc>
          <w:tcPr>
            <w:tcW w:w="6118" w:type="dxa"/>
            <w:tcBorders>
              <w:top w:val="nil"/>
              <w:left w:val="nil"/>
              <w:bottom w:val="nil"/>
              <w:right w:val="nil"/>
            </w:tcBorders>
            <w:shd w:val="clear" w:color="auto" w:fill="auto"/>
            <w:vAlign w:val="bottom"/>
            <w:hideMark/>
          </w:tcPr>
          <w:p w:rsidRPr="00580AA0" w:rsidR="00CD0748" w:rsidP="00423C20" w:rsidRDefault="00CD0748" w14:paraId="6CDB8269" w14:textId="77777777">
            <w:pPr>
              <w:spacing w:after="0" w:line="240" w:lineRule="auto"/>
              <w:rPr>
                <w:rFonts w:ascii="Calibri" w:hAnsi="Calibri" w:eastAsia="Times New Roman" w:cs="Calibri"/>
                <w:sz w:val="16"/>
                <w:szCs w:val="16"/>
                <w:lang w:eastAsia="sk-SK"/>
              </w:rPr>
            </w:pPr>
            <w:r w:rsidRPr="00580AA0">
              <w:rPr>
                <w:rFonts w:ascii="Calibri" w:hAnsi="Calibri" w:eastAsia="Times New Roman" w:cs="Calibri"/>
                <w:sz w:val="16"/>
                <w:szCs w:val="16"/>
                <w:lang w:eastAsia="sk-SK"/>
              </w:rPr>
              <w:t xml:space="preserve">Vplyv ťažby a úpravy nerastných surovín na životné prostredie </w:t>
            </w:r>
          </w:p>
        </w:tc>
        <w:tc>
          <w:tcPr>
            <w:tcW w:w="1600" w:type="dxa"/>
            <w:tcBorders>
              <w:top w:val="nil"/>
              <w:left w:val="nil"/>
              <w:bottom w:val="nil"/>
              <w:right w:val="nil"/>
            </w:tcBorders>
            <w:shd w:val="clear" w:color="auto" w:fill="auto"/>
            <w:noWrap/>
            <w:vAlign w:val="bottom"/>
            <w:hideMark/>
          </w:tcPr>
          <w:p w:rsidRPr="00580AA0" w:rsidR="00CD0748" w:rsidP="00423C20" w:rsidRDefault="00CD0748" w14:paraId="3C26F1A0" w14:textId="77777777">
            <w:pPr>
              <w:spacing w:after="0" w:line="240" w:lineRule="auto"/>
              <w:rPr>
                <w:rFonts w:ascii="Calibri" w:hAnsi="Calibri" w:eastAsia="Times New Roman" w:cs="Calibri"/>
                <w:color w:val="000000"/>
                <w:sz w:val="16"/>
                <w:szCs w:val="16"/>
                <w:lang w:eastAsia="sk-SK"/>
              </w:rPr>
            </w:pPr>
            <w:r w:rsidRPr="00580AA0">
              <w:rPr>
                <w:rFonts w:ascii="Calibri" w:hAnsi="Calibri" w:eastAsia="Times New Roman" w:cs="Calibri"/>
                <w:color w:val="000000"/>
                <w:sz w:val="16"/>
                <w:szCs w:val="16"/>
                <w:lang w:eastAsia="sk-SK"/>
              </w:rPr>
              <w:t>povinný</w:t>
            </w:r>
          </w:p>
        </w:tc>
      </w:tr>
    </w:tbl>
    <w:p w:rsidRPr="00DE46DC" w:rsidR="00DE46DC" w:rsidP="00B6329C" w:rsidRDefault="00DE46DC" w14:paraId="5D2E050D" w14:textId="77777777">
      <w:pPr>
        <w:autoSpaceDE w:val="0"/>
        <w:autoSpaceDN w:val="0"/>
        <w:adjustRightInd w:val="0"/>
        <w:spacing w:after="0" w:line="240" w:lineRule="auto"/>
        <w:ind w:firstLine="360"/>
        <w:rPr>
          <w:rFonts w:cstheme="minorHAnsi"/>
          <w:color w:val="0070C0"/>
          <w:sz w:val="16"/>
          <w:szCs w:val="16"/>
        </w:rPr>
      </w:pPr>
    </w:p>
    <w:p w:rsidRPr="004D3F71" w:rsidR="007C1C0C" w:rsidP="007C1C0C" w:rsidRDefault="007C1C0C" w14:paraId="22688825" w14:textId="2D5E033F">
      <w:pPr>
        <w:autoSpaceDE w:val="0"/>
        <w:autoSpaceDN w:val="0"/>
        <w:adjustRightInd w:val="0"/>
        <w:spacing w:after="0" w:line="240" w:lineRule="auto"/>
        <w:rPr>
          <w:rFonts w:cstheme="minorHAnsi"/>
          <w:b/>
          <w:bCs/>
          <w:sz w:val="16"/>
          <w:szCs w:val="16"/>
        </w:rPr>
      </w:pPr>
    </w:p>
    <w:p w:rsidRPr="00043767" w:rsidR="003C34BA" w:rsidP="00FA6611" w:rsidRDefault="003C34BA" w14:paraId="0F9CC484" w14:textId="2E5A69C0">
      <w:pPr>
        <w:pStyle w:val="Odsekzoznamu"/>
        <w:numPr>
          <w:ilvl w:val="0"/>
          <w:numId w:val="6"/>
        </w:numPr>
        <w:autoSpaceDE w:val="0"/>
        <w:autoSpaceDN w:val="0"/>
        <w:adjustRightInd w:val="0"/>
        <w:spacing w:after="0" w:line="240" w:lineRule="auto"/>
        <w:rPr>
          <w:rFonts w:cstheme="minorHAnsi"/>
          <w:b/>
          <w:bCs/>
          <w:sz w:val="16"/>
          <w:szCs w:val="16"/>
        </w:rPr>
      </w:pPr>
      <w:r w:rsidRPr="00043767">
        <w:rPr>
          <w:rFonts w:cstheme="minorHAnsi"/>
          <w:b/>
          <w:bCs/>
          <w:sz w:val="16"/>
          <w:szCs w:val="16"/>
        </w:rPr>
        <w:t xml:space="preserve">Aktuálny </w:t>
      </w:r>
      <w:r w:rsidRPr="00043767" w:rsidR="00572B80">
        <w:rPr>
          <w:rFonts w:cstheme="minorHAnsi"/>
          <w:b/>
          <w:bCs/>
          <w:sz w:val="16"/>
          <w:szCs w:val="16"/>
        </w:rPr>
        <w:t>harmonogram akademického roka a</w:t>
      </w:r>
      <w:r w:rsidRPr="00043767" w:rsidR="00253EEA">
        <w:rPr>
          <w:rFonts w:cstheme="minorHAnsi"/>
          <w:b/>
          <w:bCs/>
          <w:sz w:val="16"/>
          <w:szCs w:val="16"/>
        </w:rPr>
        <w:t xml:space="preserve"> aktuálny </w:t>
      </w:r>
      <w:r w:rsidRPr="00043767">
        <w:rPr>
          <w:rFonts w:cstheme="minorHAnsi"/>
          <w:b/>
          <w:bCs/>
          <w:sz w:val="16"/>
          <w:szCs w:val="16"/>
        </w:rPr>
        <w:t>rozvrh</w:t>
      </w:r>
      <w:r w:rsidRPr="00043767" w:rsidR="0088160F">
        <w:rPr>
          <w:rFonts w:cstheme="minorHAnsi"/>
          <w:b/>
          <w:bCs/>
          <w:sz w:val="16"/>
          <w:szCs w:val="16"/>
        </w:rPr>
        <w:t xml:space="preserve"> </w:t>
      </w:r>
      <w:r w:rsidRPr="00043767" w:rsidR="0088160F">
        <w:rPr>
          <w:rFonts w:cstheme="minorHAnsi"/>
          <w:sz w:val="16"/>
          <w:szCs w:val="16"/>
        </w:rPr>
        <w:t>(</w:t>
      </w:r>
      <w:r w:rsidRPr="00043767">
        <w:rPr>
          <w:rFonts w:cstheme="minorHAnsi"/>
          <w:sz w:val="16"/>
          <w:szCs w:val="16"/>
        </w:rPr>
        <w:t xml:space="preserve">alebo </w:t>
      </w:r>
      <w:r w:rsidRPr="00043767" w:rsidR="00A25745">
        <w:rPr>
          <w:rFonts w:cstheme="minorHAnsi"/>
          <w:sz w:val="16"/>
          <w:szCs w:val="16"/>
        </w:rPr>
        <w:t>hypertextový odkaz</w:t>
      </w:r>
      <w:r w:rsidRPr="00043767" w:rsidR="0088160F">
        <w:rPr>
          <w:rFonts w:cstheme="minorHAnsi"/>
          <w:sz w:val="16"/>
          <w:szCs w:val="16"/>
        </w:rPr>
        <w:t xml:space="preserve">). </w:t>
      </w:r>
    </w:p>
    <w:p w:rsidR="00043767" w:rsidP="00043767" w:rsidRDefault="00043767" w14:paraId="6A396179" w14:textId="77777777">
      <w:pPr>
        <w:spacing w:after="0"/>
        <w:ind w:left="360"/>
        <w:rPr>
          <w:rFonts w:cstheme="minorHAnsi"/>
          <w:sz w:val="16"/>
          <w:szCs w:val="16"/>
        </w:rPr>
      </w:pPr>
      <w:r w:rsidRPr="00043767">
        <w:rPr>
          <w:rFonts w:cstheme="minorHAnsi"/>
          <w:sz w:val="16"/>
          <w:szCs w:val="16"/>
        </w:rPr>
        <w:t>Jedná sa o nový študijný program, ktorého rozvrh zatiaľ nie je k dispozícii. Harmonogram aktuálneho akademického roka je k dispozícii na webovom sídle fakulty:</w:t>
      </w:r>
    </w:p>
    <w:p w:rsidR="00043767" w:rsidP="00043767" w:rsidRDefault="00AB05FE" w14:paraId="365D466F" w14:textId="449BFF91">
      <w:pPr>
        <w:spacing w:after="0"/>
        <w:ind w:left="360"/>
        <w:rPr>
          <w:rFonts w:cstheme="minorHAnsi"/>
          <w:sz w:val="16"/>
          <w:szCs w:val="16"/>
        </w:rPr>
      </w:pPr>
      <w:hyperlink w:history="1" r:id="rId25">
        <w:r w:rsidRPr="00DB0E04" w:rsidR="00043767">
          <w:rPr>
            <w:rStyle w:val="Hypertextovprepojenie"/>
            <w:rFonts w:cstheme="minorHAnsi"/>
            <w:sz w:val="16"/>
            <w:szCs w:val="16"/>
          </w:rPr>
          <w:t>https://fns.uniba.sk/studium/studenti-bc-mgr/harmonogram-studia/</w:t>
        </w:r>
      </w:hyperlink>
      <w:r w:rsidR="00043767">
        <w:rPr>
          <w:rFonts w:cstheme="minorHAnsi"/>
          <w:sz w:val="16"/>
          <w:szCs w:val="16"/>
        </w:rPr>
        <w:t xml:space="preserve"> </w:t>
      </w:r>
    </w:p>
    <w:p w:rsidR="00043767" w:rsidP="00043767" w:rsidRDefault="00043767" w14:paraId="6AC387B0" w14:textId="77777777">
      <w:pPr>
        <w:pStyle w:val="Odsekzoznamu"/>
        <w:tabs>
          <w:tab w:val="left" w:pos="864"/>
        </w:tabs>
        <w:autoSpaceDE w:val="0"/>
        <w:autoSpaceDN w:val="0"/>
        <w:adjustRightInd w:val="0"/>
        <w:spacing w:after="0" w:line="240" w:lineRule="auto"/>
        <w:ind w:left="360"/>
        <w:rPr>
          <w:rFonts w:cstheme="minorHAnsi"/>
          <w:b/>
          <w:bCs/>
          <w:sz w:val="16"/>
          <w:szCs w:val="16"/>
        </w:rPr>
      </w:pPr>
    </w:p>
    <w:p w:rsidRPr="00043767"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043767">
        <w:rPr>
          <w:rFonts w:cstheme="minorHAnsi"/>
          <w:b/>
          <w:bCs/>
          <w:sz w:val="16"/>
          <w:szCs w:val="16"/>
        </w:rPr>
        <w:t xml:space="preserve">Personálne zabezpečenie študijného programu </w:t>
      </w:r>
    </w:p>
    <w:p w:rsidR="00043767" w:rsidP="00431DCB" w:rsidRDefault="00431DCB" w14:paraId="155A9951" w14:textId="77777777">
      <w:pPr>
        <w:pStyle w:val="Odsekzoznamu"/>
        <w:numPr>
          <w:ilvl w:val="0"/>
          <w:numId w:val="15"/>
        </w:numPr>
        <w:rPr>
          <w:rFonts w:cstheme="minorHAnsi"/>
          <w:sz w:val="16"/>
          <w:szCs w:val="16"/>
        </w:rPr>
      </w:pPr>
      <w:r w:rsidRPr="00043767">
        <w:rPr>
          <w:rFonts w:cstheme="minorHAnsi"/>
          <w:sz w:val="16"/>
          <w:szCs w:val="16"/>
        </w:rPr>
        <w:t xml:space="preserve">Osoba zodpovedná za uskutočňovanie, rozvoj a kvalitu študijného programu (s </w:t>
      </w:r>
      <w:r w:rsidRPr="00043767" w:rsidR="00AF3EA2">
        <w:rPr>
          <w:rFonts w:cstheme="minorHAnsi"/>
          <w:sz w:val="16"/>
          <w:szCs w:val="16"/>
        </w:rPr>
        <w:t xml:space="preserve">uvedením </w:t>
      </w:r>
      <w:r w:rsidRPr="00043767" w:rsidR="005E1A00">
        <w:rPr>
          <w:rFonts w:cstheme="minorHAnsi"/>
          <w:sz w:val="16"/>
          <w:szCs w:val="16"/>
        </w:rPr>
        <w:t>fun</w:t>
      </w:r>
      <w:r w:rsidRPr="00043767" w:rsidR="00C54DD0">
        <w:rPr>
          <w:rFonts w:cstheme="minorHAnsi"/>
          <w:sz w:val="16"/>
          <w:szCs w:val="16"/>
        </w:rPr>
        <w:t>kcie</w:t>
      </w:r>
      <w:r w:rsidRPr="00043767" w:rsidR="005E1A00">
        <w:rPr>
          <w:rFonts w:cstheme="minorHAnsi"/>
          <w:sz w:val="16"/>
          <w:szCs w:val="16"/>
        </w:rPr>
        <w:t xml:space="preserve"> a </w:t>
      </w:r>
      <w:r w:rsidRPr="00043767">
        <w:rPr>
          <w:rFonts w:cstheme="minorHAnsi"/>
          <w:sz w:val="16"/>
          <w:szCs w:val="16"/>
        </w:rPr>
        <w:t>kontakt</w:t>
      </w:r>
      <w:r w:rsidRPr="00043767" w:rsidR="00AF3EA2">
        <w:rPr>
          <w:rFonts w:cstheme="minorHAnsi"/>
          <w:sz w:val="16"/>
          <w:szCs w:val="16"/>
        </w:rPr>
        <w:t>u</w:t>
      </w:r>
      <w:r w:rsidRPr="00043767">
        <w:rPr>
          <w:rFonts w:cstheme="minorHAnsi"/>
          <w:sz w:val="16"/>
          <w:szCs w:val="16"/>
        </w:rPr>
        <w:t>).</w:t>
      </w:r>
      <w:r w:rsidRPr="00043767" w:rsidR="006D39A7">
        <w:rPr>
          <w:rFonts w:cstheme="minorHAnsi"/>
          <w:sz w:val="16"/>
          <w:szCs w:val="16"/>
        </w:rPr>
        <w:t xml:space="preserve"> </w:t>
      </w:r>
    </w:p>
    <w:p w:rsidR="00431DCB" w:rsidP="00043767" w:rsidRDefault="006D39A7" w14:paraId="2A526B62" w14:textId="4A67BCB9">
      <w:pPr>
        <w:pStyle w:val="Odsekzoznamu"/>
        <w:ind w:left="360"/>
        <w:rPr>
          <w:rFonts w:cstheme="minorHAnsi"/>
          <w:sz w:val="16"/>
          <w:szCs w:val="16"/>
        </w:rPr>
      </w:pPr>
      <w:r w:rsidRPr="00043767">
        <w:rPr>
          <w:rFonts w:cstheme="minorHAnsi"/>
          <w:b/>
          <w:bCs/>
          <w:sz w:val="16"/>
          <w:szCs w:val="16"/>
        </w:rPr>
        <w:t xml:space="preserve">prof. RNDr. Monika </w:t>
      </w:r>
      <w:proofErr w:type="spellStart"/>
      <w:r w:rsidRPr="00043767">
        <w:rPr>
          <w:rFonts w:cstheme="minorHAnsi"/>
          <w:b/>
          <w:bCs/>
          <w:sz w:val="16"/>
          <w:szCs w:val="16"/>
        </w:rPr>
        <w:t>Huraiová</w:t>
      </w:r>
      <w:proofErr w:type="spellEnd"/>
      <w:r w:rsidRPr="00043767">
        <w:rPr>
          <w:rFonts w:cstheme="minorHAnsi"/>
          <w:b/>
          <w:bCs/>
          <w:sz w:val="16"/>
          <w:szCs w:val="16"/>
        </w:rPr>
        <w:t>, PhD.</w:t>
      </w:r>
      <w:r w:rsidRPr="00043767">
        <w:rPr>
          <w:rFonts w:cstheme="minorHAnsi"/>
          <w:sz w:val="16"/>
          <w:szCs w:val="16"/>
        </w:rPr>
        <w:t xml:space="preserve">, </w:t>
      </w:r>
      <w:r w:rsidR="00043767">
        <w:rPr>
          <w:rFonts w:cstheme="minorHAnsi"/>
          <w:sz w:val="16"/>
          <w:szCs w:val="16"/>
        </w:rPr>
        <w:t>funkčné miesto profesor</w:t>
      </w:r>
      <w:r w:rsidRPr="00043767">
        <w:rPr>
          <w:rFonts w:cstheme="minorHAnsi"/>
          <w:sz w:val="16"/>
          <w:szCs w:val="16"/>
        </w:rPr>
        <w:t xml:space="preserve">, </w:t>
      </w:r>
      <w:hyperlink w:history="1" r:id="rId26">
        <w:r w:rsidRPr="00DB0E04" w:rsidR="009608CF">
          <w:rPr>
            <w:rStyle w:val="Hypertextovprepojenie"/>
            <w:rFonts w:cstheme="minorHAnsi"/>
            <w:sz w:val="16"/>
            <w:szCs w:val="16"/>
          </w:rPr>
          <w:t>monika.huraiova@uniba.sk</w:t>
        </w:r>
      </w:hyperlink>
    </w:p>
    <w:p w:rsidRPr="00043767" w:rsidR="009608CF" w:rsidP="00043767" w:rsidRDefault="009608CF" w14:paraId="41936943" w14:textId="77777777">
      <w:pPr>
        <w:pStyle w:val="Odsekzoznamu"/>
        <w:ind w:left="360"/>
        <w:rPr>
          <w:rFonts w:cstheme="minorHAnsi"/>
          <w:sz w:val="16"/>
          <w:szCs w:val="16"/>
        </w:rPr>
      </w:pPr>
    </w:p>
    <w:p w:rsidR="00FA6611" w:rsidP="00165A89" w:rsidRDefault="00FA6611" w14:paraId="6F7B8DEC" w14:textId="1B4AEE9B">
      <w:pPr>
        <w:pStyle w:val="Odsekzoznamu"/>
        <w:numPr>
          <w:ilvl w:val="0"/>
          <w:numId w:val="15"/>
        </w:numPr>
        <w:autoSpaceDE w:val="0"/>
        <w:autoSpaceDN w:val="0"/>
        <w:adjustRightInd w:val="0"/>
        <w:spacing w:after="0" w:line="240" w:lineRule="auto"/>
        <w:rPr>
          <w:rFonts w:cstheme="minorHAnsi"/>
          <w:sz w:val="16"/>
          <w:szCs w:val="16"/>
        </w:rPr>
      </w:pPr>
      <w:r w:rsidRPr="00043767">
        <w:rPr>
          <w:rFonts w:cstheme="minorHAnsi"/>
          <w:sz w:val="16"/>
          <w:szCs w:val="16"/>
        </w:rPr>
        <w:t>Zoznam osôb zabezpečujúcich profilové predmety študijného programu</w:t>
      </w:r>
      <w:r w:rsidRPr="00043767" w:rsidR="00431DCB">
        <w:rPr>
          <w:rFonts w:cstheme="minorHAnsi"/>
          <w:sz w:val="16"/>
          <w:szCs w:val="16"/>
        </w:rPr>
        <w:t xml:space="preserve"> </w:t>
      </w:r>
      <w:r w:rsidRPr="00043767" w:rsidR="008C5F93">
        <w:rPr>
          <w:rFonts w:cstheme="minorHAnsi"/>
          <w:sz w:val="16"/>
          <w:szCs w:val="16"/>
        </w:rPr>
        <w:t xml:space="preserve">s priradením k predmetu </w:t>
      </w:r>
      <w:r w:rsidRPr="00043767" w:rsidR="00165A89">
        <w:rPr>
          <w:rFonts w:cstheme="minorHAnsi"/>
          <w:sz w:val="16"/>
          <w:szCs w:val="16"/>
        </w:rPr>
        <w:t xml:space="preserve">s prepojením na centrálny </w:t>
      </w:r>
      <w:r w:rsidRPr="00043767" w:rsidR="00D26994">
        <w:rPr>
          <w:rFonts w:cstheme="minorHAnsi"/>
          <w:sz w:val="16"/>
          <w:szCs w:val="16"/>
        </w:rPr>
        <w:t>R</w:t>
      </w:r>
      <w:r w:rsidRPr="00043767" w:rsidR="00165A89">
        <w:rPr>
          <w:rFonts w:cstheme="minorHAnsi"/>
          <w:sz w:val="16"/>
          <w:szCs w:val="16"/>
        </w:rPr>
        <w:t xml:space="preserve">egister </w:t>
      </w:r>
      <w:r w:rsidRPr="002C3B4D" w:rsidR="00165A89">
        <w:rPr>
          <w:rFonts w:cstheme="minorHAnsi"/>
          <w:sz w:val="16"/>
          <w:szCs w:val="16"/>
        </w:rPr>
        <w:t>zamestnancov vysokých škôl</w:t>
      </w:r>
      <w:r w:rsidRPr="002C3B4D" w:rsidR="00692ED7">
        <w:rPr>
          <w:rFonts w:cstheme="minorHAnsi"/>
          <w:sz w:val="16"/>
          <w:szCs w:val="16"/>
        </w:rPr>
        <w:t xml:space="preserve">, </w:t>
      </w:r>
      <w:r w:rsidRPr="002C3B4D" w:rsidR="00026F87">
        <w:rPr>
          <w:rFonts w:cstheme="minorHAnsi"/>
          <w:sz w:val="16"/>
          <w:szCs w:val="16"/>
        </w:rPr>
        <w:t>s</w:t>
      </w:r>
      <w:r w:rsidRPr="002C3B4D" w:rsidR="00692ED7">
        <w:rPr>
          <w:rFonts w:cstheme="minorHAnsi"/>
          <w:sz w:val="16"/>
          <w:szCs w:val="16"/>
        </w:rPr>
        <w:t> </w:t>
      </w:r>
      <w:r w:rsidRPr="002C3B4D" w:rsidR="00026F87">
        <w:rPr>
          <w:rFonts w:cstheme="minorHAnsi"/>
          <w:sz w:val="16"/>
          <w:szCs w:val="16"/>
        </w:rPr>
        <w:t>kontaktom</w:t>
      </w:r>
      <w:r w:rsidRPr="002C3B4D" w:rsidR="00692ED7">
        <w:rPr>
          <w:rFonts w:cstheme="minorHAnsi"/>
          <w:sz w:val="16"/>
          <w:szCs w:val="16"/>
        </w:rPr>
        <w:t xml:space="preserve"> (môžu byť uvedení aj v študijnom pláne)</w:t>
      </w:r>
    </w:p>
    <w:p w:rsidR="001B2EC6" w:rsidP="001B2EC6" w:rsidRDefault="001B2EC6" w14:paraId="24B06090" w14:textId="6910D03B">
      <w:pPr>
        <w:autoSpaceDE w:val="0"/>
        <w:autoSpaceDN w:val="0"/>
        <w:adjustRightInd w:val="0"/>
        <w:spacing w:after="0" w:line="240" w:lineRule="auto"/>
        <w:rPr>
          <w:rFonts w:cstheme="minorHAnsi"/>
          <w:sz w:val="16"/>
          <w:szCs w:val="16"/>
        </w:rPr>
      </w:pPr>
    </w:p>
    <w:tbl>
      <w:tblPr>
        <w:tblW w:w="0" w:type="auto"/>
        <w:jc w:val="center"/>
        <w:tblLayout w:type="fixed"/>
        <w:tblLook w:val="04A0" w:firstRow="1" w:lastRow="0" w:firstColumn="1" w:lastColumn="0" w:noHBand="0" w:noVBand="1"/>
      </w:tblPr>
      <w:tblGrid>
        <w:gridCol w:w="944"/>
        <w:gridCol w:w="781"/>
        <w:gridCol w:w="1021"/>
        <w:gridCol w:w="3402"/>
        <w:gridCol w:w="1814"/>
        <w:gridCol w:w="2041"/>
      </w:tblGrid>
      <w:tr w:rsidRPr="00975124" w:rsidR="00CD0748" w:rsidTr="00423C20" w14:paraId="183FB4C7" w14:textId="77777777">
        <w:trPr>
          <w:trHeight w:val="260"/>
          <w:jc w:val="center"/>
        </w:trPr>
        <w:tc>
          <w:tcPr>
            <w:tcW w:w="944" w:type="dxa"/>
            <w:tcBorders>
              <w:top w:val="single" w:color="auto" w:sz="8" w:space="0"/>
              <w:left w:val="single" w:color="auto" w:sz="12" w:space="0"/>
              <w:bottom w:val="single" w:color="auto" w:sz="8" w:space="0"/>
              <w:right w:val="single" w:color="auto" w:sz="4" w:space="0"/>
            </w:tcBorders>
            <w:shd w:val="clear" w:color="auto" w:fill="auto"/>
            <w:noWrap/>
            <w:hideMark/>
          </w:tcPr>
          <w:p w:rsidRPr="00975124" w:rsidR="00CD0748" w:rsidP="00423C20" w:rsidRDefault="00CD0748" w14:paraId="6536522F"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Priezvisko</w:t>
            </w:r>
          </w:p>
        </w:tc>
        <w:tc>
          <w:tcPr>
            <w:tcW w:w="781" w:type="dxa"/>
            <w:tcBorders>
              <w:top w:val="single" w:color="auto" w:sz="8" w:space="0"/>
              <w:left w:val="nil"/>
              <w:bottom w:val="single" w:color="auto" w:sz="8" w:space="0"/>
              <w:right w:val="single" w:color="auto" w:sz="4" w:space="0"/>
            </w:tcBorders>
            <w:shd w:val="clear" w:color="auto" w:fill="auto"/>
            <w:noWrap/>
            <w:hideMark/>
          </w:tcPr>
          <w:p w:rsidRPr="00975124" w:rsidR="00CD0748" w:rsidP="00423C20" w:rsidRDefault="00CD0748" w14:paraId="6FFBCC6F"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Meno</w:t>
            </w:r>
          </w:p>
        </w:tc>
        <w:tc>
          <w:tcPr>
            <w:tcW w:w="1021" w:type="dxa"/>
            <w:tcBorders>
              <w:top w:val="single" w:color="auto" w:sz="8" w:space="0"/>
              <w:left w:val="nil"/>
              <w:bottom w:val="single" w:color="auto" w:sz="8" w:space="0"/>
              <w:right w:val="single" w:color="auto" w:sz="4" w:space="0"/>
            </w:tcBorders>
            <w:shd w:val="clear" w:color="auto" w:fill="auto"/>
            <w:noWrap/>
            <w:hideMark/>
          </w:tcPr>
          <w:p w:rsidRPr="00975124" w:rsidR="00CD0748" w:rsidP="00423C20" w:rsidRDefault="00CD0748" w14:paraId="29DEA5BA"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Titul</w:t>
            </w:r>
          </w:p>
        </w:tc>
        <w:tc>
          <w:tcPr>
            <w:tcW w:w="3402" w:type="dxa"/>
            <w:tcBorders>
              <w:top w:val="single" w:color="auto" w:sz="8" w:space="0"/>
              <w:left w:val="nil"/>
              <w:bottom w:val="single" w:color="auto" w:sz="8" w:space="0"/>
              <w:right w:val="single" w:color="auto" w:sz="4" w:space="0"/>
            </w:tcBorders>
            <w:shd w:val="clear" w:color="auto" w:fill="auto"/>
            <w:hideMark/>
          </w:tcPr>
          <w:p w:rsidRPr="00975124" w:rsidR="00CD0748" w:rsidP="00423C20" w:rsidRDefault="00CD0748" w14:paraId="5D889D85"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Predmety</w:t>
            </w:r>
          </w:p>
        </w:tc>
        <w:tc>
          <w:tcPr>
            <w:tcW w:w="1814" w:type="dxa"/>
            <w:tcBorders>
              <w:top w:val="single" w:color="auto" w:sz="8" w:space="0"/>
              <w:left w:val="nil"/>
              <w:bottom w:val="single" w:color="auto" w:sz="8" w:space="0"/>
              <w:right w:val="single" w:color="auto" w:sz="4" w:space="0"/>
            </w:tcBorders>
            <w:shd w:val="clear" w:color="auto" w:fill="auto"/>
            <w:hideMark/>
          </w:tcPr>
          <w:p w:rsidRPr="00975124" w:rsidR="00CD0748" w:rsidP="00423C20" w:rsidRDefault="00CD0748" w14:paraId="5D0FE60F"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Odkaz na register VŠ</w:t>
            </w:r>
          </w:p>
        </w:tc>
        <w:tc>
          <w:tcPr>
            <w:tcW w:w="2041" w:type="dxa"/>
            <w:tcBorders>
              <w:top w:val="single" w:color="auto" w:sz="8" w:space="0"/>
              <w:left w:val="nil"/>
              <w:bottom w:val="single" w:color="auto" w:sz="8" w:space="0"/>
              <w:right w:val="single" w:color="auto" w:sz="12" w:space="0"/>
            </w:tcBorders>
            <w:shd w:val="clear" w:color="auto" w:fill="auto"/>
            <w:noWrap/>
            <w:hideMark/>
          </w:tcPr>
          <w:p w:rsidRPr="00975124" w:rsidR="00CD0748" w:rsidP="00423C20" w:rsidRDefault="00CD0748" w14:paraId="45F9B91F"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E-mail</w:t>
            </w:r>
          </w:p>
        </w:tc>
      </w:tr>
      <w:tr w:rsidRPr="00975124" w:rsidR="00CD0748" w:rsidTr="00423C20" w14:paraId="5A4B0DD8" w14:textId="77777777">
        <w:trPr>
          <w:trHeight w:val="545"/>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5F06F9F4"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Bačík</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29AFE04E"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Peter</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B3CE1EE"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49B4603F" w14:textId="77777777">
            <w:pPr>
              <w:rPr>
                <w:rFonts w:ascii="Calibri" w:hAnsi="Calibri" w:eastAsia="Times New Roman" w:cs="Calibri"/>
                <w:color w:val="000000"/>
                <w:sz w:val="16"/>
                <w:szCs w:val="16"/>
                <w:u w:val="single"/>
              </w:rPr>
            </w:pPr>
            <w:proofErr w:type="spellStart"/>
            <w:r w:rsidRPr="00975124">
              <w:rPr>
                <w:rFonts w:ascii="Calibri" w:hAnsi="Calibri" w:eastAsia="Times New Roman" w:cs="Calibri"/>
                <w:color w:val="000000"/>
                <w:sz w:val="16"/>
                <w:szCs w:val="16"/>
                <w:u w:val="single"/>
              </w:rPr>
              <w:t>Kryštalochémia</w:t>
            </w:r>
            <w:proofErr w:type="spellEnd"/>
            <w:r w:rsidRPr="00975124">
              <w:rPr>
                <w:rFonts w:ascii="Calibri" w:hAnsi="Calibri" w:eastAsia="Times New Roman" w:cs="Calibri"/>
                <w:color w:val="000000"/>
                <w:sz w:val="16"/>
                <w:szCs w:val="16"/>
                <w:u w:val="single"/>
              </w:rPr>
              <w:t xml:space="preserve"> minerálov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89083C" w14:paraId="27DD233C" w14:textId="4FAA11F4">
            <w:pPr>
              <w:rPr>
                <w:rFonts w:ascii="Calibri" w:hAnsi="Calibri" w:eastAsia="Times New Roman" w:cs="Calibri"/>
                <w:color w:val="000000"/>
                <w:sz w:val="16"/>
                <w:szCs w:val="16"/>
              </w:rPr>
            </w:pPr>
            <w:hyperlink w:history="1" r:id="rId27">
              <w:r w:rsidRPr="007B48EF">
                <w:rPr>
                  <w:rStyle w:val="Hypertextovprepojenie"/>
                  <w:rFonts w:ascii="Calibri" w:hAnsi="Calibri" w:eastAsia="Times New Roman" w:cs="Calibri"/>
                  <w:sz w:val="16"/>
                  <w:szCs w:val="16"/>
                </w:rPr>
                <w:t>https://www.portalvs.sk/regzam/detail/4157</w:t>
              </w:r>
            </w:hyperlink>
            <w:r>
              <w:rPr>
                <w:rFonts w:ascii="Calibri" w:hAnsi="Calibri" w:eastAsia="Times New Roman" w:cs="Calibri"/>
                <w:color w:val="000000"/>
                <w:sz w:val="16"/>
                <w:szCs w:val="16"/>
              </w:rPr>
              <w:t xml:space="preserve">  </w:t>
            </w:r>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89083C" w14:paraId="699D802C" w14:textId="573AD98E">
            <w:pPr>
              <w:rPr>
                <w:rFonts w:ascii="Calibri" w:hAnsi="Calibri" w:eastAsia="Times New Roman" w:cs="Calibri"/>
                <w:color w:val="000000"/>
                <w:sz w:val="16"/>
                <w:szCs w:val="16"/>
              </w:rPr>
            </w:pPr>
            <w:hyperlink w:history="1" r:id="rId28">
              <w:r w:rsidRPr="007B48EF">
                <w:rPr>
                  <w:rStyle w:val="Hypertextovprepojenie"/>
                  <w:rFonts w:ascii="Calibri" w:hAnsi="Calibri" w:eastAsia="Times New Roman" w:cs="Calibri"/>
                  <w:sz w:val="16"/>
                  <w:szCs w:val="16"/>
                </w:rPr>
                <w:t>peter.bacik@uniba.sk</w:t>
              </w:r>
            </w:hyperlink>
            <w:r>
              <w:rPr>
                <w:rFonts w:ascii="Calibri" w:hAnsi="Calibri" w:eastAsia="Times New Roman" w:cs="Calibri"/>
                <w:color w:val="000000"/>
                <w:sz w:val="16"/>
                <w:szCs w:val="16"/>
              </w:rPr>
              <w:t xml:space="preserve">  </w:t>
            </w:r>
          </w:p>
        </w:tc>
      </w:tr>
      <w:tr w:rsidRPr="00975124" w:rsidR="00CD0748" w:rsidTr="00423C20" w14:paraId="401CC1F5" w14:textId="77777777">
        <w:trPr>
          <w:trHeight w:val="562"/>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0C5F0CF6"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lastRenderedPageBreak/>
              <w:t>Huraiová</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3580E5A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Monika</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2CF6F88F"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prof., 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19AA44F7" w14:textId="77777777">
            <w:pPr>
              <w:rPr>
                <w:rFonts w:ascii="Calibri" w:hAnsi="Calibri" w:eastAsia="Times New Roman" w:cs="Calibri"/>
                <w:color w:val="000000"/>
                <w:sz w:val="16"/>
                <w:szCs w:val="16"/>
                <w:u w:val="single"/>
              </w:rPr>
            </w:pPr>
            <w:proofErr w:type="spellStart"/>
            <w:r w:rsidRPr="00975124">
              <w:rPr>
                <w:rFonts w:ascii="Calibri" w:hAnsi="Calibri" w:eastAsia="Times New Roman" w:cs="Calibri"/>
                <w:color w:val="000000"/>
                <w:sz w:val="16"/>
                <w:szCs w:val="16"/>
                <w:u w:val="single"/>
              </w:rPr>
              <w:t>Petrológia</w:t>
            </w:r>
            <w:proofErr w:type="spellEnd"/>
            <w:r w:rsidRPr="00975124">
              <w:rPr>
                <w:rFonts w:ascii="Calibri" w:hAnsi="Calibri" w:eastAsia="Times New Roman" w:cs="Calibri"/>
                <w:color w:val="000000"/>
                <w:sz w:val="16"/>
                <w:szCs w:val="16"/>
                <w:u w:val="single"/>
              </w:rPr>
              <w:t xml:space="preserve"> 1</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89083C" w14:paraId="3424885B" w14:textId="1EFB063F">
            <w:pPr>
              <w:rPr>
                <w:rFonts w:ascii="Calibri" w:hAnsi="Calibri" w:eastAsia="Times New Roman" w:cs="Calibri"/>
                <w:color w:val="000000"/>
                <w:sz w:val="16"/>
                <w:szCs w:val="16"/>
              </w:rPr>
            </w:pPr>
            <w:hyperlink w:history="1" r:id="rId29">
              <w:r w:rsidRPr="007B48EF">
                <w:rPr>
                  <w:rStyle w:val="Hypertextovprepojenie"/>
                  <w:rFonts w:ascii="Calibri" w:hAnsi="Calibri" w:eastAsia="Times New Roman" w:cs="Calibri"/>
                  <w:sz w:val="16"/>
                  <w:szCs w:val="16"/>
                </w:rPr>
                <w:t>https://www.portalvs.sk/regzam/detail/4266</w:t>
              </w:r>
            </w:hyperlink>
            <w:r>
              <w:rPr>
                <w:rFonts w:ascii="Calibri" w:hAnsi="Calibri" w:eastAsia="Times New Roman" w:cs="Calibri"/>
                <w:color w:val="000000"/>
                <w:sz w:val="16"/>
                <w:szCs w:val="16"/>
              </w:rPr>
              <w:t xml:space="preserve"> </w:t>
            </w:r>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89083C" w14:paraId="788FCF9D" w14:textId="56F41DC8">
            <w:pPr>
              <w:rPr>
                <w:rFonts w:ascii="Calibri" w:hAnsi="Calibri" w:eastAsia="Times New Roman" w:cs="Calibri"/>
                <w:color w:val="000000"/>
                <w:sz w:val="16"/>
                <w:szCs w:val="16"/>
              </w:rPr>
            </w:pPr>
            <w:hyperlink w:history="1" r:id="rId30">
              <w:r w:rsidRPr="007B48EF">
                <w:rPr>
                  <w:rStyle w:val="Hypertextovprepojenie"/>
                  <w:rFonts w:ascii="Calibri" w:hAnsi="Calibri" w:eastAsia="Times New Roman" w:cs="Calibri"/>
                  <w:sz w:val="16"/>
                  <w:szCs w:val="16"/>
                </w:rPr>
                <w:t>monika.huraiova@uniba.sk</w:t>
              </w:r>
            </w:hyperlink>
            <w:r>
              <w:rPr>
                <w:rFonts w:ascii="Calibri" w:hAnsi="Calibri" w:eastAsia="Times New Roman" w:cs="Calibri"/>
                <w:color w:val="000000"/>
                <w:sz w:val="16"/>
                <w:szCs w:val="16"/>
              </w:rPr>
              <w:t xml:space="preserve"> </w:t>
            </w:r>
          </w:p>
        </w:tc>
      </w:tr>
      <w:tr w:rsidRPr="00975124" w:rsidR="00CD0748" w:rsidTr="00423C20" w14:paraId="06BC5ACD" w14:textId="77777777">
        <w:trPr>
          <w:trHeight w:val="57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2A499AAA"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Koděra</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4BF2A3F"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Peter</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14C49F76"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11715C" w:rsidR="00CD0748" w:rsidP="00423C20" w:rsidRDefault="00CD0748" w14:paraId="56262CE9" w14:textId="77777777">
            <w:pPr>
              <w:rPr>
                <w:rFonts w:ascii="Calibri" w:hAnsi="Calibri" w:eastAsia="Times New Roman" w:cs="Calibri"/>
                <w:color w:val="000000"/>
                <w:sz w:val="16"/>
                <w:szCs w:val="16"/>
                <w:u w:val="single"/>
              </w:rPr>
            </w:pPr>
            <w:r w:rsidRPr="00975124">
              <w:rPr>
                <w:rFonts w:ascii="Calibri" w:hAnsi="Calibri" w:eastAsia="Times New Roman" w:cs="Calibri"/>
                <w:color w:val="000000"/>
                <w:sz w:val="16"/>
                <w:szCs w:val="16"/>
                <w:u w:val="single"/>
              </w:rPr>
              <w:t>Ložiská rudných surovín</w:t>
            </w:r>
            <w:r w:rsidRPr="00975124">
              <w:rPr>
                <w:rFonts w:ascii="Calibri" w:hAnsi="Calibri" w:eastAsia="Times New Roman" w:cs="Calibri"/>
                <w:color w:val="000000"/>
                <w:sz w:val="16"/>
                <w:szCs w:val="16"/>
              </w:rPr>
              <w:t xml:space="preserve">; </w:t>
            </w:r>
            <w:r w:rsidRPr="00975124">
              <w:rPr>
                <w:rFonts w:ascii="Calibri" w:hAnsi="Calibri" w:eastAsia="Times New Roman" w:cs="Calibri"/>
                <w:color w:val="000000"/>
                <w:sz w:val="16"/>
                <w:szCs w:val="16"/>
                <w:u w:val="single"/>
              </w:rPr>
              <w:t>Aplikácia GIS v ložiskovej a environmentálnej geológii</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89083C" w14:paraId="1195C595" w14:textId="0593B52C">
            <w:pPr>
              <w:rPr>
                <w:rFonts w:ascii="Calibri" w:hAnsi="Calibri" w:eastAsia="Times New Roman" w:cs="Calibri"/>
                <w:color w:val="000000"/>
                <w:sz w:val="16"/>
                <w:szCs w:val="16"/>
              </w:rPr>
            </w:pPr>
            <w:hyperlink w:history="1" r:id="rId31">
              <w:r w:rsidRPr="007B48EF">
                <w:rPr>
                  <w:rStyle w:val="Hypertextovprepojenie"/>
                  <w:rFonts w:ascii="Calibri" w:hAnsi="Calibri" w:eastAsia="Times New Roman" w:cs="Calibri"/>
                  <w:sz w:val="16"/>
                  <w:szCs w:val="16"/>
                </w:rPr>
                <w:t>https://www.portalvs.sk/regzam/detail/4292</w:t>
              </w:r>
            </w:hyperlink>
            <w:r>
              <w:rPr>
                <w:rFonts w:ascii="Calibri" w:hAnsi="Calibri" w:eastAsia="Times New Roman" w:cs="Calibri"/>
                <w:color w:val="000000"/>
                <w:sz w:val="16"/>
                <w:szCs w:val="16"/>
              </w:rPr>
              <w:t xml:space="preserve"> </w:t>
            </w:r>
          </w:p>
        </w:tc>
        <w:tc>
          <w:tcPr>
            <w:tcW w:w="2041" w:type="dxa"/>
            <w:tcBorders>
              <w:top w:val="nil"/>
              <w:left w:val="nil"/>
              <w:bottom w:val="single" w:color="auto" w:sz="4" w:space="0"/>
              <w:right w:val="single" w:color="auto" w:sz="12" w:space="0"/>
            </w:tcBorders>
            <w:shd w:val="clear" w:color="auto" w:fill="auto"/>
            <w:hideMark/>
          </w:tcPr>
          <w:p w:rsidRPr="00975124" w:rsidR="00CD0748" w:rsidP="00423C20" w:rsidRDefault="00CD0748" w14:paraId="39C99DED" w14:textId="5EA0C79C">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br/>
            </w:r>
            <w:hyperlink w:history="1" r:id="rId32">
              <w:r w:rsidRPr="007B48EF" w:rsidR="0089083C">
                <w:rPr>
                  <w:rStyle w:val="Hypertextovprepojenie"/>
                  <w:rFonts w:ascii="Calibri" w:hAnsi="Calibri" w:eastAsia="Times New Roman" w:cs="Calibri"/>
                  <w:sz w:val="16"/>
                  <w:szCs w:val="16"/>
                </w:rPr>
                <w:t>peter.kodera@uniba.sk</w:t>
              </w:r>
            </w:hyperlink>
            <w:r w:rsidR="0089083C">
              <w:rPr>
                <w:rFonts w:ascii="Calibri" w:hAnsi="Calibri" w:eastAsia="Times New Roman" w:cs="Calibri"/>
                <w:color w:val="000000"/>
                <w:sz w:val="16"/>
                <w:szCs w:val="16"/>
              </w:rPr>
              <w:t xml:space="preserve"> </w:t>
            </w:r>
          </w:p>
        </w:tc>
      </w:tr>
      <w:tr w:rsidRPr="00975124" w:rsidR="00CD0748" w:rsidTr="00423C20" w14:paraId="6B0DC000" w14:textId="77777777">
        <w:trPr>
          <w:trHeight w:val="570"/>
          <w:jc w:val="center"/>
        </w:trPr>
        <w:tc>
          <w:tcPr>
            <w:tcW w:w="944" w:type="dxa"/>
            <w:tcBorders>
              <w:top w:val="nil"/>
              <w:left w:val="single" w:color="auto" w:sz="12" w:space="0"/>
              <w:bottom w:val="single" w:color="auto" w:sz="4" w:space="0"/>
              <w:right w:val="single" w:color="auto" w:sz="4" w:space="0"/>
            </w:tcBorders>
            <w:shd w:val="clear" w:color="auto" w:fill="auto"/>
            <w:noWrap/>
          </w:tcPr>
          <w:p w:rsidRPr="00975124" w:rsidR="00CD0748" w:rsidP="00423C20" w:rsidRDefault="00CD0748" w14:paraId="02F42BD0"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Lintnerová</w:t>
            </w:r>
            <w:proofErr w:type="spellEnd"/>
          </w:p>
        </w:tc>
        <w:tc>
          <w:tcPr>
            <w:tcW w:w="781" w:type="dxa"/>
            <w:tcBorders>
              <w:top w:val="nil"/>
              <w:left w:val="nil"/>
              <w:bottom w:val="single" w:color="auto" w:sz="4" w:space="0"/>
              <w:right w:val="single" w:color="auto" w:sz="4" w:space="0"/>
            </w:tcBorders>
            <w:shd w:val="clear" w:color="auto" w:fill="auto"/>
            <w:noWrap/>
          </w:tcPr>
          <w:p w:rsidRPr="00975124" w:rsidR="00CD0748" w:rsidP="00423C20" w:rsidRDefault="00CD0748" w14:paraId="6C418D06"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Otília</w:t>
            </w:r>
          </w:p>
        </w:tc>
        <w:tc>
          <w:tcPr>
            <w:tcW w:w="1021" w:type="dxa"/>
            <w:tcBorders>
              <w:top w:val="nil"/>
              <w:left w:val="nil"/>
              <w:bottom w:val="single" w:color="auto" w:sz="4" w:space="0"/>
              <w:right w:val="single" w:color="auto" w:sz="4" w:space="0"/>
            </w:tcBorders>
            <w:shd w:val="clear" w:color="auto" w:fill="auto"/>
            <w:noWrap/>
          </w:tcPr>
          <w:p w:rsidRPr="00975124" w:rsidR="00CD0748" w:rsidP="00423C20" w:rsidRDefault="00CD0748" w14:paraId="29CBFD72"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prof., RNDr., CSc.</w:t>
            </w:r>
          </w:p>
        </w:tc>
        <w:tc>
          <w:tcPr>
            <w:tcW w:w="3402" w:type="dxa"/>
            <w:tcBorders>
              <w:top w:val="nil"/>
              <w:left w:val="nil"/>
              <w:bottom w:val="single" w:color="auto" w:sz="4" w:space="0"/>
              <w:right w:val="single" w:color="auto" w:sz="4" w:space="0"/>
            </w:tcBorders>
            <w:shd w:val="clear" w:color="auto" w:fill="auto"/>
          </w:tcPr>
          <w:p w:rsidRPr="00975124" w:rsidR="00CD0748" w:rsidP="00423C20" w:rsidRDefault="00CD0748" w14:paraId="11C6B5F0" w14:textId="77777777">
            <w:pPr>
              <w:rPr>
                <w:rFonts w:ascii="Calibri" w:hAnsi="Calibri" w:eastAsia="Times New Roman" w:cs="Calibri"/>
                <w:color w:val="000000"/>
                <w:sz w:val="16"/>
                <w:szCs w:val="16"/>
                <w:u w:val="single"/>
              </w:rPr>
            </w:pPr>
            <w:r w:rsidRPr="00975124">
              <w:rPr>
                <w:rFonts w:ascii="Calibri" w:hAnsi="Calibri" w:eastAsia="Times New Roman" w:cs="Calibri"/>
                <w:color w:val="000000"/>
                <w:sz w:val="16"/>
                <w:szCs w:val="16"/>
                <w:u w:val="single"/>
              </w:rPr>
              <w:t>Vplyv ťažby a úpravy nerastných surovín na životné prostredie</w:t>
            </w:r>
          </w:p>
        </w:tc>
        <w:tc>
          <w:tcPr>
            <w:tcW w:w="1814" w:type="dxa"/>
            <w:tcBorders>
              <w:top w:val="nil"/>
              <w:left w:val="nil"/>
              <w:bottom w:val="single" w:color="auto" w:sz="4" w:space="0"/>
              <w:right w:val="single" w:color="auto" w:sz="4" w:space="0"/>
            </w:tcBorders>
            <w:shd w:val="clear" w:color="auto" w:fill="auto"/>
          </w:tcPr>
          <w:p w:rsidR="00CD0748" w:rsidP="00423C20" w:rsidRDefault="0089083C" w14:paraId="0F3E8285" w14:textId="490F6412">
            <w:hyperlink w:history="1" r:id="rId33">
              <w:r w:rsidRPr="007B48EF">
                <w:rPr>
                  <w:rStyle w:val="Hypertextovprepojenie"/>
                  <w:rFonts w:ascii="Calibri" w:hAnsi="Calibri" w:eastAsia="Times New Roman" w:cs="Calibri"/>
                  <w:sz w:val="16"/>
                  <w:szCs w:val="16"/>
                </w:rPr>
                <w:t>https://www.portalvs.sk/regzam/detail/4337</w:t>
              </w:r>
            </w:hyperlink>
            <w:r>
              <w:rPr>
                <w:rFonts w:ascii="Calibri" w:hAnsi="Calibri" w:eastAsia="Times New Roman" w:cs="Calibri"/>
                <w:color w:val="000000"/>
                <w:sz w:val="16"/>
                <w:szCs w:val="16"/>
              </w:rPr>
              <w:t xml:space="preserve"> </w:t>
            </w:r>
          </w:p>
        </w:tc>
        <w:tc>
          <w:tcPr>
            <w:tcW w:w="2041" w:type="dxa"/>
            <w:tcBorders>
              <w:top w:val="nil"/>
              <w:left w:val="nil"/>
              <w:bottom w:val="single" w:color="auto" w:sz="4" w:space="0"/>
              <w:right w:val="single" w:color="auto" w:sz="12" w:space="0"/>
            </w:tcBorders>
            <w:shd w:val="clear" w:color="auto" w:fill="auto"/>
          </w:tcPr>
          <w:p w:rsidRPr="00975124" w:rsidR="00CD0748" w:rsidP="00423C20" w:rsidRDefault="0089083C" w14:paraId="6C21E2FC" w14:textId="7FEA1AAE">
            <w:pPr>
              <w:rPr>
                <w:rFonts w:ascii="Calibri" w:hAnsi="Calibri" w:eastAsia="Times New Roman" w:cs="Calibri"/>
                <w:color w:val="000000"/>
                <w:sz w:val="16"/>
                <w:szCs w:val="16"/>
              </w:rPr>
            </w:pPr>
            <w:hyperlink w:history="1" r:id="rId34">
              <w:r w:rsidRPr="007B48EF">
                <w:rPr>
                  <w:rStyle w:val="Hypertextovprepojenie"/>
                  <w:rFonts w:ascii="Calibri" w:hAnsi="Calibri" w:eastAsia="Times New Roman" w:cs="Calibri"/>
                  <w:sz w:val="16"/>
                  <w:szCs w:val="16"/>
                </w:rPr>
                <w:t>otilia.lintnerova@uniba.sk</w:t>
              </w:r>
            </w:hyperlink>
            <w:r>
              <w:rPr>
                <w:rFonts w:ascii="Calibri" w:hAnsi="Calibri" w:eastAsia="Times New Roman" w:cs="Calibri"/>
                <w:color w:val="000000"/>
                <w:sz w:val="16"/>
                <w:szCs w:val="16"/>
              </w:rPr>
              <w:t xml:space="preserve">   </w:t>
            </w:r>
          </w:p>
        </w:tc>
      </w:tr>
      <w:tr w:rsidRPr="00975124" w:rsidR="00CD0748" w:rsidTr="00423C20" w14:paraId="60C236E6" w14:textId="77777777">
        <w:trPr>
          <w:trHeight w:val="672"/>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098BB3EB"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Ondrejka</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4F81F1D9"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Martin</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4727E381"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604FA54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u w:val="single"/>
              </w:rPr>
              <w:t>Izotopová geológia</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89083C" w14:paraId="6A837CD6" w14:textId="29BC51E6">
            <w:pPr>
              <w:rPr>
                <w:rFonts w:ascii="Calibri" w:hAnsi="Calibri" w:eastAsia="Times New Roman" w:cs="Calibri"/>
                <w:color w:val="000000"/>
                <w:sz w:val="16"/>
                <w:szCs w:val="16"/>
              </w:rPr>
            </w:pPr>
            <w:hyperlink w:history="1" r:id="rId35">
              <w:r w:rsidRPr="007B48EF">
                <w:rPr>
                  <w:rStyle w:val="Hypertextovprepojenie"/>
                  <w:rFonts w:ascii="Calibri" w:hAnsi="Calibri" w:eastAsia="Times New Roman" w:cs="Calibri"/>
                  <w:sz w:val="16"/>
                  <w:szCs w:val="16"/>
                </w:rPr>
                <w:t>https://www.portalvs.sk/regzam/detail/4390</w:t>
              </w:r>
            </w:hyperlink>
            <w:r>
              <w:rPr>
                <w:rFonts w:ascii="Calibri" w:hAnsi="Calibri" w:eastAsia="Times New Roman" w:cs="Calibri"/>
                <w:color w:val="000000"/>
                <w:sz w:val="16"/>
                <w:szCs w:val="16"/>
              </w:rPr>
              <w:t xml:space="preserve"> </w:t>
            </w:r>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89083C" w14:paraId="51590FDB" w14:textId="5C140DDF">
            <w:pPr>
              <w:rPr>
                <w:rFonts w:ascii="Calibri" w:hAnsi="Calibri" w:eastAsia="Times New Roman" w:cs="Calibri"/>
                <w:color w:val="000000"/>
                <w:sz w:val="16"/>
                <w:szCs w:val="16"/>
              </w:rPr>
            </w:pPr>
            <w:hyperlink w:history="1" r:id="rId36">
              <w:r w:rsidRPr="007B48EF">
                <w:rPr>
                  <w:rStyle w:val="Hypertextovprepojenie"/>
                  <w:rFonts w:ascii="Calibri" w:hAnsi="Calibri" w:eastAsia="Times New Roman" w:cs="Calibri"/>
                  <w:sz w:val="16"/>
                  <w:szCs w:val="16"/>
                </w:rPr>
                <w:t>martin.ondrejka@uniba.sk</w:t>
              </w:r>
            </w:hyperlink>
            <w:r>
              <w:rPr>
                <w:rFonts w:ascii="Calibri" w:hAnsi="Calibri" w:eastAsia="Times New Roman" w:cs="Calibri"/>
                <w:color w:val="000000"/>
                <w:sz w:val="16"/>
                <w:szCs w:val="16"/>
              </w:rPr>
              <w:t xml:space="preserve"> </w:t>
            </w:r>
          </w:p>
        </w:tc>
      </w:tr>
      <w:tr w:rsidRPr="00975124" w:rsidR="00CD0748" w:rsidTr="00423C20" w14:paraId="77D0DB68" w14:textId="77777777">
        <w:trPr>
          <w:trHeight w:val="71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15C0F671"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Putiš</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26BAFB35"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Marián</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E43F5E5"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prof., RNDr., DrSc.</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403D43A2" w14:textId="77777777">
            <w:pPr>
              <w:rPr>
                <w:rFonts w:ascii="Calibri" w:hAnsi="Calibri" w:eastAsia="Times New Roman" w:cs="Calibri"/>
                <w:color w:val="000000"/>
                <w:sz w:val="16"/>
                <w:szCs w:val="16"/>
                <w:u w:val="single"/>
              </w:rPr>
            </w:pPr>
            <w:proofErr w:type="spellStart"/>
            <w:r w:rsidRPr="00975124">
              <w:rPr>
                <w:rFonts w:ascii="Calibri" w:hAnsi="Calibri" w:eastAsia="Times New Roman" w:cs="Calibri"/>
                <w:color w:val="000000"/>
                <w:sz w:val="16"/>
                <w:szCs w:val="16"/>
                <w:u w:val="single"/>
              </w:rPr>
              <w:t>Petrológia</w:t>
            </w:r>
            <w:proofErr w:type="spellEnd"/>
            <w:r w:rsidRPr="00975124">
              <w:rPr>
                <w:rFonts w:ascii="Calibri" w:hAnsi="Calibri" w:eastAsia="Times New Roman" w:cs="Calibri"/>
                <w:color w:val="000000"/>
                <w:sz w:val="16"/>
                <w:szCs w:val="16"/>
                <w:u w:val="single"/>
              </w:rPr>
              <w:t xml:space="preserve"> 2</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89083C" w14:paraId="095877FE" w14:textId="0A818D1B">
            <w:pPr>
              <w:rPr>
                <w:rFonts w:ascii="Calibri" w:hAnsi="Calibri" w:eastAsia="Times New Roman" w:cs="Calibri"/>
                <w:color w:val="000000"/>
                <w:sz w:val="16"/>
                <w:szCs w:val="16"/>
              </w:rPr>
            </w:pPr>
            <w:hyperlink w:history="1" r:id="rId37">
              <w:r w:rsidRPr="007B48EF">
                <w:rPr>
                  <w:rStyle w:val="Hypertextovprepojenie"/>
                  <w:rFonts w:ascii="Calibri" w:hAnsi="Calibri" w:eastAsia="Times New Roman" w:cs="Calibri"/>
                  <w:sz w:val="16"/>
                  <w:szCs w:val="16"/>
                </w:rPr>
                <w:t>https://www.portalvs.sk/regzam/detail/4412</w:t>
              </w:r>
            </w:hyperlink>
            <w:r>
              <w:rPr>
                <w:rFonts w:ascii="Calibri" w:hAnsi="Calibri" w:eastAsia="Times New Roman" w:cs="Calibri"/>
                <w:color w:val="000000"/>
                <w:sz w:val="16"/>
                <w:szCs w:val="16"/>
              </w:rPr>
              <w:t xml:space="preserve"> </w:t>
            </w:r>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89083C" w14:paraId="22001275" w14:textId="2BE6AD39">
            <w:pPr>
              <w:rPr>
                <w:rFonts w:ascii="Calibri" w:hAnsi="Calibri" w:eastAsia="Times New Roman" w:cs="Calibri"/>
                <w:color w:val="000000"/>
                <w:sz w:val="16"/>
                <w:szCs w:val="16"/>
              </w:rPr>
            </w:pPr>
            <w:hyperlink w:history="1" r:id="rId38">
              <w:r w:rsidRPr="007B48EF">
                <w:rPr>
                  <w:rStyle w:val="Hypertextovprepojenie"/>
                  <w:rFonts w:ascii="Calibri" w:hAnsi="Calibri" w:eastAsia="Times New Roman" w:cs="Calibri"/>
                  <w:sz w:val="16"/>
                  <w:szCs w:val="16"/>
                </w:rPr>
                <w:t>marian.putis@uniba.sk</w:t>
              </w:r>
            </w:hyperlink>
            <w:r>
              <w:rPr>
                <w:rFonts w:ascii="Calibri" w:hAnsi="Calibri" w:eastAsia="Times New Roman" w:cs="Calibri"/>
                <w:color w:val="000000"/>
                <w:sz w:val="16"/>
                <w:szCs w:val="16"/>
              </w:rPr>
              <w:t xml:space="preserve"> </w:t>
            </w:r>
          </w:p>
        </w:tc>
      </w:tr>
      <w:tr w:rsidRPr="00975124" w:rsidR="00CD0748" w:rsidTr="00423C20" w14:paraId="272C1001" w14:textId="77777777">
        <w:trPr>
          <w:trHeight w:val="691"/>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227E1ADF"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Šarinová</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AD99AAD"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Katarína</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90FCB7E"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1DFE892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u w:val="single"/>
              </w:rPr>
              <w:t>Geochémia geologických prostredí</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89083C" w14:paraId="48E0519E" w14:textId="11F58493">
            <w:pPr>
              <w:rPr>
                <w:rFonts w:ascii="Calibri" w:hAnsi="Calibri" w:eastAsia="Times New Roman" w:cs="Calibri"/>
                <w:color w:val="000000"/>
                <w:sz w:val="16"/>
                <w:szCs w:val="16"/>
              </w:rPr>
            </w:pPr>
            <w:hyperlink w:history="1" r:id="rId39">
              <w:r w:rsidRPr="007B48EF">
                <w:rPr>
                  <w:rStyle w:val="Hypertextovprepojenie"/>
                  <w:rFonts w:ascii="Calibri" w:hAnsi="Calibri" w:eastAsia="Times New Roman" w:cs="Calibri"/>
                  <w:sz w:val="16"/>
                  <w:szCs w:val="16"/>
                </w:rPr>
                <w:t>https://www.portalvs.sk/regzam/detail/4426</w:t>
              </w:r>
            </w:hyperlink>
            <w:r>
              <w:rPr>
                <w:rFonts w:ascii="Calibri" w:hAnsi="Calibri" w:eastAsia="Times New Roman" w:cs="Calibri"/>
                <w:color w:val="000000"/>
                <w:sz w:val="16"/>
                <w:szCs w:val="16"/>
              </w:rPr>
              <w:t xml:space="preserve"> </w:t>
            </w:r>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89083C" w14:paraId="60A7F9EE" w14:textId="06C8A982">
            <w:pPr>
              <w:rPr>
                <w:rFonts w:ascii="Calibri" w:hAnsi="Calibri" w:eastAsia="Times New Roman" w:cs="Calibri"/>
                <w:color w:val="000000"/>
                <w:sz w:val="16"/>
                <w:szCs w:val="16"/>
              </w:rPr>
            </w:pPr>
            <w:hyperlink w:history="1" r:id="rId40">
              <w:r w:rsidRPr="007B48EF">
                <w:rPr>
                  <w:rStyle w:val="Hypertextovprepojenie"/>
                  <w:rFonts w:ascii="Calibri" w:hAnsi="Calibri" w:eastAsia="Times New Roman" w:cs="Calibri"/>
                  <w:sz w:val="16"/>
                  <w:szCs w:val="16"/>
                </w:rPr>
                <w:t>katarina.sarinova@uniba.sk</w:t>
              </w:r>
            </w:hyperlink>
            <w:r>
              <w:rPr>
                <w:rFonts w:ascii="Calibri" w:hAnsi="Calibri" w:eastAsia="Times New Roman" w:cs="Calibri"/>
                <w:color w:val="000000"/>
                <w:sz w:val="16"/>
                <w:szCs w:val="16"/>
              </w:rPr>
              <w:t xml:space="preserve"> </w:t>
            </w:r>
          </w:p>
        </w:tc>
      </w:tr>
      <w:tr w:rsidRPr="00975124" w:rsidR="00CD0748" w:rsidTr="00423C20" w14:paraId="5214E334" w14:textId="77777777">
        <w:trPr>
          <w:trHeight w:val="701"/>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606EC975"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Uher</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15337834"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Pavel</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72972F8A"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prof., RNDr., CSc.</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2D07BA5E"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u w:val="single"/>
              </w:rPr>
              <w:t>Genetická mineralógia nerastných surovín</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89083C" w14:paraId="1C857E18" w14:textId="54FEAE0B">
            <w:pPr>
              <w:rPr>
                <w:rFonts w:ascii="Calibri" w:hAnsi="Calibri" w:eastAsia="Times New Roman" w:cs="Calibri"/>
                <w:color w:val="000000"/>
                <w:sz w:val="16"/>
                <w:szCs w:val="16"/>
              </w:rPr>
            </w:pPr>
            <w:hyperlink w:history="1" r:id="rId41">
              <w:r w:rsidRPr="007B48EF">
                <w:rPr>
                  <w:rStyle w:val="Hypertextovprepojenie"/>
                  <w:rFonts w:ascii="Calibri" w:hAnsi="Calibri" w:eastAsia="Times New Roman" w:cs="Calibri"/>
                  <w:sz w:val="16"/>
                  <w:szCs w:val="16"/>
                </w:rPr>
                <w:t>https://www.portalvs.sk/regzam/detail/4480</w:t>
              </w:r>
            </w:hyperlink>
            <w:r>
              <w:rPr>
                <w:rFonts w:ascii="Calibri" w:hAnsi="Calibri" w:eastAsia="Times New Roman" w:cs="Calibri"/>
                <w:color w:val="000000"/>
                <w:sz w:val="16"/>
                <w:szCs w:val="16"/>
              </w:rPr>
              <w:t xml:space="preserve"> </w:t>
            </w:r>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89083C" w14:paraId="48431F4F" w14:textId="7E2471BA">
            <w:pPr>
              <w:rPr>
                <w:rFonts w:ascii="Calibri" w:hAnsi="Calibri" w:eastAsia="Times New Roman" w:cs="Calibri"/>
                <w:color w:val="000000"/>
                <w:sz w:val="16"/>
                <w:szCs w:val="16"/>
              </w:rPr>
            </w:pPr>
            <w:hyperlink w:history="1" r:id="rId42">
              <w:r w:rsidRPr="007B48EF">
                <w:rPr>
                  <w:rStyle w:val="Hypertextovprepojenie"/>
                  <w:rFonts w:ascii="Calibri" w:hAnsi="Calibri" w:eastAsia="Times New Roman" w:cs="Calibri"/>
                  <w:sz w:val="16"/>
                  <w:szCs w:val="16"/>
                </w:rPr>
                <w:t>pavel.uher@uniba.sk</w:t>
              </w:r>
            </w:hyperlink>
            <w:r>
              <w:rPr>
                <w:rFonts w:ascii="Calibri" w:hAnsi="Calibri" w:eastAsia="Times New Roman" w:cs="Calibri"/>
                <w:color w:val="000000"/>
                <w:sz w:val="16"/>
                <w:szCs w:val="16"/>
              </w:rPr>
              <w:t xml:space="preserve"> </w:t>
            </w:r>
          </w:p>
        </w:tc>
      </w:tr>
      <w:tr w:rsidRPr="00975124" w:rsidR="00CD0748" w:rsidTr="00423C20" w14:paraId="00767C7E" w14:textId="77777777">
        <w:trPr>
          <w:trHeight w:val="556"/>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065D230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Uhlík</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3E147A1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Peter</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329B8118"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DB1713" w:rsidR="00CD0748" w:rsidP="00423C20" w:rsidRDefault="00CD0748" w14:paraId="12B441ED" w14:textId="77777777">
            <w:pPr>
              <w:rPr>
                <w:rFonts w:ascii="Calibri" w:hAnsi="Calibri" w:eastAsia="Times New Roman" w:cs="Calibri"/>
                <w:color w:val="000000"/>
                <w:sz w:val="16"/>
                <w:szCs w:val="16"/>
                <w:u w:val="single"/>
              </w:rPr>
            </w:pPr>
            <w:r w:rsidRPr="00DB1713">
              <w:rPr>
                <w:rFonts w:ascii="Calibri" w:hAnsi="Calibri" w:eastAsia="Times New Roman" w:cs="Calibri"/>
                <w:color w:val="000000"/>
                <w:sz w:val="16"/>
                <w:szCs w:val="16"/>
                <w:u w:val="single"/>
              </w:rPr>
              <w:t>Ložiská nerudných surovín</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89083C" w14:paraId="2851CA29" w14:textId="28B15307">
            <w:pPr>
              <w:rPr>
                <w:rFonts w:ascii="Calibri" w:hAnsi="Calibri" w:eastAsia="Times New Roman" w:cs="Calibri"/>
                <w:color w:val="000000"/>
                <w:sz w:val="16"/>
                <w:szCs w:val="16"/>
              </w:rPr>
            </w:pPr>
            <w:hyperlink w:history="1" r:id="rId43">
              <w:r w:rsidRPr="007B48EF">
                <w:rPr>
                  <w:rStyle w:val="Hypertextovprepojenie"/>
                  <w:rFonts w:ascii="Calibri" w:hAnsi="Calibri" w:eastAsia="Times New Roman" w:cs="Calibri"/>
                  <w:sz w:val="16"/>
                  <w:szCs w:val="16"/>
                </w:rPr>
                <w:t>https://www.portalvs.sk/regzam/detail/4481</w:t>
              </w:r>
            </w:hyperlink>
            <w:r>
              <w:rPr>
                <w:rFonts w:ascii="Calibri" w:hAnsi="Calibri" w:eastAsia="Times New Roman" w:cs="Calibri"/>
                <w:color w:val="000000"/>
                <w:sz w:val="16"/>
                <w:szCs w:val="16"/>
              </w:rPr>
              <w:t xml:space="preserve"> </w:t>
            </w:r>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89083C" w14:paraId="64C54F0C" w14:textId="44C20C4D">
            <w:pPr>
              <w:rPr>
                <w:rFonts w:ascii="Calibri" w:hAnsi="Calibri" w:eastAsia="Times New Roman" w:cs="Calibri"/>
                <w:color w:val="000000"/>
                <w:sz w:val="16"/>
                <w:szCs w:val="16"/>
              </w:rPr>
            </w:pPr>
            <w:hyperlink w:history="1" r:id="rId44">
              <w:r w:rsidRPr="007B48EF">
                <w:rPr>
                  <w:rStyle w:val="Hypertextovprepojenie"/>
                  <w:rFonts w:ascii="Calibri" w:hAnsi="Calibri" w:eastAsia="Times New Roman" w:cs="Calibri"/>
                  <w:sz w:val="16"/>
                  <w:szCs w:val="16"/>
                </w:rPr>
                <w:t>peter.uhlik@uniba.sk</w:t>
              </w:r>
            </w:hyperlink>
            <w:r>
              <w:rPr>
                <w:rFonts w:ascii="Calibri" w:hAnsi="Calibri" w:eastAsia="Times New Roman" w:cs="Calibri"/>
                <w:color w:val="000000"/>
                <w:sz w:val="16"/>
                <w:szCs w:val="16"/>
              </w:rPr>
              <w:t xml:space="preserve"> </w:t>
            </w:r>
          </w:p>
        </w:tc>
      </w:tr>
    </w:tbl>
    <w:p w:rsidRPr="00F62982" w:rsidR="00CD0748" w:rsidP="00F62982" w:rsidRDefault="00CD0748" w14:paraId="62AAEA4B" w14:textId="77777777">
      <w:pPr>
        <w:autoSpaceDE w:val="0"/>
        <w:autoSpaceDN w:val="0"/>
        <w:adjustRightInd w:val="0"/>
        <w:spacing w:after="0" w:line="240" w:lineRule="auto"/>
        <w:rPr>
          <w:rFonts w:cstheme="minorHAnsi"/>
          <w:sz w:val="16"/>
          <w:szCs w:val="16"/>
        </w:rPr>
      </w:pPr>
    </w:p>
    <w:p w:rsidR="009608CF" w:rsidP="00874FE1" w:rsidRDefault="00874FE1" w14:paraId="19499B52" w14:textId="77777777">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Odkaz na </w:t>
      </w:r>
      <w:r w:rsidR="00800AD6">
        <w:rPr>
          <w:rFonts w:cstheme="minorHAnsi"/>
          <w:sz w:val="16"/>
          <w:szCs w:val="16"/>
        </w:rPr>
        <w:t>v</w:t>
      </w:r>
      <w:r w:rsidRPr="002C3B4D">
        <w:rPr>
          <w:rFonts w:cstheme="minorHAnsi"/>
          <w:sz w:val="16"/>
          <w:szCs w:val="16"/>
        </w:rPr>
        <w:t>edecko</w:t>
      </w:r>
      <w:r w:rsidR="00BA7B8A">
        <w:rPr>
          <w:rFonts w:cstheme="minorHAnsi"/>
          <w:sz w:val="16"/>
          <w:szCs w:val="16"/>
        </w:rPr>
        <w:t>/umelecko</w:t>
      </w:r>
      <w:r w:rsidR="00803771">
        <w:rPr>
          <w:rFonts w:cstheme="minorHAnsi"/>
          <w:sz w:val="16"/>
          <w:szCs w:val="16"/>
        </w:rPr>
        <w:t>-</w:t>
      </w:r>
      <w:r w:rsidRPr="002C3B4D">
        <w:rPr>
          <w:rFonts w:cstheme="minorHAnsi"/>
          <w:sz w:val="16"/>
          <w:szCs w:val="16"/>
        </w:rPr>
        <w:t>pedagogické charakteristiky osôb zabezpečujúcich profilové predmety študijného programu.</w:t>
      </w:r>
    </w:p>
    <w:p w:rsidRPr="00AD0969" w:rsidR="00874FE1" w:rsidP="00AD0969" w:rsidRDefault="00AD0969" w14:paraId="5201DBAC" w14:textId="2608A723">
      <w:pPr>
        <w:pStyle w:val="Odsekzoznamu"/>
        <w:autoSpaceDE w:val="0"/>
        <w:autoSpaceDN w:val="0"/>
        <w:adjustRightInd w:val="0"/>
        <w:spacing w:after="0" w:line="240" w:lineRule="auto"/>
        <w:ind w:left="360"/>
        <w:rPr>
          <w:rFonts w:cstheme="minorHAnsi"/>
          <w:sz w:val="16"/>
          <w:szCs w:val="16"/>
        </w:rPr>
      </w:pPr>
      <w:r w:rsidRPr="00BA0CB5">
        <w:rPr>
          <w:rFonts w:cstheme="minorHAnsi"/>
          <w:sz w:val="16"/>
          <w:szCs w:val="16"/>
        </w:rPr>
        <w:t>Vedecko-pedagogické charakteristiky učiteľov profilových predmetov (pätica učiteľov profilových predmetov) sa nachádzajú v samostatnej prílohe. Vedecko-pedagogické charakteristiky ostatných učiteľov sú prístupné na fakulte.</w:t>
      </w:r>
    </w:p>
    <w:p w:rsidR="009608CF" w:rsidP="009608CF" w:rsidRDefault="009608CF" w14:paraId="3752052F" w14:textId="609DBFCD">
      <w:pPr>
        <w:pStyle w:val="Odsekzoznamu"/>
        <w:autoSpaceDE w:val="0"/>
        <w:autoSpaceDN w:val="0"/>
        <w:adjustRightInd w:val="0"/>
        <w:spacing w:after="0" w:line="240" w:lineRule="auto"/>
        <w:ind w:left="360"/>
        <w:rPr>
          <w:rFonts w:cstheme="minorHAnsi"/>
          <w:sz w:val="16"/>
          <w:szCs w:val="16"/>
        </w:rPr>
      </w:pPr>
    </w:p>
    <w:p w:rsidRPr="009608CF" w:rsidR="00F62982" w:rsidP="00C70702" w:rsidRDefault="00A537D3" w14:paraId="04611CDF" w14:textId="4CD10F80">
      <w:pPr>
        <w:pStyle w:val="Odsekzoznamu"/>
        <w:numPr>
          <w:ilvl w:val="0"/>
          <w:numId w:val="15"/>
        </w:numPr>
        <w:autoSpaceDE w:val="0"/>
        <w:autoSpaceDN w:val="0"/>
        <w:adjustRightInd w:val="0"/>
        <w:spacing w:after="0" w:line="240" w:lineRule="auto"/>
        <w:rPr>
          <w:rFonts w:cstheme="minorHAnsi"/>
          <w:sz w:val="16"/>
          <w:szCs w:val="16"/>
        </w:rPr>
      </w:pPr>
      <w:r w:rsidRPr="002E046A">
        <w:rPr>
          <w:rFonts w:cstheme="minorHAnsi"/>
          <w:sz w:val="16"/>
          <w:szCs w:val="16"/>
        </w:rPr>
        <w:t xml:space="preserve">Zoznam učiteľov študijného programu </w:t>
      </w:r>
      <w:r w:rsidRPr="002E046A" w:rsidR="00431DCB">
        <w:rPr>
          <w:rFonts w:cstheme="minorHAnsi"/>
          <w:sz w:val="16"/>
          <w:szCs w:val="16"/>
        </w:rPr>
        <w:t xml:space="preserve">s priradením k predmetu </w:t>
      </w:r>
      <w:r w:rsidRPr="002E046A" w:rsidR="00026F87">
        <w:rPr>
          <w:rFonts w:cstheme="minorHAnsi"/>
          <w:sz w:val="16"/>
          <w:szCs w:val="16"/>
        </w:rPr>
        <w:t>a </w:t>
      </w:r>
      <w:r w:rsidRPr="002E046A" w:rsidR="00F43F51">
        <w:rPr>
          <w:rFonts w:cstheme="minorHAnsi"/>
          <w:sz w:val="16"/>
          <w:szCs w:val="16"/>
        </w:rPr>
        <w:t>prepojen</w:t>
      </w:r>
      <w:r w:rsidRPr="002E046A" w:rsidR="00026F87">
        <w:rPr>
          <w:rFonts w:cstheme="minorHAnsi"/>
          <w:sz w:val="16"/>
          <w:szCs w:val="16"/>
        </w:rPr>
        <w:t xml:space="preserve">ím </w:t>
      </w:r>
      <w:r w:rsidRPr="002E046A" w:rsidR="00F43F51">
        <w:rPr>
          <w:rFonts w:cstheme="minorHAnsi"/>
          <w:sz w:val="16"/>
          <w:szCs w:val="16"/>
        </w:rPr>
        <w:t xml:space="preserve">na centrálny register </w:t>
      </w:r>
      <w:r w:rsidRPr="002E046A" w:rsidR="00026F87">
        <w:rPr>
          <w:rFonts w:cstheme="minorHAnsi"/>
          <w:sz w:val="16"/>
          <w:szCs w:val="16"/>
        </w:rPr>
        <w:t>zamestnancov</w:t>
      </w:r>
      <w:r w:rsidRPr="002E046A" w:rsidR="00F43F51">
        <w:rPr>
          <w:rFonts w:cstheme="minorHAnsi"/>
          <w:sz w:val="16"/>
          <w:szCs w:val="16"/>
        </w:rPr>
        <w:t xml:space="preserve"> vysokých škôl</w:t>
      </w:r>
      <w:r w:rsidRPr="002E046A" w:rsidR="00692ED7">
        <w:rPr>
          <w:rFonts w:cstheme="minorHAnsi"/>
          <w:sz w:val="16"/>
          <w:szCs w:val="16"/>
        </w:rPr>
        <w:t xml:space="preserve">, </w:t>
      </w:r>
      <w:r w:rsidRPr="002E046A" w:rsidR="00026F87">
        <w:rPr>
          <w:rFonts w:cstheme="minorHAnsi"/>
          <w:sz w:val="16"/>
          <w:szCs w:val="16"/>
        </w:rPr>
        <w:t xml:space="preserve"> s</w:t>
      </w:r>
      <w:r w:rsidRPr="002E046A" w:rsidR="00AF3EA2">
        <w:rPr>
          <w:rFonts w:cstheme="minorHAnsi"/>
          <w:sz w:val="16"/>
          <w:szCs w:val="16"/>
        </w:rPr>
        <w:t xml:space="preserve"> uvedením </w:t>
      </w:r>
      <w:r w:rsidRPr="002E046A" w:rsidR="00026F87">
        <w:rPr>
          <w:rFonts w:cstheme="minorHAnsi"/>
          <w:sz w:val="16"/>
          <w:szCs w:val="16"/>
        </w:rPr>
        <w:t>kontakt</w:t>
      </w:r>
      <w:r w:rsidRPr="002E046A" w:rsidR="00AF3EA2">
        <w:rPr>
          <w:rFonts w:cstheme="minorHAnsi"/>
          <w:sz w:val="16"/>
          <w:szCs w:val="16"/>
        </w:rPr>
        <w:t xml:space="preserve">ov </w:t>
      </w:r>
      <w:r w:rsidRPr="002E046A" w:rsidR="00692ED7">
        <w:rPr>
          <w:rFonts w:cstheme="minorHAnsi"/>
          <w:sz w:val="16"/>
          <w:szCs w:val="16"/>
        </w:rPr>
        <w:t>(môž</w:t>
      </w:r>
      <w:r w:rsidRPr="002E046A" w:rsidR="00AF3EA2">
        <w:rPr>
          <w:rFonts w:cstheme="minorHAnsi"/>
          <w:sz w:val="16"/>
          <w:szCs w:val="16"/>
        </w:rPr>
        <w:t xml:space="preserve">e byť súčasťou </w:t>
      </w:r>
      <w:r w:rsidRPr="002E046A" w:rsidR="00692ED7">
        <w:rPr>
          <w:rFonts w:cstheme="minorHAnsi"/>
          <w:sz w:val="16"/>
          <w:szCs w:val="16"/>
        </w:rPr>
        <w:t>študijn</w:t>
      </w:r>
      <w:r w:rsidRPr="002E046A" w:rsidR="00AF3EA2">
        <w:rPr>
          <w:rFonts w:cstheme="minorHAnsi"/>
          <w:sz w:val="16"/>
          <w:szCs w:val="16"/>
        </w:rPr>
        <w:t xml:space="preserve">ého </w:t>
      </w:r>
      <w:r w:rsidRPr="002E046A" w:rsidR="00692ED7">
        <w:rPr>
          <w:rFonts w:cstheme="minorHAnsi"/>
          <w:sz w:val="16"/>
          <w:szCs w:val="16"/>
        </w:rPr>
        <w:t>plán</w:t>
      </w:r>
      <w:r w:rsidRPr="002E046A" w:rsidR="00AF3EA2">
        <w:rPr>
          <w:rFonts w:cstheme="minorHAnsi"/>
          <w:sz w:val="16"/>
          <w:szCs w:val="16"/>
        </w:rPr>
        <w:t>u</w:t>
      </w:r>
      <w:r w:rsidRPr="002E046A" w:rsidR="00692ED7">
        <w:rPr>
          <w:rFonts w:cstheme="minorHAnsi"/>
          <w:sz w:val="16"/>
          <w:szCs w:val="16"/>
        </w:rPr>
        <w:t>).</w:t>
      </w:r>
      <w:r w:rsidRPr="002E046A" w:rsidR="00451A5E">
        <w:rPr>
          <w:rFonts w:cstheme="minorHAnsi"/>
          <w:sz w:val="16"/>
          <w:szCs w:val="16"/>
        </w:rPr>
        <w:t xml:space="preserve"> </w:t>
      </w:r>
      <w:r w:rsidRPr="009608CF" w:rsidR="00C70702">
        <w:rPr>
          <w:rFonts w:cstheme="minorHAnsi"/>
          <w:sz w:val="16"/>
          <w:szCs w:val="16"/>
        </w:rPr>
        <w:t>Podčiarknuté predmety zabezpečuje</w:t>
      </w:r>
      <w:r w:rsidR="009608CF">
        <w:rPr>
          <w:rFonts w:cstheme="minorHAnsi"/>
          <w:sz w:val="16"/>
          <w:szCs w:val="16"/>
        </w:rPr>
        <w:t xml:space="preserve"> daný </w:t>
      </w:r>
      <w:r w:rsidRPr="009608CF" w:rsidR="009608CF">
        <w:rPr>
          <w:rFonts w:cstheme="minorHAnsi"/>
          <w:sz w:val="16"/>
          <w:szCs w:val="16"/>
        </w:rPr>
        <w:t>učiteľ</w:t>
      </w:r>
      <w:r w:rsidRPr="009608CF" w:rsidR="00C70702">
        <w:rPr>
          <w:rFonts w:cstheme="minorHAnsi"/>
          <w:sz w:val="16"/>
          <w:szCs w:val="16"/>
        </w:rPr>
        <w:t>.</w:t>
      </w:r>
    </w:p>
    <w:p w:rsidR="00F87252" w:rsidP="00F87252" w:rsidRDefault="00F87252" w14:paraId="50754B7E" w14:textId="6452766D">
      <w:pPr>
        <w:pStyle w:val="Odsekzoznamu"/>
        <w:autoSpaceDE w:val="0"/>
        <w:autoSpaceDN w:val="0"/>
        <w:adjustRightInd w:val="0"/>
        <w:spacing w:after="0" w:line="240" w:lineRule="auto"/>
        <w:ind w:left="360"/>
        <w:rPr>
          <w:rFonts w:cstheme="minorHAnsi"/>
          <w:sz w:val="16"/>
          <w:szCs w:val="16"/>
        </w:rPr>
      </w:pPr>
    </w:p>
    <w:tbl>
      <w:tblPr>
        <w:tblW w:w="10003" w:type="dxa"/>
        <w:jc w:val="center"/>
        <w:tblLayout w:type="fixed"/>
        <w:tblLook w:val="04A0" w:firstRow="1" w:lastRow="0" w:firstColumn="1" w:lastColumn="0" w:noHBand="0" w:noVBand="1"/>
      </w:tblPr>
      <w:tblGrid>
        <w:gridCol w:w="944"/>
        <w:gridCol w:w="781"/>
        <w:gridCol w:w="1021"/>
        <w:gridCol w:w="3402"/>
        <w:gridCol w:w="1814"/>
        <w:gridCol w:w="2041"/>
      </w:tblGrid>
      <w:tr w:rsidRPr="00975124" w:rsidR="00CD0748" w:rsidTr="00CD0748" w14:paraId="45A6AEDB" w14:textId="77777777">
        <w:trPr>
          <w:trHeight w:val="260"/>
          <w:jc w:val="center"/>
        </w:trPr>
        <w:tc>
          <w:tcPr>
            <w:tcW w:w="944" w:type="dxa"/>
            <w:tcBorders>
              <w:top w:val="single" w:color="auto" w:sz="8" w:space="0"/>
              <w:left w:val="single" w:color="auto" w:sz="12" w:space="0"/>
              <w:bottom w:val="single" w:color="auto" w:sz="8" w:space="0"/>
              <w:right w:val="single" w:color="auto" w:sz="4" w:space="0"/>
            </w:tcBorders>
            <w:shd w:val="clear" w:color="auto" w:fill="auto"/>
            <w:noWrap/>
            <w:hideMark/>
          </w:tcPr>
          <w:p w:rsidRPr="00975124" w:rsidR="00CD0748" w:rsidP="00423C20" w:rsidRDefault="00CD0748" w14:paraId="0E262265"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Priezvisko</w:t>
            </w:r>
          </w:p>
        </w:tc>
        <w:tc>
          <w:tcPr>
            <w:tcW w:w="781" w:type="dxa"/>
            <w:tcBorders>
              <w:top w:val="single" w:color="auto" w:sz="8" w:space="0"/>
              <w:left w:val="nil"/>
              <w:bottom w:val="single" w:color="auto" w:sz="8" w:space="0"/>
              <w:right w:val="single" w:color="auto" w:sz="4" w:space="0"/>
            </w:tcBorders>
            <w:shd w:val="clear" w:color="auto" w:fill="auto"/>
            <w:noWrap/>
            <w:hideMark/>
          </w:tcPr>
          <w:p w:rsidRPr="00975124" w:rsidR="00CD0748" w:rsidP="00423C20" w:rsidRDefault="00CD0748" w14:paraId="680242AC"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Meno</w:t>
            </w:r>
          </w:p>
        </w:tc>
        <w:tc>
          <w:tcPr>
            <w:tcW w:w="1021" w:type="dxa"/>
            <w:tcBorders>
              <w:top w:val="single" w:color="auto" w:sz="8" w:space="0"/>
              <w:left w:val="nil"/>
              <w:bottom w:val="single" w:color="auto" w:sz="8" w:space="0"/>
              <w:right w:val="single" w:color="auto" w:sz="4" w:space="0"/>
            </w:tcBorders>
            <w:shd w:val="clear" w:color="auto" w:fill="auto"/>
            <w:noWrap/>
            <w:hideMark/>
          </w:tcPr>
          <w:p w:rsidRPr="00975124" w:rsidR="00CD0748" w:rsidP="00423C20" w:rsidRDefault="00CD0748" w14:paraId="39C4B35A"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Titul</w:t>
            </w:r>
          </w:p>
        </w:tc>
        <w:tc>
          <w:tcPr>
            <w:tcW w:w="3402" w:type="dxa"/>
            <w:tcBorders>
              <w:top w:val="single" w:color="auto" w:sz="8" w:space="0"/>
              <w:left w:val="nil"/>
              <w:bottom w:val="single" w:color="auto" w:sz="8" w:space="0"/>
              <w:right w:val="single" w:color="auto" w:sz="4" w:space="0"/>
            </w:tcBorders>
            <w:shd w:val="clear" w:color="auto" w:fill="auto"/>
            <w:hideMark/>
          </w:tcPr>
          <w:p w:rsidRPr="00975124" w:rsidR="00CD0748" w:rsidP="00423C20" w:rsidRDefault="00CD0748" w14:paraId="4A2148A1"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Predmety</w:t>
            </w:r>
          </w:p>
        </w:tc>
        <w:tc>
          <w:tcPr>
            <w:tcW w:w="1814" w:type="dxa"/>
            <w:tcBorders>
              <w:top w:val="single" w:color="auto" w:sz="8" w:space="0"/>
              <w:left w:val="nil"/>
              <w:bottom w:val="single" w:color="auto" w:sz="8" w:space="0"/>
              <w:right w:val="single" w:color="auto" w:sz="4" w:space="0"/>
            </w:tcBorders>
            <w:shd w:val="clear" w:color="auto" w:fill="auto"/>
            <w:hideMark/>
          </w:tcPr>
          <w:p w:rsidRPr="00975124" w:rsidR="00CD0748" w:rsidP="00423C20" w:rsidRDefault="00CD0748" w14:paraId="79EC2685"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Odkaz na register VŠ</w:t>
            </w:r>
          </w:p>
        </w:tc>
        <w:tc>
          <w:tcPr>
            <w:tcW w:w="2041" w:type="dxa"/>
            <w:tcBorders>
              <w:top w:val="single" w:color="auto" w:sz="8" w:space="0"/>
              <w:left w:val="nil"/>
              <w:bottom w:val="single" w:color="auto" w:sz="8" w:space="0"/>
              <w:right w:val="single" w:color="auto" w:sz="12" w:space="0"/>
            </w:tcBorders>
            <w:shd w:val="clear" w:color="auto" w:fill="auto"/>
            <w:noWrap/>
            <w:hideMark/>
          </w:tcPr>
          <w:p w:rsidRPr="00975124" w:rsidR="00CD0748" w:rsidP="00423C20" w:rsidRDefault="00CD0748" w14:paraId="738EBAF1" w14:textId="77777777">
            <w:pPr>
              <w:rPr>
                <w:rFonts w:ascii="Calibri" w:hAnsi="Calibri" w:eastAsia="Times New Roman" w:cs="Calibri"/>
                <w:b/>
                <w:bCs/>
                <w:color w:val="000000"/>
                <w:sz w:val="16"/>
                <w:szCs w:val="16"/>
              </w:rPr>
            </w:pPr>
            <w:r w:rsidRPr="00975124">
              <w:rPr>
                <w:rFonts w:ascii="Calibri" w:hAnsi="Calibri" w:eastAsia="Times New Roman" w:cs="Calibri"/>
                <w:b/>
                <w:bCs/>
                <w:color w:val="000000"/>
                <w:sz w:val="16"/>
                <w:szCs w:val="16"/>
              </w:rPr>
              <w:t>E-mail</w:t>
            </w:r>
          </w:p>
        </w:tc>
      </w:tr>
      <w:tr w:rsidRPr="00975124" w:rsidR="00CD0748" w:rsidTr="00CD0748" w14:paraId="40B1CC51"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268ED26A"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Adamcová</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02AF19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Renáta</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1A8319D4"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3282AA0A" w14:textId="77777777">
            <w:pPr>
              <w:rPr>
                <w:rFonts w:ascii="Calibri" w:hAnsi="Calibri" w:eastAsia="Times New Roman" w:cs="Calibri"/>
                <w:color w:val="000000"/>
                <w:sz w:val="16"/>
                <w:szCs w:val="16"/>
                <w:u w:val="single"/>
              </w:rPr>
            </w:pPr>
            <w:r w:rsidRPr="00975124">
              <w:rPr>
                <w:rFonts w:ascii="Calibri" w:hAnsi="Calibri" w:eastAsia="Times New Roman" w:cs="Calibri"/>
                <w:color w:val="000000"/>
                <w:sz w:val="16"/>
                <w:szCs w:val="16"/>
                <w:u w:val="single"/>
              </w:rPr>
              <w:t>Úložiská nebezpečných odpadov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961370" w14:paraId="59C21B2C" w14:textId="7594DCAD">
            <w:pPr>
              <w:rPr>
                <w:rFonts w:ascii="Calibri" w:hAnsi="Calibri" w:eastAsia="Times New Roman" w:cs="Calibri"/>
                <w:color w:val="000000"/>
                <w:sz w:val="16"/>
                <w:szCs w:val="16"/>
              </w:rPr>
            </w:pPr>
            <w:hyperlink w:history="1" r:id="rId45">
              <w:r w:rsidRPr="007B48EF">
                <w:rPr>
                  <w:rStyle w:val="Hypertextovprepojenie"/>
                  <w:rFonts w:ascii="Calibri" w:hAnsi="Calibri" w:eastAsia="Times New Roman" w:cs="Calibri"/>
                  <w:sz w:val="16"/>
                  <w:szCs w:val="16"/>
                </w:rPr>
                <w:t>https://www.portalvs.sk/regzam/detail/4151</w:t>
              </w:r>
            </w:hyperlink>
            <w:r>
              <w:rPr>
                <w:rFonts w:ascii="Calibri" w:hAnsi="Calibri" w:eastAsia="Times New Roman" w:cs="Calibri"/>
                <w:color w:val="000000"/>
                <w:sz w:val="16"/>
                <w:szCs w:val="16"/>
              </w:rPr>
              <w:t xml:space="preserve"> </w:t>
            </w:r>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961370" w14:paraId="06994326" w14:textId="7D98B9DE">
            <w:pPr>
              <w:rPr>
                <w:rFonts w:ascii="Calibri" w:hAnsi="Calibri" w:eastAsia="Times New Roman" w:cs="Calibri"/>
                <w:color w:val="000000"/>
                <w:sz w:val="16"/>
                <w:szCs w:val="16"/>
              </w:rPr>
            </w:pPr>
            <w:hyperlink w:history="1" r:id="rId46">
              <w:r w:rsidRPr="007B48EF">
                <w:rPr>
                  <w:rStyle w:val="Hypertextovprepojenie"/>
                  <w:rFonts w:ascii="Calibri" w:hAnsi="Calibri" w:eastAsia="Times New Roman" w:cs="Calibri"/>
                  <w:sz w:val="16"/>
                  <w:szCs w:val="16"/>
                </w:rPr>
                <w:t>renata.adamcova@uniba.sk</w:t>
              </w:r>
            </w:hyperlink>
            <w:r>
              <w:rPr>
                <w:rFonts w:ascii="Calibri" w:hAnsi="Calibri" w:eastAsia="Times New Roman" w:cs="Calibri"/>
                <w:color w:val="000000"/>
                <w:sz w:val="16"/>
                <w:szCs w:val="16"/>
              </w:rPr>
              <w:t xml:space="preserve"> </w:t>
            </w:r>
          </w:p>
        </w:tc>
      </w:tr>
      <w:tr w:rsidRPr="00975124" w:rsidR="00CD0748" w:rsidTr="00CD0748" w14:paraId="735D1C2B" w14:textId="77777777">
        <w:trPr>
          <w:trHeight w:val="1468"/>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7FF80C26"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Bačík</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9F70E01"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Peter</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45E13479"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6BA6E650" w14:textId="77777777">
            <w:pPr>
              <w:rPr>
                <w:rFonts w:ascii="Calibri" w:hAnsi="Calibri" w:eastAsia="Times New Roman" w:cs="Calibri"/>
                <w:color w:val="000000"/>
                <w:sz w:val="16"/>
                <w:szCs w:val="16"/>
                <w:u w:val="single"/>
              </w:rPr>
            </w:pPr>
            <w:proofErr w:type="spellStart"/>
            <w:r w:rsidRPr="00975124">
              <w:rPr>
                <w:rFonts w:ascii="Calibri" w:hAnsi="Calibri" w:eastAsia="Times New Roman" w:cs="Calibri"/>
                <w:color w:val="000000"/>
                <w:sz w:val="16"/>
                <w:szCs w:val="16"/>
                <w:u w:val="single"/>
              </w:rPr>
              <w:t>Kryštalochémia</w:t>
            </w:r>
            <w:proofErr w:type="spellEnd"/>
            <w:r w:rsidRPr="00975124">
              <w:rPr>
                <w:rFonts w:ascii="Calibri" w:hAnsi="Calibri" w:eastAsia="Times New Roman" w:cs="Calibri"/>
                <w:color w:val="000000"/>
                <w:sz w:val="16"/>
                <w:szCs w:val="16"/>
                <w:u w:val="single"/>
              </w:rPr>
              <w:t xml:space="preserve"> minerálov</w:t>
            </w:r>
            <w:r w:rsidRPr="00975124">
              <w:rPr>
                <w:rFonts w:ascii="Calibri" w:hAnsi="Calibri" w:eastAsia="Times New Roman" w:cs="Calibri"/>
                <w:color w:val="000000"/>
                <w:sz w:val="16"/>
                <w:szCs w:val="16"/>
              </w:rPr>
              <w:t xml:space="preserve">; </w:t>
            </w:r>
            <w:r w:rsidRPr="00975124">
              <w:rPr>
                <w:rFonts w:ascii="Calibri" w:hAnsi="Calibri" w:eastAsia="Times New Roman" w:cs="Calibri"/>
                <w:color w:val="000000"/>
                <w:sz w:val="16"/>
                <w:szCs w:val="16"/>
                <w:u w:val="single"/>
              </w:rPr>
              <w:t xml:space="preserve">Laboratórne metódy v mineralógii, </w:t>
            </w:r>
            <w:proofErr w:type="spellStart"/>
            <w:r w:rsidRPr="00975124">
              <w:rPr>
                <w:rFonts w:ascii="Calibri" w:hAnsi="Calibri" w:eastAsia="Times New Roman" w:cs="Calibri"/>
                <w:color w:val="000000"/>
                <w:sz w:val="16"/>
                <w:szCs w:val="16"/>
                <w:u w:val="single"/>
              </w:rPr>
              <w:t>petrológii</w:t>
            </w:r>
            <w:proofErr w:type="spellEnd"/>
            <w:r w:rsidRPr="00975124">
              <w:rPr>
                <w:rFonts w:ascii="Calibri" w:hAnsi="Calibri" w:eastAsia="Times New Roman" w:cs="Calibri"/>
                <w:color w:val="000000"/>
                <w:sz w:val="16"/>
                <w:szCs w:val="16"/>
                <w:u w:val="single"/>
              </w:rPr>
              <w:t xml:space="preserve"> a ložiskovej geológii</w:t>
            </w:r>
            <w:r w:rsidRPr="00975124">
              <w:rPr>
                <w:rFonts w:ascii="Calibri" w:hAnsi="Calibri" w:eastAsia="Times New Roman" w:cs="Calibri"/>
                <w:color w:val="000000"/>
                <w:sz w:val="16"/>
                <w:szCs w:val="16"/>
              </w:rPr>
              <w:t xml:space="preserve">; Vplyv ťažby a úpravy nerastných surovín na životné prostredie; Systematická </w:t>
            </w:r>
            <w:proofErr w:type="spellStart"/>
            <w:r w:rsidRPr="00975124">
              <w:rPr>
                <w:rFonts w:ascii="Calibri" w:hAnsi="Calibri" w:eastAsia="Times New Roman" w:cs="Calibri"/>
                <w:color w:val="000000"/>
                <w:sz w:val="16"/>
                <w:szCs w:val="16"/>
              </w:rPr>
              <w:t>gemológia</w:t>
            </w:r>
            <w:proofErr w:type="spellEnd"/>
            <w:r w:rsidRPr="00975124">
              <w:rPr>
                <w:rFonts w:ascii="Calibri" w:hAnsi="Calibri" w:eastAsia="Times New Roman" w:cs="Calibri"/>
                <w:color w:val="000000"/>
                <w:sz w:val="16"/>
                <w:szCs w:val="16"/>
              </w:rPr>
              <w:t>;</w:t>
            </w:r>
            <w:r w:rsidRPr="00975124">
              <w:rPr>
                <w:rFonts w:ascii="Calibri" w:hAnsi="Calibri" w:eastAsia="Times New Roman" w:cs="Calibri"/>
                <w:color w:val="000000"/>
                <w:sz w:val="16"/>
                <w:szCs w:val="16"/>
                <w:u w:val="single"/>
              </w:rPr>
              <w:t xml:space="preserve"> </w:t>
            </w:r>
            <w:proofErr w:type="spellStart"/>
            <w:r w:rsidRPr="00975124">
              <w:rPr>
                <w:rFonts w:ascii="Calibri" w:hAnsi="Calibri" w:eastAsia="Times New Roman" w:cs="Calibri"/>
                <w:color w:val="000000"/>
                <w:sz w:val="16"/>
                <w:szCs w:val="16"/>
                <w:u w:val="single"/>
              </w:rPr>
              <w:t>Kryštalochemický</w:t>
            </w:r>
            <w:proofErr w:type="spellEnd"/>
            <w:r w:rsidRPr="00975124">
              <w:rPr>
                <w:rFonts w:ascii="Calibri" w:hAnsi="Calibri" w:eastAsia="Times New Roman" w:cs="Calibri"/>
                <w:color w:val="000000"/>
                <w:sz w:val="16"/>
                <w:szCs w:val="16"/>
                <w:u w:val="single"/>
              </w:rPr>
              <w:t xml:space="preserve"> seminár</w:t>
            </w:r>
            <w:r w:rsidRPr="00975124">
              <w:rPr>
                <w:rFonts w:ascii="Calibri" w:hAnsi="Calibri" w:eastAsia="Times New Roman" w:cs="Calibri"/>
                <w:color w:val="000000"/>
                <w:sz w:val="16"/>
                <w:szCs w:val="16"/>
              </w:rPr>
              <w:t xml:space="preserve">; Genetická mineralógia nerastných surovín; </w:t>
            </w:r>
            <w:proofErr w:type="spellStart"/>
            <w:r w:rsidRPr="00975124">
              <w:rPr>
                <w:rFonts w:ascii="Calibri" w:hAnsi="Calibri" w:eastAsia="Times New Roman" w:cs="Calibri"/>
                <w:color w:val="000000"/>
                <w:sz w:val="16"/>
                <w:szCs w:val="16"/>
              </w:rPr>
              <w:t>Kozmogénna</w:t>
            </w:r>
            <w:proofErr w:type="spellEnd"/>
            <w:r w:rsidRPr="00975124">
              <w:rPr>
                <w:rFonts w:ascii="Calibri" w:hAnsi="Calibri" w:eastAsia="Times New Roman" w:cs="Calibri"/>
                <w:color w:val="000000"/>
                <w:sz w:val="16"/>
                <w:szCs w:val="16"/>
              </w:rPr>
              <w:t xml:space="preserve"> geológia; Mineralógia biosféry a atmosféry</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961370" w14:paraId="7CDE7B87" w14:textId="4F95DA29">
            <w:pPr>
              <w:rPr>
                <w:rFonts w:ascii="Calibri" w:hAnsi="Calibri" w:eastAsia="Times New Roman" w:cs="Calibri"/>
                <w:color w:val="000000"/>
                <w:sz w:val="16"/>
                <w:szCs w:val="16"/>
              </w:rPr>
            </w:pPr>
            <w:hyperlink w:history="1" r:id="rId47">
              <w:r w:rsidRPr="007B48EF">
                <w:rPr>
                  <w:rStyle w:val="Hypertextovprepojenie"/>
                  <w:rFonts w:ascii="Calibri" w:hAnsi="Calibri" w:eastAsia="Times New Roman" w:cs="Calibri"/>
                  <w:sz w:val="16"/>
                  <w:szCs w:val="16"/>
                </w:rPr>
                <w:t>https://www.portalvs.sk/regzam/detail/4157</w:t>
              </w:r>
            </w:hyperlink>
            <w:r>
              <w:rPr>
                <w:rFonts w:ascii="Calibri" w:hAnsi="Calibri" w:eastAsia="Times New Roman" w:cs="Calibri"/>
                <w:color w:val="000000"/>
                <w:sz w:val="16"/>
                <w:szCs w:val="16"/>
              </w:rPr>
              <w:t xml:space="preserve"> </w:t>
            </w:r>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961370" w14:paraId="7E35DC9B" w14:textId="3364893E">
            <w:pPr>
              <w:rPr>
                <w:rFonts w:ascii="Calibri" w:hAnsi="Calibri" w:eastAsia="Times New Roman" w:cs="Calibri"/>
                <w:color w:val="000000"/>
                <w:sz w:val="16"/>
                <w:szCs w:val="16"/>
              </w:rPr>
            </w:pPr>
            <w:hyperlink w:history="1" r:id="rId48">
              <w:r w:rsidRPr="007B48EF">
                <w:rPr>
                  <w:rStyle w:val="Hypertextovprepojenie"/>
                  <w:rFonts w:ascii="Calibri" w:hAnsi="Calibri" w:eastAsia="Times New Roman" w:cs="Calibri"/>
                  <w:sz w:val="16"/>
                  <w:szCs w:val="16"/>
                </w:rPr>
                <w:t>peter.bacik@uniba.sk</w:t>
              </w:r>
            </w:hyperlink>
            <w:r>
              <w:rPr>
                <w:rFonts w:ascii="Calibri" w:hAnsi="Calibri" w:eastAsia="Times New Roman" w:cs="Calibri"/>
                <w:color w:val="000000"/>
                <w:sz w:val="16"/>
                <w:szCs w:val="16"/>
              </w:rPr>
              <w:t xml:space="preserve"> </w:t>
            </w:r>
          </w:p>
        </w:tc>
      </w:tr>
      <w:tr w:rsidRPr="00975124" w:rsidR="00CD0748" w:rsidTr="00CD0748" w14:paraId="18FEA5D2"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560E932F"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Brčeková</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08314BC4"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Jana</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63461F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029E15D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Aplikácia GIS v ložiskovej a environmentálnej geológii</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05B7E6C5" w14:textId="77777777">
            <w:pPr>
              <w:rPr>
                <w:rFonts w:ascii="Calibri" w:hAnsi="Calibri" w:eastAsia="Times New Roman" w:cs="Calibri"/>
                <w:color w:val="000000"/>
                <w:sz w:val="16"/>
                <w:szCs w:val="16"/>
              </w:rPr>
            </w:pPr>
            <w:hyperlink w:history="1" r:id="rId49">
              <w:r w:rsidRPr="00975124" w:rsidR="00CD0748">
                <w:rPr>
                  <w:rFonts w:ascii="Calibri" w:hAnsi="Calibri" w:eastAsia="Times New Roman" w:cs="Calibri"/>
                  <w:color w:val="000000"/>
                  <w:sz w:val="16"/>
                  <w:szCs w:val="16"/>
                </w:rPr>
                <w:t>https://www.portalvs.sk/regzam/detail/4505</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7B1CBFFF" w14:textId="77777777">
            <w:pPr>
              <w:rPr>
                <w:rFonts w:ascii="Calibri" w:hAnsi="Calibri" w:eastAsia="Times New Roman" w:cs="Calibri"/>
                <w:color w:val="000000"/>
                <w:sz w:val="16"/>
                <w:szCs w:val="16"/>
              </w:rPr>
            </w:pPr>
            <w:hyperlink w:history="1" r:id="rId50">
              <w:r w:rsidRPr="00975124" w:rsidR="00CD0748">
                <w:rPr>
                  <w:rFonts w:ascii="Calibri" w:hAnsi="Calibri" w:eastAsia="Times New Roman" w:cs="Calibri"/>
                  <w:color w:val="000000"/>
                  <w:sz w:val="16"/>
                  <w:szCs w:val="16"/>
                </w:rPr>
                <w:t>jana.brcekova@uniba.sk</w:t>
              </w:r>
            </w:hyperlink>
          </w:p>
        </w:tc>
      </w:tr>
      <w:tr w:rsidRPr="00975124" w:rsidR="00CD0748" w:rsidTr="00CD0748" w14:paraId="5D64E9F5" w14:textId="77777777">
        <w:trPr>
          <w:trHeight w:val="443"/>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7C2C2E25"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Bujdoš</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45F33EDF"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Marek</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1FBFCD8D"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1C3D5A3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Moderné metódy experimentálneho výskumu geologických materiálov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78BAA819" w14:textId="77777777">
            <w:pPr>
              <w:rPr>
                <w:rFonts w:ascii="Calibri" w:hAnsi="Calibri" w:eastAsia="Times New Roman" w:cs="Calibri"/>
                <w:color w:val="000000"/>
                <w:sz w:val="16"/>
                <w:szCs w:val="16"/>
              </w:rPr>
            </w:pPr>
            <w:hyperlink w:history="1" r:id="rId51">
              <w:r w:rsidRPr="00975124" w:rsidR="00CD0748">
                <w:rPr>
                  <w:rFonts w:ascii="Calibri" w:hAnsi="Calibri" w:eastAsia="Times New Roman" w:cs="Calibri"/>
                  <w:color w:val="000000"/>
                  <w:sz w:val="16"/>
                  <w:szCs w:val="16"/>
                </w:rPr>
                <w:t>https://www.portalvs.sk/regzam/detail/5339</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2BCFC929" w14:textId="77777777">
            <w:pPr>
              <w:rPr>
                <w:rFonts w:ascii="Calibri" w:hAnsi="Calibri" w:eastAsia="Times New Roman" w:cs="Calibri"/>
                <w:color w:val="000000"/>
                <w:sz w:val="16"/>
                <w:szCs w:val="16"/>
              </w:rPr>
            </w:pPr>
            <w:hyperlink w:history="1" r:id="rId52">
              <w:r w:rsidRPr="00975124" w:rsidR="00CD0748">
                <w:rPr>
                  <w:rFonts w:ascii="Calibri" w:hAnsi="Calibri" w:eastAsia="Times New Roman" w:cs="Calibri"/>
                  <w:color w:val="000000"/>
                  <w:sz w:val="16"/>
                  <w:szCs w:val="16"/>
                </w:rPr>
                <w:t>marek.bujdos@uniba.sk</w:t>
              </w:r>
            </w:hyperlink>
          </w:p>
        </w:tc>
      </w:tr>
      <w:tr w:rsidRPr="00975124" w:rsidR="00CD0748" w:rsidTr="00CD0748" w14:paraId="4C50225B" w14:textId="77777777">
        <w:trPr>
          <w:trHeight w:val="328"/>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03704176"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Duborská</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048BFD19"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Eva</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09796886"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11AB984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Moderné metódy experimentálneho výskumu geologických materiálov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7EFC923B" w14:textId="77777777">
            <w:pPr>
              <w:rPr>
                <w:rFonts w:ascii="Calibri" w:hAnsi="Calibri" w:eastAsia="Times New Roman" w:cs="Calibri"/>
                <w:color w:val="000000"/>
                <w:sz w:val="16"/>
                <w:szCs w:val="16"/>
              </w:rPr>
            </w:pPr>
            <w:hyperlink w:history="1" r:id="rId53">
              <w:r w:rsidRPr="00975124" w:rsidR="00CD0748">
                <w:rPr>
                  <w:rFonts w:ascii="Calibri" w:hAnsi="Calibri" w:eastAsia="Times New Roman" w:cs="Calibri"/>
                  <w:color w:val="000000"/>
                  <w:sz w:val="16"/>
                  <w:szCs w:val="16"/>
                </w:rPr>
                <w:t>https://www.portalvs.sk/regzam/detail/28601</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3A82F079" w14:textId="77777777">
            <w:pPr>
              <w:rPr>
                <w:rFonts w:ascii="Calibri" w:hAnsi="Calibri" w:eastAsia="Times New Roman" w:cs="Calibri"/>
                <w:color w:val="000000"/>
                <w:sz w:val="16"/>
                <w:szCs w:val="16"/>
              </w:rPr>
            </w:pPr>
            <w:hyperlink w:history="1" r:id="rId54">
              <w:r w:rsidRPr="00975124" w:rsidR="00CD0748">
                <w:rPr>
                  <w:rFonts w:ascii="Calibri" w:hAnsi="Calibri" w:eastAsia="Times New Roman" w:cs="Calibri"/>
                  <w:color w:val="000000"/>
                  <w:sz w:val="16"/>
                  <w:szCs w:val="16"/>
                </w:rPr>
                <w:t>eva.duborska@uniba.sk</w:t>
              </w:r>
            </w:hyperlink>
          </w:p>
        </w:tc>
      </w:tr>
      <w:tr w:rsidRPr="00975124" w:rsidR="00CD0748" w:rsidTr="00CD0748" w14:paraId="6899E697" w14:textId="77777777">
        <w:trPr>
          <w:trHeight w:val="90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3942D314"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Fridrichová</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3A86DD2"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Jana</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7F89FD08"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6BBD23C0"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Kryštalochémia</w:t>
            </w:r>
            <w:proofErr w:type="spellEnd"/>
            <w:r w:rsidRPr="00975124">
              <w:rPr>
                <w:rFonts w:ascii="Calibri" w:hAnsi="Calibri" w:eastAsia="Times New Roman" w:cs="Calibri"/>
                <w:color w:val="000000"/>
                <w:sz w:val="16"/>
                <w:szCs w:val="16"/>
              </w:rPr>
              <w:t xml:space="preserve"> minerálov; Laboratórne metódy v mineralógii, </w:t>
            </w:r>
            <w:proofErr w:type="spellStart"/>
            <w:r w:rsidRPr="00975124">
              <w:rPr>
                <w:rFonts w:ascii="Calibri" w:hAnsi="Calibri" w:eastAsia="Times New Roman" w:cs="Calibri"/>
                <w:color w:val="000000"/>
                <w:sz w:val="16"/>
                <w:szCs w:val="16"/>
              </w:rPr>
              <w:t>petrológii</w:t>
            </w:r>
            <w:proofErr w:type="spellEnd"/>
            <w:r w:rsidRPr="00975124">
              <w:rPr>
                <w:rFonts w:ascii="Calibri" w:hAnsi="Calibri" w:eastAsia="Times New Roman" w:cs="Calibri"/>
                <w:color w:val="000000"/>
                <w:sz w:val="16"/>
                <w:szCs w:val="16"/>
              </w:rPr>
              <w:t xml:space="preserve"> a ložiskovej geológii; </w:t>
            </w:r>
            <w:r w:rsidRPr="00975124">
              <w:rPr>
                <w:rFonts w:ascii="Calibri" w:hAnsi="Calibri" w:eastAsia="Times New Roman" w:cs="Calibri"/>
                <w:color w:val="000000"/>
                <w:sz w:val="16"/>
                <w:szCs w:val="16"/>
                <w:u w:val="single"/>
              </w:rPr>
              <w:t xml:space="preserve">Systematická </w:t>
            </w:r>
            <w:proofErr w:type="spellStart"/>
            <w:r w:rsidRPr="00975124">
              <w:rPr>
                <w:rFonts w:ascii="Calibri" w:hAnsi="Calibri" w:eastAsia="Times New Roman" w:cs="Calibri"/>
                <w:color w:val="000000"/>
                <w:sz w:val="16"/>
                <w:szCs w:val="16"/>
                <w:u w:val="single"/>
              </w:rPr>
              <w:t>gemológia</w:t>
            </w:r>
            <w:proofErr w:type="spellEnd"/>
            <w:r w:rsidRPr="00975124">
              <w:rPr>
                <w:rFonts w:ascii="Calibri" w:hAnsi="Calibri" w:eastAsia="Times New Roman" w:cs="Calibri"/>
                <w:color w:val="000000"/>
                <w:sz w:val="16"/>
                <w:szCs w:val="16"/>
              </w:rPr>
              <w:t xml:space="preserve">; </w:t>
            </w:r>
            <w:proofErr w:type="spellStart"/>
            <w:r w:rsidRPr="00975124">
              <w:rPr>
                <w:rFonts w:ascii="Calibri" w:hAnsi="Calibri" w:eastAsia="Times New Roman" w:cs="Calibri"/>
                <w:color w:val="000000"/>
                <w:sz w:val="16"/>
                <w:szCs w:val="16"/>
              </w:rPr>
              <w:t>Kryštalochemický</w:t>
            </w:r>
            <w:proofErr w:type="spellEnd"/>
            <w:r w:rsidRPr="00975124">
              <w:rPr>
                <w:rFonts w:ascii="Calibri" w:hAnsi="Calibri" w:eastAsia="Times New Roman" w:cs="Calibri"/>
                <w:color w:val="000000"/>
                <w:sz w:val="16"/>
                <w:szCs w:val="16"/>
              </w:rPr>
              <w:t xml:space="preserve"> seminár; Mineralógia biosféry a atmosféry</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521162BA" w14:textId="77777777">
            <w:pPr>
              <w:rPr>
                <w:rFonts w:ascii="Calibri" w:hAnsi="Calibri" w:eastAsia="Times New Roman" w:cs="Calibri"/>
                <w:color w:val="000000"/>
                <w:sz w:val="16"/>
                <w:szCs w:val="16"/>
              </w:rPr>
            </w:pPr>
            <w:hyperlink w:history="1" r:id="rId55">
              <w:r w:rsidRPr="00975124" w:rsidR="00CD0748">
                <w:rPr>
                  <w:rFonts w:ascii="Calibri" w:hAnsi="Calibri" w:eastAsia="Times New Roman" w:cs="Calibri"/>
                  <w:color w:val="000000"/>
                  <w:sz w:val="16"/>
                  <w:szCs w:val="16"/>
                </w:rPr>
                <w:t>https://www.portalvs.sk/regzam/detail/26291</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00055BA8" w14:textId="77777777">
            <w:pPr>
              <w:rPr>
                <w:rFonts w:ascii="Calibri" w:hAnsi="Calibri" w:eastAsia="Times New Roman" w:cs="Calibri"/>
                <w:color w:val="000000"/>
                <w:sz w:val="16"/>
                <w:szCs w:val="16"/>
              </w:rPr>
            </w:pPr>
            <w:hyperlink w:history="1" r:id="rId56">
              <w:r w:rsidRPr="00975124" w:rsidR="00CD0748">
                <w:rPr>
                  <w:rFonts w:ascii="Calibri" w:hAnsi="Calibri" w:eastAsia="Times New Roman" w:cs="Calibri"/>
                  <w:color w:val="000000"/>
                  <w:sz w:val="16"/>
                  <w:szCs w:val="16"/>
                </w:rPr>
                <w:t>jana.fridrichova@uniba.sk</w:t>
              </w:r>
            </w:hyperlink>
          </w:p>
        </w:tc>
      </w:tr>
      <w:tr w:rsidRPr="00975124" w:rsidR="00CD0748" w:rsidTr="00CD0748" w14:paraId="76BAA026"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73300F49"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Hagarová</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15C768D2"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Ingrid</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1E0CF929"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72BF6E9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Moderné metódy experimentálneho výskumu geologických materiálov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35016DE5" w14:textId="77777777">
            <w:pPr>
              <w:rPr>
                <w:rFonts w:ascii="Calibri" w:hAnsi="Calibri" w:eastAsia="Times New Roman" w:cs="Calibri"/>
                <w:color w:val="000000"/>
                <w:sz w:val="16"/>
                <w:szCs w:val="16"/>
              </w:rPr>
            </w:pPr>
            <w:hyperlink w:history="1" r:id="rId57">
              <w:r w:rsidRPr="00975124" w:rsidR="00CD0748">
                <w:rPr>
                  <w:rFonts w:ascii="Calibri" w:hAnsi="Calibri" w:eastAsia="Times New Roman" w:cs="Calibri"/>
                  <w:color w:val="000000"/>
                  <w:sz w:val="16"/>
                  <w:szCs w:val="16"/>
                </w:rPr>
                <w:t>https://www.portalvs.sk/regzam/detail/4249</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12E1AD1B" w14:textId="77777777">
            <w:pPr>
              <w:rPr>
                <w:rFonts w:ascii="Calibri" w:hAnsi="Calibri" w:eastAsia="Times New Roman" w:cs="Calibri"/>
                <w:color w:val="000000"/>
                <w:sz w:val="16"/>
                <w:szCs w:val="16"/>
              </w:rPr>
            </w:pPr>
            <w:hyperlink w:history="1" r:id="rId58">
              <w:r w:rsidRPr="00975124" w:rsidR="00CD0748">
                <w:rPr>
                  <w:rFonts w:ascii="Calibri" w:hAnsi="Calibri" w:eastAsia="Times New Roman" w:cs="Calibri"/>
                  <w:color w:val="000000"/>
                  <w:sz w:val="16"/>
                  <w:szCs w:val="16"/>
                </w:rPr>
                <w:t>ingrid.hagarova@uniba.sk</w:t>
              </w:r>
            </w:hyperlink>
          </w:p>
        </w:tc>
      </w:tr>
      <w:tr w:rsidRPr="00975124" w:rsidR="00CD0748" w:rsidTr="00CD0748" w14:paraId="1A323999"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709ECC9C"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Hiller</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171C71CA"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Edgar</w:t>
            </w:r>
            <w:proofErr w:type="spellEnd"/>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3946024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prof., 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4DD1A0CD"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 xml:space="preserve">Geochémia geologických prostredí, Metódy sanácie environmentálnych záťaží </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7E12B7DA" w14:textId="77777777">
            <w:pPr>
              <w:rPr>
                <w:rFonts w:ascii="Calibri" w:hAnsi="Calibri" w:eastAsia="Times New Roman" w:cs="Calibri"/>
                <w:color w:val="000000"/>
                <w:sz w:val="16"/>
                <w:szCs w:val="16"/>
              </w:rPr>
            </w:pPr>
            <w:hyperlink w:history="1" r:id="rId59">
              <w:r w:rsidRPr="00975124" w:rsidR="00CD0748">
                <w:rPr>
                  <w:rFonts w:ascii="Calibri" w:hAnsi="Calibri" w:eastAsia="Times New Roman" w:cs="Calibri"/>
                  <w:color w:val="000000"/>
                  <w:sz w:val="16"/>
                  <w:szCs w:val="16"/>
                </w:rPr>
                <w:t>https://www.portalvs.sk/regzam/detail/4257</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2F242F2A" w14:textId="77777777">
            <w:pPr>
              <w:rPr>
                <w:rFonts w:ascii="Calibri" w:hAnsi="Calibri" w:eastAsia="Times New Roman" w:cs="Calibri"/>
                <w:color w:val="000000"/>
                <w:sz w:val="16"/>
                <w:szCs w:val="16"/>
              </w:rPr>
            </w:pPr>
            <w:hyperlink w:history="1" r:id="rId60">
              <w:r w:rsidRPr="00975124" w:rsidR="00CD0748">
                <w:rPr>
                  <w:rFonts w:ascii="Calibri" w:hAnsi="Calibri" w:eastAsia="Times New Roman" w:cs="Calibri"/>
                  <w:color w:val="000000"/>
                  <w:sz w:val="16"/>
                  <w:szCs w:val="16"/>
                </w:rPr>
                <w:t>edgar.hiller@uniba.sk</w:t>
              </w:r>
            </w:hyperlink>
          </w:p>
        </w:tc>
      </w:tr>
      <w:tr w:rsidRPr="00975124" w:rsidR="00CD0748" w:rsidTr="00CD0748" w14:paraId="6A1800EB" w14:textId="77777777">
        <w:trPr>
          <w:trHeight w:val="8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13D8662C"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Huraiová</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FD4535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Monika</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3F8D2025"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prof., 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2416FD7D" w14:textId="77777777">
            <w:pPr>
              <w:rPr>
                <w:rFonts w:ascii="Calibri" w:hAnsi="Calibri" w:eastAsia="Times New Roman" w:cs="Calibri"/>
                <w:color w:val="000000"/>
                <w:sz w:val="16"/>
                <w:szCs w:val="16"/>
                <w:u w:val="single"/>
              </w:rPr>
            </w:pPr>
            <w:proofErr w:type="spellStart"/>
            <w:r w:rsidRPr="00975124">
              <w:rPr>
                <w:rFonts w:ascii="Calibri" w:hAnsi="Calibri" w:eastAsia="Times New Roman" w:cs="Calibri"/>
                <w:color w:val="000000"/>
                <w:sz w:val="16"/>
                <w:szCs w:val="16"/>
                <w:u w:val="single"/>
              </w:rPr>
              <w:t>Petrológia</w:t>
            </w:r>
            <w:proofErr w:type="spellEnd"/>
            <w:r w:rsidRPr="00975124">
              <w:rPr>
                <w:rFonts w:ascii="Calibri" w:hAnsi="Calibri" w:eastAsia="Times New Roman" w:cs="Calibri"/>
                <w:color w:val="000000"/>
                <w:sz w:val="16"/>
                <w:szCs w:val="16"/>
                <w:u w:val="single"/>
              </w:rPr>
              <w:t xml:space="preserve"> 1</w:t>
            </w:r>
            <w:r w:rsidRPr="00975124">
              <w:rPr>
                <w:rFonts w:ascii="Calibri" w:hAnsi="Calibri" w:eastAsia="Times New Roman" w:cs="Calibri"/>
                <w:color w:val="000000"/>
                <w:sz w:val="16"/>
                <w:szCs w:val="16"/>
              </w:rPr>
              <w:t xml:space="preserve">; Izotopová geológia; Geochémia geologických prostredí; Termodynamika a fázové </w:t>
            </w:r>
            <w:r w:rsidRPr="00975124">
              <w:rPr>
                <w:rFonts w:ascii="Calibri" w:hAnsi="Calibri" w:eastAsia="Times New Roman" w:cs="Calibri"/>
                <w:color w:val="000000"/>
                <w:sz w:val="16"/>
                <w:szCs w:val="16"/>
              </w:rPr>
              <w:lastRenderedPageBreak/>
              <w:t xml:space="preserve">rovnováhy; </w:t>
            </w:r>
            <w:r w:rsidRPr="00975124">
              <w:rPr>
                <w:rFonts w:ascii="Calibri" w:hAnsi="Calibri" w:eastAsia="Times New Roman" w:cs="Calibri"/>
                <w:color w:val="000000"/>
                <w:sz w:val="16"/>
                <w:szCs w:val="16"/>
                <w:u w:val="single"/>
              </w:rPr>
              <w:t>Meranie a interpretácia fluidných inklúzií</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21077A48" w14:textId="77777777">
            <w:pPr>
              <w:rPr>
                <w:rFonts w:ascii="Calibri" w:hAnsi="Calibri" w:eastAsia="Times New Roman" w:cs="Calibri"/>
                <w:color w:val="000000"/>
                <w:sz w:val="16"/>
                <w:szCs w:val="16"/>
              </w:rPr>
            </w:pPr>
            <w:hyperlink w:history="1" r:id="rId61">
              <w:r w:rsidRPr="00975124" w:rsidR="00CD0748">
                <w:rPr>
                  <w:rFonts w:ascii="Calibri" w:hAnsi="Calibri" w:eastAsia="Times New Roman" w:cs="Calibri"/>
                  <w:color w:val="000000"/>
                  <w:sz w:val="16"/>
                  <w:szCs w:val="16"/>
                </w:rPr>
                <w:t>https://www.portalvs.sk/regzam/detail/4266</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36EAD5C7" w14:textId="77777777">
            <w:pPr>
              <w:rPr>
                <w:rFonts w:ascii="Calibri" w:hAnsi="Calibri" w:eastAsia="Times New Roman" w:cs="Calibri"/>
                <w:color w:val="000000"/>
                <w:sz w:val="16"/>
                <w:szCs w:val="16"/>
              </w:rPr>
            </w:pPr>
            <w:hyperlink w:history="1" r:id="rId62">
              <w:r w:rsidRPr="00975124" w:rsidR="00CD0748">
                <w:rPr>
                  <w:rFonts w:ascii="Calibri" w:hAnsi="Calibri" w:eastAsia="Times New Roman" w:cs="Calibri"/>
                  <w:color w:val="000000"/>
                  <w:sz w:val="16"/>
                  <w:szCs w:val="16"/>
                </w:rPr>
                <w:t>monika.huraiova@uniba.sk</w:t>
              </w:r>
            </w:hyperlink>
          </w:p>
        </w:tc>
      </w:tr>
      <w:tr w:rsidRPr="00975124" w:rsidR="00CD0748" w:rsidTr="00CD0748" w14:paraId="31FBA4BB" w14:textId="77777777">
        <w:trPr>
          <w:trHeight w:val="1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35E8181B"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Jurkovič</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23F18A65"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Ľubomír</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0456FC38"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1816945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 xml:space="preserve">Vplyv ťažby a úpravy nerastných surovín na životné prostredie; Geochémia geologických prostredí; </w:t>
            </w:r>
            <w:r w:rsidRPr="00975124">
              <w:rPr>
                <w:rFonts w:ascii="Calibri" w:hAnsi="Calibri" w:eastAsia="Times New Roman" w:cs="Calibri"/>
                <w:color w:val="000000"/>
                <w:sz w:val="16"/>
                <w:szCs w:val="16"/>
                <w:u w:val="single"/>
              </w:rPr>
              <w:t>Metódy sanácie environmentálnych záťaží</w:t>
            </w:r>
            <w:r w:rsidRPr="00975124">
              <w:rPr>
                <w:rFonts w:ascii="Calibri" w:hAnsi="Calibri" w:eastAsia="Times New Roman" w:cs="Calibri"/>
                <w:color w:val="000000"/>
                <w:sz w:val="16"/>
                <w:szCs w:val="16"/>
              </w:rPr>
              <w:t xml:space="preserve">; </w:t>
            </w:r>
            <w:r w:rsidRPr="00975124">
              <w:rPr>
                <w:rFonts w:ascii="Calibri" w:hAnsi="Calibri" w:eastAsia="Times New Roman" w:cs="Calibri"/>
                <w:color w:val="000000"/>
                <w:sz w:val="16"/>
                <w:szCs w:val="16"/>
                <w:u w:val="single"/>
              </w:rPr>
              <w:t>Riziková analýza znečistených území a environmentálnych záťaží</w:t>
            </w:r>
            <w:r w:rsidRPr="00975124">
              <w:rPr>
                <w:rFonts w:ascii="Calibri" w:hAnsi="Calibri" w:eastAsia="Times New Roman" w:cs="Calibri"/>
                <w:color w:val="000000"/>
                <w:sz w:val="16"/>
                <w:szCs w:val="16"/>
              </w:rPr>
              <w:t xml:space="preserve">; </w:t>
            </w:r>
            <w:r w:rsidRPr="00975124">
              <w:rPr>
                <w:rFonts w:ascii="Calibri" w:hAnsi="Calibri" w:eastAsia="Times New Roman" w:cs="Calibri"/>
                <w:color w:val="000000"/>
                <w:sz w:val="16"/>
                <w:szCs w:val="16"/>
                <w:u w:val="single"/>
              </w:rPr>
              <w:t>Terénny kurz prieskumných a sanačných metód environmentálnych záťaží</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35447BBB" w14:textId="77777777">
            <w:pPr>
              <w:rPr>
                <w:rFonts w:ascii="Calibri" w:hAnsi="Calibri" w:eastAsia="Times New Roman" w:cs="Calibri"/>
                <w:color w:val="000000"/>
                <w:sz w:val="16"/>
                <w:szCs w:val="16"/>
              </w:rPr>
            </w:pPr>
            <w:hyperlink w:history="1" r:id="rId63">
              <w:r w:rsidRPr="00975124" w:rsidR="00CD0748">
                <w:rPr>
                  <w:rFonts w:ascii="Calibri" w:hAnsi="Calibri" w:eastAsia="Times New Roman" w:cs="Calibri"/>
                  <w:color w:val="000000"/>
                  <w:sz w:val="16"/>
                  <w:szCs w:val="16"/>
                </w:rPr>
                <w:t>https://www.portalvs.sk/regzam/detail/4279</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1F4B9764" w14:textId="77777777">
            <w:pPr>
              <w:rPr>
                <w:rFonts w:ascii="Calibri" w:hAnsi="Calibri" w:eastAsia="Times New Roman" w:cs="Calibri"/>
                <w:color w:val="000000"/>
                <w:sz w:val="16"/>
                <w:szCs w:val="16"/>
              </w:rPr>
            </w:pPr>
            <w:hyperlink w:history="1" r:id="rId64">
              <w:r w:rsidRPr="00975124" w:rsidR="00CD0748">
                <w:rPr>
                  <w:rFonts w:ascii="Calibri" w:hAnsi="Calibri" w:eastAsia="Times New Roman" w:cs="Calibri"/>
                  <w:color w:val="000000"/>
                  <w:sz w:val="16"/>
                  <w:szCs w:val="16"/>
                </w:rPr>
                <w:t>lubomir.jurkovic@uniba.sk</w:t>
              </w:r>
            </w:hyperlink>
          </w:p>
        </w:tc>
      </w:tr>
      <w:tr w:rsidRPr="00975124" w:rsidR="00CD0748" w:rsidTr="00CD0748" w14:paraId="6B97D9B2" w14:textId="77777777">
        <w:trPr>
          <w:trHeight w:val="2252"/>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1DEB65C3"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Koděra</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AABBCC8"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Peter</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97647C8"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29AC988D" w14:textId="77777777">
            <w:pPr>
              <w:rPr>
                <w:rFonts w:ascii="Calibri" w:hAnsi="Calibri" w:eastAsia="Times New Roman" w:cs="Calibri"/>
                <w:color w:val="000000"/>
                <w:sz w:val="16"/>
                <w:szCs w:val="16"/>
                <w:u w:val="single"/>
              </w:rPr>
            </w:pPr>
            <w:r w:rsidRPr="00975124">
              <w:rPr>
                <w:rFonts w:ascii="Calibri" w:hAnsi="Calibri" w:eastAsia="Times New Roman" w:cs="Calibri"/>
                <w:color w:val="000000"/>
                <w:sz w:val="16"/>
                <w:szCs w:val="16"/>
                <w:u w:val="single"/>
              </w:rPr>
              <w:t>Ložiská rudných surovín</w:t>
            </w:r>
            <w:r w:rsidRPr="00975124">
              <w:rPr>
                <w:rFonts w:ascii="Calibri" w:hAnsi="Calibri" w:eastAsia="Times New Roman" w:cs="Calibri"/>
                <w:color w:val="000000"/>
                <w:sz w:val="16"/>
                <w:szCs w:val="16"/>
              </w:rPr>
              <w:t xml:space="preserve">; </w:t>
            </w:r>
            <w:r w:rsidRPr="00975124">
              <w:rPr>
                <w:rFonts w:ascii="Calibri" w:hAnsi="Calibri" w:eastAsia="Times New Roman" w:cs="Calibri"/>
                <w:color w:val="000000"/>
                <w:sz w:val="16"/>
                <w:szCs w:val="16"/>
                <w:u w:val="single"/>
              </w:rPr>
              <w:t>Aplikácia GIS v ložiskovej a environmentálnej geológii</w:t>
            </w:r>
            <w:r w:rsidRPr="00975124">
              <w:rPr>
                <w:rFonts w:ascii="Calibri" w:hAnsi="Calibri" w:eastAsia="Times New Roman" w:cs="Calibri"/>
                <w:color w:val="000000"/>
                <w:sz w:val="16"/>
                <w:szCs w:val="16"/>
              </w:rPr>
              <w:t xml:space="preserve">; Terénne cvičenie z mineralógie, </w:t>
            </w:r>
            <w:proofErr w:type="spellStart"/>
            <w:r w:rsidRPr="00975124">
              <w:rPr>
                <w:rFonts w:ascii="Calibri" w:hAnsi="Calibri" w:eastAsia="Times New Roman" w:cs="Calibri"/>
                <w:color w:val="000000"/>
                <w:sz w:val="16"/>
                <w:szCs w:val="16"/>
              </w:rPr>
              <w:t>petrológie</w:t>
            </w:r>
            <w:proofErr w:type="spellEnd"/>
            <w:r w:rsidRPr="00975124">
              <w:rPr>
                <w:rFonts w:ascii="Calibri" w:hAnsi="Calibri" w:eastAsia="Times New Roman" w:cs="Calibri"/>
                <w:color w:val="000000"/>
                <w:sz w:val="16"/>
                <w:szCs w:val="16"/>
              </w:rPr>
              <w:t xml:space="preserve">, ložiskovej a environmentálnej geológie; </w:t>
            </w:r>
            <w:r w:rsidRPr="00975124">
              <w:rPr>
                <w:rFonts w:ascii="Calibri" w:hAnsi="Calibri" w:eastAsia="Times New Roman" w:cs="Calibri"/>
                <w:color w:val="000000"/>
                <w:sz w:val="16"/>
                <w:szCs w:val="16"/>
                <w:u w:val="single"/>
              </w:rPr>
              <w:t>Ložiská nerastných surovín Slovenska</w:t>
            </w:r>
            <w:r w:rsidRPr="00975124">
              <w:rPr>
                <w:rFonts w:ascii="Calibri" w:hAnsi="Calibri" w:eastAsia="Times New Roman" w:cs="Calibri"/>
                <w:color w:val="000000"/>
                <w:sz w:val="16"/>
                <w:szCs w:val="16"/>
              </w:rPr>
              <w:t xml:space="preserve">; </w:t>
            </w:r>
            <w:proofErr w:type="spellStart"/>
            <w:r w:rsidRPr="00975124">
              <w:rPr>
                <w:rFonts w:ascii="Calibri" w:hAnsi="Calibri" w:eastAsia="Times New Roman" w:cs="Calibri"/>
                <w:color w:val="000000"/>
                <w:sz w:val="16"/>
                <w:szCs w:val="16"/>
                <w:u w:val="single"/>
              </w:rPr>
              <w:t>Hydrotermálne</w:t>
            </w:r>
            <w:proofErr w:type="spellEnd"/>
            <w:r w:rsidRPr="00975124">
              <w:rPr>
                <w:rFonts w:ascii="Calibri" w:hAnsi="Calibri" w:eastAsia="Times New Roman" w:cs="Calibri"/>
                <w:color w:val="000000"/>
                <w:sz w:val="16"/>
                <w:szCs w:val="16"/>
                <w:u w:val="single"/>
              </w:rPr>
              <w:t xml:space="preserve"> procesy a </w:t>
            </w:r>
            <w:proofErr w:type="spellStart"/>
            <w:r w:rsidRPr="00975124">
              <w:rPr>
                <w:rFonts w:ascii="Calibri" w:hAnsi="Calibri" w:eastAsia="Times New Roman" w:cs="Calibri"/>
                <w:color w:val="000000"/>
                <w:sz w:val="16"/>
                <w:szCs w:val="16"/>
                <w:u w:val="single"/>
              </w:rPr>
              <w:t>hydrotermálne</w:t>
            </w:r>
            <w:proofErr w:type="spellEnd"/>
            <w:r w:rsidRPr="00975124">
              <w:rPr>
                <w:rFonts w:ascii="Calibri" w:hAnsi="Calibri" w:eastAsia="Times New Roman" w:cs="Calibri"/>
                <w:color w:val="000000"/>
                <w:sz w:val="16"/>
                <w:szCs w:val="16"/>
                <w:u w:val="single"/>
              </w:rPr>
              <w:t xml:space="preserve"> premeny</w:t>
            </w:r>
            <w:r w:rsidRPr="00975124">
              <w:rPr>
                <w:rFonts w:ascii="Calibri" w:hAnsi="Calibri" w:eastAsia="Times New Roman" w:cs="Calibri"/>
                <w:color w:val="000000"/>
                <w:sz w:val="16"/>
                <w:szCs w:val="16"/>
              </w:rPr>
              <w:t xml:space="preserve">; Kurz banského geologického mapovania a prieskumných ložiskových a environmentálnych metód; </w:t>
            </w:r>
            <w:r w:rsidRPr="00975124">
              <w:rPr>
                <w:rFonts w:ascii="Calibri" w:hAnsi="Calibri" w:eastAsia="Times New Roman" w:cs="Calibri"/>
                <w:color w:val="000000"/>
                <w:sz w:val="16"/>
                <w:szCs w:val="16"/>
                <w:u w:val="single"/>
              </w:rPr>
              <w:t>Ložiská sveta</w:t>
            </w:r>
            <w:r w:rsidRPr="00975124">
              <w:rPr>
                <w:rFonts w:ascii="Calibri" w:hAnsi="Calibri" w:eastAsia="Times New Roman" w:cs="Calibri"/>
                <w:color w:val="000000"/>
                <w:sz w:val="16"/>
                <w:szCs w:val="16"/>
              </w:rPr>
              <w:t>; Genetická mineralógia nerastných surovín; Meranie a interpretácia fluidných inklúzií</w:t>
            </w:r>
            <w:r>
              <w:rPr>
                <w:rFonts w:ascii="Calibri" w:hAnsi="Calibri" w:eastAsia="Times New Roman" w:cs="Calibri"/>
                <w:color w:val="000000"/>
                <w:sz w:val="16"/>
                <w:szCs w:val="16"/>
              </w:rPr>
              <w:t>, Izotopová geológia</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5D652B58" w14:textId="77777777">
            <w:pPr>
              <w:rPr>
                <w:rFonts w:ascii="Calibri" w:hAnsi="Calibri" w:eastAsia="Times New Roman" w:cs="Calibri"/>
                <w:color w:val="000000"/>
                <w:sz w:val="16"/>
                <w:szCs w:val="16"/>
              </w:rPr>
            </w:pPr>
            <w:hyperlink w:history="1" r:id="rId65">
              <w:r w:rsidRPr="00975124" w:rsidR="00CD0748">
                <w:rPr>
                  <w:rFonts w:ascii="Calibri" w:hAnsi="Calibri" w:eastAsia="Times New Roman" w:cs="Calibri"/>
                  <w:color w:val="000000"/>
                  <w:sz w:val="16"/>
                  <w:szCs w:val="16"/>
                </w:rPr>
                <w:t>https://www.portalvs.sk/regzam/detail/4292</w:t>
              </w:r>
            </w:hyperlink>
          </w:p>
        </w:tc>
        <w:tc>
          <w:tcPr>
            <w:tcW w:w="2041" w:type="dxa"/>
            <w:tcBorders>
              <w:top w:val="nil"/>
              <w:left w:val="nil"/>
              <w:bottom w:val="single" w:color="auto" w:sz="4" w:space="0"/>
              <w:right w:val="single" w:color="auto" w:sz="12" w:space="0"/>
            </w:tcBorders>
            <w:shd w:val="clear" w:color="auto" w:fill="auto"/>
            <w:hideMark/>
          </w:tcPr>
          <w:p w:rsidRPr="00975124" w:rsidR="00CD0748" w:rsidP="00423C20" w:rsidRDefault="00CD0748" w14:paraId="0D3CABCF"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br/>
            </w:r>
            <w:r w:rsidRPr="00975124">
              <w:rPr>
                <w:rFonts w:ascii="Calibri" w:hAnsi="Calibri" w:eastAsia="Times New Roman" w:cs="Calibri"/>
                <w:color w:val="000000"/>
                <w:sz w:val="16"/>
                <w:szCs w:val="16"/>
              </w:rPr>
              <w:t>peter.kodera@uniba.sk</w:t>
            </w:r>
          </w:p>
        </w:tc>
      </w:tr>
      <w:tr w:rsidRPr="00975124" w:rsidR="00CD0748" w:rsidTr="00CD0748" w14:paraId="4780C16D"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3B877607"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Kolenčík</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6C7C7D4"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Marek</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4949EF5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346F1ECA"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Moderné metódy experimentálneho výskumu geologických materiálov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25FD0AD8" w14:textId="77777777">
            <w:pPr>
              <w:rPr>
                <w:rFonts w:ascii="Calibri" w:hAnsi="Calibri" w:eastAsia="Times New Roman" w:cs="Calibri"/>
                <w:color w:val="000000"/>
                <w:sz w:val="16"/>
                <w:szCs w:val="16"/>
              </w:rPr>
            </w:pPr>
            <w:hyperlink w:history="1" r:id="rId66">
              <w:r w:rsidRPr="00975124" w:rsidR="00CD0748">
                <w:rPr>
                  <w:rFonts w:ascii="Calibri" w:hAnsi="Calibri" w:eastAsia="Times New Roman" w:cs="Calibri"/>
                  <w:color w:val="000000"/>
                  <w:sz w:val="16"/>
                  <w:szCs w:val="16"/>
                </w:rPr>
                <w:t>https://www.portalvs.sk/regzam/detail/6908</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7795C3AD" w14:textId="77777777">
            <w:pPr>
              <w:rPr>
                <w:rFonts w:ascii="Calibri" w:hAnsi="Calibri" w:eastAsia="Times New Roman" w:cs="Calibri"/>
                <w:color w:val="000000"/>
                <w:sz w:val="16"/>
                <w:szCs w:val="16"/>
              </w:rPr>
            </w:pPr>
            <w:hyperlink w:history="1" r:id="rId67">
              <w:r w:rsidRPr="00975124" w:rsidR="00CD0748">
                <w:rPr>
                  <w:rFonts w:ascii="Calibri" w:hAnsi="Calibri" w:eastAsia="Times New Roman" w:cs="Calibri"/>
                  <w:color w:val="000000"/>
                  <w:sz w:val="16"/>
                  <w:szCs w:val="16"/>
                </w:rPr>
                <w:t>marek.kolencik@uniba.sk</w:t>
              </w:r>
            </w:hyperlink>
          </w:p>
        </w:tc>
      </w:tr>
      <w:tr w:rsidRPr="00975124" w:rsidR="00CD0748" w:rsidTr="00CD0748" w14:paraId="4FA7F15E" w14:textId="77777777">
        <w:trPr>
          <w:trHeight w:val="775"/>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31895CEC"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Lintnerová</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7DBE99E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Otília</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142340C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prof., RNDr., CSc.</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27782679" w14:textId="77777777">
            <w:pPr>
              <w:rPr>
                <w:rFonts w:ascii="Calibri" w:hAnsi="Calibri" w:eastAsia="Times New Roman" w:cs="Calibri"/>
                <w:color w:val="000000"/>
                <w:sz w:val="16"/>
                <w:szCs w:val="16"/>
                <w:u w:val="single"/>
              </w:rPr>
            </w:pPr>
            <w:r w:rsidRPr="00975124">
              <w:rPr>
                <w:rFonts w:ascii="Calibri" w:hAnsi="Calibri" w:eastAsia="Times New Roman" w:cs="Calibri"/>
                <w:color w:val="000000"/>
                <w:sz w:val="16"/>
                <w:szCs w:val="16"/>
                <w:u w:val="single"/>
              </w:rPr>
              <w:t>Vplyv ťažby a úpravy nerastných surovín na životné prostredie</w:t>
            </w:r>
            <w:r w:rsidRPr="00975124">
              <w:rPr>
                <w:rFonts w:ascii="Calibri" w:hAnsi="Calibri" w:eastAsia="Times New Roman" w:cs="Calibri"/>
                <w:color w:val="000000"/>
                <w:sz w:val="16"/>
                <w:szCs w:val="16"/>
              </w:rPr>
              <w:t xml:space="preserve">; </w:t>
            </w:r>
            <w:r w:rsidRPr="00975124">
              <w:rPr>
                <w:rFonts w:ascii="Calibri" w:hAnsi="Calibri" w:eastAsia="Times New Roman" w:cs="Calibri"/>
                <w:color w:val="000000"/>
                <w:sz w:val="16"/>
                <w:szCs w:val="16"/>
                <w:u w:val="single"/>
              </w:rPr>
              <w:t>Diplomový seminár 1</w:t>
            </w:r>
            <w:r w:rsidRPr="00975124">
              <w:rPr>
                <w:rFonts w:ascii="Calibri" w:hAnsi="Calibri" w:eastAsia="Times New Roman" w:cs="Calibri"/>
                <w:color w:val="000000"/>
                <w:sz w:val="16"/>
                <w:szCs w:val="16"/>
              </w:rPr>
              <w:t>;</w:t>
            </w:r>
            <w:r w:rsidRPr="00975124">
              <w:rPr>
                <w:rFonts w:ascii="Calibri" w:hAnsi="Calibri" w:eastAsia="Times New Roman" w:cs="Calibri"/>
                <w:color w:val="000000"/>
                <w:sz w:val="16"/>
                <w:szCs w:val="16"/>
                <w:u w:val="single"/>
              </w:rPr>
              <w:t xml:space="preserve">  Diplomový seminár 2</w:t>
            </w:r>
            <w:r w:rsidRPr="00975124">
              <w:rPr>
                <w:rFonts w:ascii="Calibri" w:hAnsi="Calibri" w:eastAsia="Times New Roman" w:cs="Calibri"/>
                <w:color w:val="000000"/>
                <w:sz w:val="16"/>
                <w:szCs w:val="16"/>
              </w:rPr>
              <w:t>; Ložiská nerastných surovín Slovenska; Ložiská sveta</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4768BB2F" w14:textId="77777777">
            <w:pPr>
              <w:rPr>
                <w:rFonts w:ascii="Calibri" w:hAnsi="Calibri" w:eastAsia="Times New Roman" w:cs="Calibri"/>
                <w:color w:val="000000"/>
                <w:sz w:val="16"/>
                <w:szCs w:val="16"/>
              </w:rPr>
            </w:pPr>
            <w:hyperlink w:history="1" r:id="rId68">
              <w:r w:rsidRPr="00975124" w:rsidR="00CD0748">
                <w:rPr>
                  <w:rFonts w:ascii="Calibri" w:hAnsi="Calibri" w:eastAsia="Times New Roman" w:cs="Calibri"/>
                  <w:color w:val="000000"/>
                  <w:sz w:val="16"/>
                  <w:szCs w:val="16"/>
                </w:rPr>
                <w:t>https://www.portalvs.sk/regzam/detail/4337</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17E1E201" w14:textId="77777777">
            <w:pPr>
              <w:rPr>
                <w:rFonts w:ascii="Calibri" w:hAnsi="Calibri" w:eastAsia="Times New Roman" w:cs="Calibri"/>
                <w:color w:val="000000"/>
                <w:sz w:val="16"/>
                <w:szCs w:val="16"/>
              </w:rPr>
            </w:pPr>
            <w:hyperlink w:history="1" r:id="rId69">
              <w:r w:rsidRPr="00975124" w:rsidR="00CD0748">
                <w:rPr>
                  <w:rFonts w:ascii="Calibri" w:hAnsi="Calibri" w:eastAsia="Times New Roman" w:cs="Calibri"/>
                  <w:color w:val="000000"/>
                  <w:sz w:val="16"/>
                  <w:szCs w:val="16"/>
                </w:rPr>
                <w:t>otilia.lintnerova@uniba.sk</w:t>
              </w:r>
            </w:hyperlink>
          </w:p>
        </w:tc>
      </w:tr>
      <w:tr w:rsidRPr="00975124" w:rsidR="00CD0748" w:rsidTr="00CD0748" w14:paraId="64741C86"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78E3750B"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Macek</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490E154A"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Juraj</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3C53A01C"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6F321F0C"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Terénny kurz prieskumných a sanačných metód environmentálnych záťaží</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70DDF722" w14:textId="77777777">
            <w:pPr>
              <w:rPr>
                <w:rFonts w:ascii="Calibri" w:hAnsi="Calibri" w:eastAsia="Times New Roman" w:cs="Calibri"/>
                <w:color w:val="000000"/>
                <w:sz w:val="16"/>
                <w:szCs w:val="16"/>
              </w:rPr>
            </w:pPr>
            <w:hyperlink w:history="1" r:id="rId70">
              <w:r w:rsidRPr="00975124" w:rsidR="00CD0748">
                <w:rPr>
                  <w:rFonts w:ascii="Calibri" w:hAnsi="Calibri" w:eastAsia="Times New Roman" w:cs="Calibri"/>
                  <w:color w:val="000000"/>
                  <w:sz w:val="16"/>
                  <w:szCs w:val="16"/>
                </w:rPr>
                <w:t>https://www.portalvs.sk/regzam/detail/30553</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0E5EC339" w14:textId="77777777">
            <w:pPr>
              <w:rPr>
                <w:rFonts w:ascii="Calibri" w:hAnsi="Calibri" w:eastAsia="Times New Roman" w:cs="Calibri"/>
                <w:color w:val="000000"/>
                <w:sz w:val="16"/>
                <w:szCs w:val="16"/>
              </w:rPr>
            </w:pPr>
            <w:hyperlink w:history="1" r:id="rId71">
              <w:r w:rsidRPr="00975124" w:rsidR="00CD0748">
                <w:rPr>
                  <w:rFonts w:ascii="Calibri" w:hAnsi="Calibri" w:eastAsia="Times New Roman" w:cs="Calibri"/>
                  <w:color w:val="000000"/>
                  <w:sz w:val="16"/>
                  <w:szCs w:val="16"/>
                </w:rPr>
                <w:t>juraj.macek@uniba.sk</w:t>
              </w:r>
            </w:hyperlink>
          </w:p>
        </w:tc>
      </w:tr>
      <w:tr w:rsidRPr="00975124" w:rsidR="00CD0748" w:rsidTr="00CD0748" w14:paraId="447F9DBA"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55773112"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Matúš</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8A26B0F"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Peter</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9F2116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0691F53C" w14:textId="77777777">
            <w:pPr>
              <w:rPr>
                <w:rFonts w:ascii="Calibri" w:hAnsi="Calibri" w:eastAsia="Times New Roman" w:cs="Calibri"/>
                <w:color w:val="000000"/>
                <w:sz w:val="16"/>
                <w:szCs w:val="16"/>
                <w:u w:val="single"/>
              </w:rPr>
            </w:pPr>
            <w:r w:rsidRPr="00975124">
              <w:rPr>
                <w:rFonts w:ascii="Calibri" w:hAnsi="Calibri" w:eastAsia="Times New Roman" w:cs="Calibri"/>
                <w:color w:val="000000"/>
                <w:sz w:val="16"/>
                <w:szCs w:val="16"/>
                <w:u w:val="single"/>
              </w:rPr>
              <w:t>Moderné metódy experimentálneho výskumu geologických materiálov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2879B259" w14:textId="77777777">
            <w:pPr>
              <w:rPr>
                <w:rFonts w:ascii="Calibri" w:hAnsi="Calibri" w:eastAsia="Times New Roman" w:cs="Calibri"/>
                <w:color w:val="000000"/>
                <w:sz w:val="16"/>
                <w:szCs w:val="16"/>
              </w:rPr>
            </w:pPr>
            <w:hyperlink w:history="1" r:id="rId72">
              <w:r w:rsidRPr="00975124" w:rsidR="00CD0748">
                <w:rPr>
                  <w:rFonts w:ascii="Calibri" w:hAnsi="Calibri" w:eastAsia="Times New Roman" w:cs="Calibri"/>
                  <w:color w:val="000000"/>
                  <w:sz w:val="16"/>
                  <w:szCs w:val="16"/>
                </w:rPr>
                <w:t>https://www.portalvs.sk/regzam/detail/4348</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5FBBD8F8" w14:textId="77777777">
            <w:pPr>
              <w:rPr>
                <w:rFonts w:ascii="Calibri" w:hAnsi="Calibri" w:eastAsia="Times New Roman" w:cs="Calibri"/>
                <w:color w:val="000000"/>
                <w:sz w:val="16"/>
                <w:szCs w:val="16"/>
              </w:rPr>
            </w:pPr>
            <w:hyperlink w:history="1" r:id="rId73">
              <w:r w:rsidRPr="00975124" w:rsidR="00CD0748">
                <w:rPr>
                  <w:rFonts w:ascii="Calibri" w:hAnsi="Calibri" w:eastAsia="Times New Roman" w:cs="Calibri"/>
                  <w:color w:val="000000"/>
                  <w:sz w:val="16"/>
                  <w:szCs w:val="16"/>
                </w:rPr>
                <w:t>peter.matus@uniba.sk</w:t>
              </w:r>
            </w:hyperlink>
          </w:p>
        </w:tc>
      </w:tr>
      <w:tr w:rsidRPr="00975124" w:rsidR="00CD0748" w:rsidTr="00CD0748" w14:paraId="274E911D"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6ED2B72B"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Miglierini</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24C9DB38"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Marcel</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EEBAAB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prof., Ing., DrSc.</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6201113C"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Moderné metódy experimentálneho výskumu geologických materiálov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5DFF1438" w14:textId="77777777">
            <w:pPr>
              <w:rPr>
                <w:rFonts w:ascii="Calibri" w:hAnsi="Calibri" w:eastAsia="Times New Roman" w:cs="Calibri"/>
                <w:color w:val="000000"/>
                <w:sz w:val="16"/>
                <w:szCs w:val="16"/>
              </w:rPr>
            </w:pPr>
            <w:hyperlink w:history="1" r:id="rId74">
              <w:r w:rsidRPr="00975124" w:rsidR="00CD0748">
                <w:rPr>
                  <w:rFonts w:ascii="Calibri" w:hAnsi="Calibri" w:eastAsia="Times New Roman" w:cs="Calibri"/>
                  <w:color w:val="000000"/>
                  <w:sz w:val="16"/>
                  <w:szCs w:val="16"/>
                </w:rPr>
                <w:t>https://www.portalvs.sk/regzam/detail/13296</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1DB797FD" w14:textId="77777777">
            <w:pPr>
              <w:rPr>
                <w:rFonts w:ascii="Calibri" w:hAnsi="Calibri" w:eastAsia="Times New Roman" w:cs="Calibri"/>
                <w:color w:val="000000"/>
                <w:sz w:val="16"/>
                <w:szCs w:val="16"/>
              </w:rPr>
            </w:pPr>
            <w:hyperlink w:history="1" r:id="rId75">
              <w:r w:rsidRPr="00975124" w:rsidR="00CD0748">
                <w:rPr>
                  <w:rFonts w:ascii="Calibri" w:hAnsi="Calibri" w:eastAsia="Times New Roman" w:cs="Calibri"/>
                  <w:color w:val="000000"/>
                  <w:sz w:val="16"/>
                  <w:szCs w:val="16"/>
                </w:rPr>
                <w:t>marcel.miglierini@uniba.sk</w:t>
              </w:r>
            </w:hyperlink>
          </w:p>
        </w:tc>
      </w:tr>
      <w:tr w:rsidRPr="00975124" w:rsidR="00CD0748" w:rsidTr="00CD0748" w14:paraId="193B8327" w14:textId="77777777">
        <w:trPr>
          <w:trHeight w:val="6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0C21D4F6"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Milička</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08F3A98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Ján</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06BB507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RNDr., CSc.</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5B0A0C4A"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Geochémia geologických prostredí; Riziková analýza znečistených území a environmentálnych záťaží</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2B865BC9" w14:textId="77777777">
            <w:pPr>
              <w:rPr>
                <w:rFonts w:ascii="Calibri" w:hAnsi="Calibri" w:eastAsia="Times New Roman" w:cs="Calibri"/>
                <w:color w:val="000000"/>
                <w:sz w:val="16"/>
                <w:szCs w:val="16"/>
              </w:rPr>
            </w:pPr>
            <w:hyperlink w:history="1" r:id="rId76">
              <w:r w:rsidRPr="00975124" w:rsidR="00CD0748">
                <w:rPr>
                  <w:rFonts w:ascii="Calibri" w:hAnsi="Calibri" w:eastAsia="Times New Roman" w:cs="Calibri"/>
                  <w:color w:val="000000"/>
                  <w:sz w:val="16"/>
                  <w:szCs w:val="16"/>
                </w:rPr>
                <w:t>https://www.portalvs.sk/regzam/detail/4367</w:t>
              </w:r>
            </w:hyperlink>
          </w:p>
        </w:tc>
        <w:tc>
          <w:tcPr>
            <w:tcW w:w="2041" w:type="dxa"/>
            <w:tcBorders>
              <w:top w:val="nil"/>
              <w:left w:val="nil"/>
              <w:bottom w:val="single" w:color="auto" w:sz="4" w:space="0"/>
              <w:right w:val="single" w:color="auto" w:sz="12" w:space="0"/>
            </w:tcBorders>
            <w:shd w:val="clear" w:color="auto" w:fill="auto"/>
            <w:hideMark/>
          </w:tcPr>
          <w:p w:rsidRPr="00975124" w:rsidR="00CD0748" w:rsidP="00423C20" w:rsidRDefault="00CD0748" w14:paraId="5C7BECE2"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br/>
            </w:r>
            <w:r w:rsidRPr="00975124">
              <w:rPr>
                <w:rFonts w:ascii="Calibri" w:hAnsi="Calibri" w:eastAsia="Times New Roman" w:cs="Calibri"/>
                <w:color w:val="000000"/>
                <w:sz w:val="16"/>
                <w:szCs w:val="16"/>
              </w:rPr>
              <w:t>jan.milicka@uniba.sk</w:t>
            </w:r>
          </w:p>
        </w:tc>
      </w:tr>
      <w:tr w:rsidRPr="00975124" w:rsidR="00CD0748" w:rsidTr="00CD0748" w14:paraId="5B890E6F"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1B233BF9"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Němček</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31C079E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Lucia</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40116078"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75AEB55B"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Moderné metódy experimentálneho výskumu geologických materiálov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4A705520" w14:textId="77777777">
            <w:pPr>
              <w:rPr>
                <w:rFonts w:ascii="Calibri" w:hAnsi="Calibri" w:eastAsia="Times New Roman" w:cs="Calibri"/>
                <w:color w:val="000000"/>
                <w:sz w:val="16"/>
                <w:szCs w:val="16"/>
              </w:rPr>
            </w:pPr>
            <w:hyperlink w:history="1" r:id="rId77">
              <w:r w:rsidRPr="00975124" w:rsidR="00CD0748">
                <w:rPr>
                  <w:rFonts w:ascii="Calibri" w:hAnsi="Calibri" w:eastAsia="Times New Roman" w:cs="Calibri"/>
                  <w:color w:val="000000"/>
                  <w:sz w:val="16"/>
                  <w:szCs w:val="16"/>
                </w:rPr>
                <w:t>https://www.portalvs.sk/regzam/detail/4301</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527E8A36" w14:textId="77777777">
            <w:pPr>
              <w:rPr>
                <w:rFonts w:ascii="Calibri" w:hAnsi="Calibri" w:eastAsia="Times New Roman" w:cs="Calibri"/>
                <w:color w:val="000000"/>
                <w:sz w:val="16"/>
                <w:szCs w:val="16"/>
              </w:rPr>
            </w:pPr>
            <w:hyperlink w:history="1" r:id="rId78">
              <w:r w:rsidRPr="00975124" w:rsidR="00CD0748">
                <w:rPr>
                  <w:rFonts w:ascii="Calibri" w:hAnsi="Calibri" w:eastAsia="Times New Roman" w:cs="Calibri"/>
                  <w:color w:val="000000"/>
                  <w:sz w:val="16"/>
                  <w:szCs w:val="16"/>
                </w:rPr>
                <w:t>lucia.nemcek@uniba.sk</w:t>
              </w:r>
            </w:hyperlink>
          </w:p>
        </w:tc>
      </w:tr>
      <w:tr w:rsidRPr="00975124" w:rsidR="00CD0748" w:rsidTr="00CD0748" w14:paraId="7B959F27" w14:textId="77777777">
        <w:trPr>
          <w:trHeight w:val="99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33FBA9D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Nemec</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8AF7E1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Ondrej</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F84074C"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6718E67E"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Petrológia</w:t>
            </w:r>
            <w:proofErr w:type="spellEnd"/>
            <w:r w:rsidRPr="00975124">
              <w:rPr>
                <w:rFonts w:ascii="Calibri" w:hAnsi="Calibri" w:eastAsia="Times New Roman" w:cs="Calibri"/>
                <w:color w:val="000000"/>
                <w:sz w:val="16"/>
                <w:szCs w:val="16"/>
              </w:rPr>
              <w:t xml:space="preserve"> 1; </w:t>
            </w:r>
            <w:proofErr w:type="spellStart"/>
            <w:r w:rsidRPr="00975124">
              <w:rPr>
                <w:rFonts w:ascii="Calibri" w:hAnsi="Calibri" w:eastAsia="Times New Roman" w:cs="Calibri"/>
                <w:color w:val="000000"/>
                <w:sz w:val="16"/>
                <w:szCs w:val="16"/>
              </w:rPr>
              <w:t>Petrológia</w:t>
            </w:r>
            <w:proofErr w:type="spellEnd"/>
            <w:r w:rsidRPr="00975124">
              <w:rPr>
                <w:rFonts w:ascii="Calibri" w:hAnsi="Calibri" w:eastAsia="Times New Roman" w:cs="Calibri"/>
                <w:color w:val="000000"/>
                <w:sz w:val="16"/>
                <w:szCs w:val="16"/>
              </w:rPr>
              <w:t xml:space="preserve"> 2; Izotopová geológia;  Akcesorické minerály; Termodynamika a fázové rovnováhy; </w:t>
            </w:r>
            <w:proofErr w:type="spellStart"/>
            <w:r w:rsidRPr="00975124">
              <w:rPr>
                <w:rFonts w:ascii="Calibri" w:hAnsi="Calibri" w:eastAsia="Times New Roman" w:cs="Calibri"/>
                <w:color w:val="000000"/>
                <w:sz w:val="16"/>
                <w:szCs w:val="16"/>
              </w:rPr>
              <w:t>Paleogeografia</w:t>
            </w:r>
            <w:proofErr w:type="spellEnd"/>
            <w:r w:rsidRPr="00975124">
              <w:rPr>
                <w:rFonts w:ascii="Calibri" w:hAnsi="Calibri" w:eastAsia="Times New Roman" w:cs="Calibri"/>
                <w:color w:val="000000"/>
                <w:sz w:val="16"/>
                <w:szCs w:val="16"/>
              </w:rPr>
              <w:t xml:space="preserve"> a </w:t>
            </w:r>
            <w:proofErr w:type="spellStart"/>
            <w:r w:rsidRPr="00975124">
              <w:rPr>
                <w:rFonts w:ascii="Calibri" w:hAnsi="Calibri" w:eastAsia="Times New Roman" w:cs="Calibri"/>
                <w:color w:val="000000"/>
                <w:sz w:val="16"/>
                <w:szCs w:val="16"/>
              </w:rPr>
              <w:t>geodynamický</w:t>
            </w:r>
            <w:proofErr w:type="spellEnd"/>
            <w:r w:rsidRPr="00975124">
              <w:rPr>
                <w:rFonts w:ascii="Calibri" w:hAnsi="Calibri" w:eastAsia="Times New Roman" w:cs="Calibri"/>
                <w:color w:val="000000"/>
                <w:sz w:val="16"/>
                <w:szCs w:val="16"/>
              </w:rPr>
              <w:t xml:space="preserve"> vývoj </w:t>
            </w:r>
            <w:proofErr w:type="spellStart"/>
            <w:r w:rsidRPr="00975124">
              <w:rPr>
                <w:rFonts w:ascii="Calibri" w:hAnsi="Calibri" w:eastAsia="Times New Roman" w:cs="Calibri"/>
                <w:color w:val="000000"/>
                <w:sz w:val="16"/>
                <w:szCs w:val="16"/>
              </w:rPr>
              <w:t>paleozoických</w:t>
            </w:r>
            <w:proofErr w:type="spellEnd"/>
            <w:r w:rsidRPr="00975124">
              <w:rPr>
                <w:rFonts w:ascii="Calibri" w:hAnsi="Calibri" w:eastAsia="Times New Roman" w:cs="Calibri"/>
                <w:color w:val="000000"/>
                <w:sz w:val="16"/>
                <w:szCs w:val="16"/>
              </w:rPr>
              <w:t xml:space="preserve"> komplexov Západných Karpát</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414F6197" w14:textId="77777777">
            <w:pPr>
              <w:rPr>
                <w:rFonts w:ascii="Calibri" w:hAnsi="Calibri" w:eastAsia="Times New Roman" w:cs="Calibri"/>
                <w:color w:val="000000"/>
                <w:sz w:val="16"/>
                <w:szCs w:val="16"/>
              </w:rPr>
            </w:pPr>
            <w:hyperlink w:history="1" r:id="rId79">
              <w:r w:rsidRPr="00975124" w:rsidR="00CD0748">
                <w:rPr>
                  <w:rFonts w:ascii="Calibri" w:hAnsi="Calibri" w:eastAsia="Times New Roman" w:cs="Calibri"/>
                  <w:color w:val="000000"/>
                  <w:sz w:val="16"/>
                  <w:szCs w:val="16"/>
                </w:rPr>
                <w:t>https://www.portalvs.sk/regzam/detail/29912</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1D5FB453" w14:textId="77777777">
            <w:pPr>
              <w:rPr>
                <w:rFonts w:ascii="Calibri" w:hAnsi="Calibri" w:eastAsia="Times New Roman" w:cs="Calibri"/>
                <w:color w:val="000000"/>
                <w:sz w:val="16"/>
                <w:szCs w:val="16"/>
              </w:rPr>
            </w:pPr>
            <w:hyperlink w:history="1" r:id="rId80">
              <w:r w:rsidRPr="00975124" w:rsidR="00CD0748">
                <w:rPr>
                  <w:rFonts w:ascii="Calibri" w:hAnsi="Calibri" w:eastAsia="Times New Roman" w:cs="Calibri"/>
                  <w:color w:val="000000"/>
                  <w:sz w:val="16"/>
                  <w:szCs w:val="16"/>
                </w:rPr>
                <w:t>ondrej.nemec@uniba.sk</w:t>
              </w:r>
            </w:hyperlink>
          </w:p>
        </w:tc>
      </w:tr>
      <w:tr w:rsidRPr="00975124" w:rsidR="00CD0748" w:rsidTr="00CD0748" w14:paraId="3B0F805C" w14:textId="77777777">
        <w:trPr>
          <w:trHeight w:val="134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3607948D"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Ondrejka</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BDAC8F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Martin</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735C0969"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2CE1FA01"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Petrológia</w:t>
            </w:r>
            <w:proofErr w:type="spellEnd"/>
            <w:r w:rsidRPr="00975124">
              <w:rPr>
                <w:rFonts w:ascii="Calibri" w:hAnsi="Calibri" w:eastAsia="Times New Roman" w:cs="Calibri"/>
                <w:color w:val="000000"/>
                <w:sz w:val="16"/>
                <w:szCs w:val="16"/>
              </w:rPr>
              <w:t xml:space="preserve"> 1; </w:t>
            </w:r>
            <w:r w:rsidRPr="00975124">
              <w:rPr>
                <w:rFonts w:ascii="Calibri" w:hAnsi="Calibri" w:eastAsia="Times New Roman" w:cs="Calibri"/>
                <w:color w:val="000000"/>
                <w:sz w:val="16"/>
                <w:szCs w:val="16"/>
                <w:u w:val="single"/>
              </w:rPr>
              <w:t>Izotopová geológia</w:t>
            </w:r>
            <w:r w:rsidRPr="00975124">
              <w:rPr>
                <w:rFonts w:ascii="Calibri" w:hAnsi="Calibri" w:eastAsia="Times New Roman" w:cs="Calibri"/>
                <w:color w:val="000000"/>
                <w:sz w:val="16"/>
                <w:szCs w:val="16"/>
              </w:rPr>
              <w:t xml:space="preserve">; </w:t>
            </w:r>
            <w:r w:rsidRPr="00975124">
              <w:rPr>
                <w:rFonts w:ascii="Calibri" w:hAnsi="Calibri" w:eastAsia="Times New Roman" w:cs="Calibri"/>
                <w:color w:val="000000"/>
                <w:sz w:val="16"/>
                <w:szCs w:val="16"/>
                <w:u w:val="single"/>
              </w:rPr>
              <w:t xml:space="preserve">Mikroskopická </w:t>
            </w:r>
            <w:proofErr w:type="spellStart"/>
            <w:r w:rsidRPr="00975124">
              <w:rPr>
                <w:rFonts w:ascii="Calibri" w:hAnsi="Calibri" w:eastAsia="Times New Roman" w:cs="Calibri"/>
                <w:color w:val="000000"/>
                <w:sz w:val="16"/>
                <w:szCs w:val="16"/>
                <w:u w:val="single"/>
              </w:rPr>
              <w:t>petrológia</w:t>
            </w:r>
            <w:proofErr w:type="spellEnd"/>
            <w:r w:rsidRPr="00975124">
              <w:rPr>
                <w:rFonts w:ascii="Calibri" w:hAnsi="Calibri" w:eastAsia="Times New Roman" w:cs="Calibri"/>
                <w:color w:val="000000"/>
                <w:sz w:val="16"/>
                <w:szCs w:val="16"/>
              </w:rPr>
              <w:t xml:space="preserve">; Geochémia geologických prostredí;  </w:t>
            </w:r>
            <w:r w:rsidRPr="00975124">
              <w:rPr>
                <w:rFonts w:ascii="Calibri" w:hAnsi="Calibri" w:eastAsia="Times New Roman" w:cs="Calibri"/>
                <w:color w:val="000000"/>
                <w:sz w:val="16"/>
                <w:szCs w:val="16"/>
                <w:u w:val="single"/>
              </w:rPr>
              <w:t>Termodynamika a fázové rovnováhy</w:t>
            </w:r>
            <w:r w:rsidRPr="00975124">
              <w:rPr>
                <w:rFonts w:ascii="Calibri" w:hAnsi="Calibri" w:eastAsia="Times New Roman" w:cs="Calibri"/>
                <w:color w:val="000000"/>
                <w:sz w:val="16"/>
                <w:szCs w:val="16"/>
              </w:rPr>
              <w:t xml:space="preserve">;  </w:t>
            </w:r>
            <w:proofErr w:type="spellStart"/>
            <w:r w:rsidRPr="00975124">
              <w:rPr>
                <w:rFonts w:ascii="Calibri" w:hAnsi="Calibri" w:eastAsia="Times New Roman" w:cs="Calibri"/>
                <w:color w:val="000000"/>
                <w:sz w:val="16"/>
                <w:szCs w:val="16"/>
              </w:rPr>
              <w:t>Paleogeografia</w:t>
            </w:r>
            <w:proofErr w:type="spellEnd"/>
            <w:r w:rsidRPr="00975124">
              <w:rPr>
                <w:rFonts w:ascii="Calibri" w:hAnsi="Calibri" w:eastAsia="Times New Roman" w:cs="Calibri"/>
                <w:color w:val="000000"/>
                <w:sz w:val="16"/>
                <w:szCs w:val="16"/>
              </w:rPr>
              <w:t xml:space="preserve"> a </w:t>
            </w:r>
            <w:proofErr w:type="spellStart"/>
            <w:r w:rsidRPr="00975124">
              <w:rPr>
                <w:rFonts w:ascii="Calibri" w:hAnsi="Calibri" w:eastAsia="Times New Roman" w:cs="Calibri"/>
                <w:color w:val="000000"/>
                <w:sz w:val="16"/>
                <w:szCs w:val="16"/>
              </w:rPr>
              <w:t>geodynamický</w:t>
            </w:r>
            <w:proofErr w:type="spellEnd"/>
            <w:r w:rsidRPr="00975124">
              <w:rPr>
                <w:rFonts w:ascii="Calibri" w:hAnsi="Calibri" w:eastAsia="Times New Roman" w:cs="Calibri"/>
                <w:color w:val="000000"/>
                <w:sz w:val="16"/>
                <w:szCs w:val="16"/>
              </w:rPr>
              <w:t xml:space="preserve"> vývoj </w:t>
            </w:r>
            <w:proofErr w:type="spellStart"/>
            <w:r w:rsidRPr="00975124">
              <w:rPr>
                <w:rFonts w:ascii="Calibri" w:hAnsi="Calibri" w:eastAsia="Times New Roman" w:cs="Calibri"/>
                <w:color w:val="000000"/>
                <w:sz w:val="16"/>
                <w:szCs w:val="16"/>
              </w:rPr>
              <w:t>paleozoických</w:t>
            </w:r>
            <w:proofErr w:type="spellEnd"/>
            <w:r w:rsidRPr="00975124">
              <w:rPr>
                <w:rFonts w:ascii="Calibri" w:hAnsi="Calibri" w:eastAsia="Times New Roman" w:cs="Calibri"/>
                <w:color w:val="000000"/>
                <w:sz w:val="16"/>
                <w:szCs w:val="16"/>
              </w:rPr>
              <w:t xml:space="preserve"> komplexov Západných Karpát;  Genetická mineralógia nerastných surovín</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7440D1C0" w14:textId="77777777">
            <w:pPr>
              <w:rPr>
                <w:rFonts w:ascii="Calibri" w:hAnsi="Calibri" w:eastAsia="Times New Roman" w:cs="Calibri"/>
                <w:color w:val="000000"/>
                <w:sz w:val="16"/>
                <w:szCs w:val="16"/>
              </w:rPr>
            </w:pPr>
            <w:hyperlink w:history="1" r:id="rId81">
              <w:r w:rsidRPr="00975124" w:rsidR="00CD0748">
                <w:rPr>
                  <w:rFonts w:ascii="Calibri" w:hAnsi="Calibri" w:eastAsia="Times New Roman" w:cs="Calibri"/>
                  <w:color w:val="000000"/>
                  <w:sz w:val="16"/>
                  <w:szCs w:val="16"/>
                </w:rPr>
                <w:t>https://www.portalvs.sk/regzam/detail/4390</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75BBA756" w14:textId="77777777">
            <w:pPr>
              <w:rPr>
                <w:rFonts w:ascii="Calibri" w:hAnsi="Calibri" w:eastAsia="Times New Roman" w:cs="Calibri"/>
                <w:color w:val="000000"/>
                <w:sz w:val="16"/>
                <w:szCs w:val="16"/>
              </w:rPr>
            </w:pPr>
            <w:hyperlink w:history="1" r:id="rId82">
              <w:r w:rsidRPr="00975124" w:rsidR="00CD0748">
                <w:rPr>
                  <w:rFonts w:ascii="Calibri" w:hAnsi="Calibri" w:eastAsia="Times New Roman" w:cs="Calibri"/>
                  <w:color w:val="000000"/>
                  <w:sz w:val="16"/>
                  <w:szCs w:val="16"/>
                </w:rPr>
                <w:t>martin.ondrejka@uniba.sk</w:t>
              </w:r>
            </w:hyperlink>
          </w:p>
        </w:tc>
      </w:tr>
      <w:tr w:rsidRPr="00975124" w:rsidR="00CD0748" w:rsidTr="00CD0748" w14:paraId="55C0AD3D" w14:textId="77777777">
        <w:trPr>
          <w:trHeight w:val="6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5CBC1579"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Osacký</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3690AACF"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Marek</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6F59798"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76C59E99"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 xml:space="preserve">Laboratórne metódy v mineralógii, </w:t>
            </w:r>
            <w:proofErr w:type="spellStart"/>
            <w:r w:rsidRPr="00975124">
              <w:rPr>
                <w:rFonts w:ascii="Calibri" w:hAnsi="Calibri" w:eastAsia="Times New Roman" w:cs="Calibri"/>
                <w:color w:val="000000"/>
                <w:sz w:val="16"/>
                <w:szCs w:val="16"/>
              </w:rPr>
              <w:t>petrológii</w:t>
            </w:r>
            <w:proofErr w:type="spellEnd"/>
            <w:r w:rsidRPr="00975124">
              <w:rPr>
                <w:rFonts w:ascii="Calibri" w:hAnsi="Calibri" w:eastAsia="Times New Roman" w:cs="Calibri"/>
                <w:color w:val="000000"/>
                <w:sz w:val="16"/>
                <w:szCs w:val="16"/>
              </w:rPr>
              <w:t xml:space="preserve"> a ložiskovej geológii; Aplikovaná mineralógia a </w:t>
            </w:r>
            <w:proofErr w:type="spellStart"/>
            <w:r w:rsidRPr="00975124">
              <w:rPr>
                <w:rFonts w:ascii="Calibri" w:hAnsi="Calibri" w:eastAsia="Times New Roman" w:cs="Calibri"/>
                <w:color w:val="000000"/>
                <w:sz w:val="16"/>
                <w:szCs w:val="16"/>
              </w:rPr>
              <w:t>petrológia</w:t>
            </w:r>
            <w:proofErr w:type="spellEnd"/>
            <w:r w:rsidRPr="00975124">
              <w:rPr>
                <w:rFonts w:ascii="Calibri" w:hAnsi="Calibri" w:eastAsia="Times New Roman" w:cs="Calibri"/>
                <w:color w:val="000000"/>
                <w:sz w:val="16"/>
                <w:szCs w:val="16"/>
              </w:rPr>
              <w:t xml:space="preserve"> 2</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16624181" w14:textId="77777777">
            <w:pPr>
              <w:rPr>
                <w:rFonts w:ascii="Calibri" w:hAnsi="Calibri" w:eastAsia="Times New Roman" w:cs="Calibri"/>
                <w:color w:val="000000"/>
                <w:sz w:val="16"/>
                <w:szCs w:val="16"/>
              </w:rPr>
            </w:pPr>
            <w:hyperlink w:history="1" r:id="rId83">
              <w:r w:rsidRPr="00975124" w:rsidR="00CD0748">
                <w:rPr>
                  <w:rFonts w:ascii="Calibri" w:hAnsi="Calibri" w:eastAsia="Times New Roman" w:cs="Calibri"/>
                  <w:color w:val="000000"/>
                  <w:sz w:val="16"/>
                  <w:szCs w:val="16"/>
                </w:rPr>
                <w:t>https://www.portalvs.sk/regzam/detail/19776</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5277B752" w14:textId="77777777">
            <w:pPr>
              <w:rPr>
                <w:rFonts w:ascii="Calibri" w:hAnsi="Calibri" w:eastAsia="Times New Roman" w:cs="Calibri"/>
                <w:color w:val="000000"/>
                <w:sz w:val="16"/>
                <w:szCs w:val="16"/>
              </w:rPr>
            </w:pPr>
            <w:hyperlink w:history="1" r:id="rId84">
              <w:r w:rsidRPr="00975124" w:rsidR="00CD0748">
                <w:rPr>
                  <w:rFonts w:ascii="Calibri" w:hAnsi="Calibri" w:eastAsia="Times New Roman" w:cs="Calibri"/>
                  <w:color w:val="000000"/>
                  <w:sz w:val="16"/>
                  <w:szCs w:val="16"/>
                </w:rPr>
                <w:t>marek.osacky@uniba.sk</w:t>
              </w:r>
            </w:hyperlink>
          </w:p>
        </w:tc>
      </w:tr>
      <w:tr w:rsidRPr="00975124" w:rsidR="00CD0748" w:rsidTr="00CD0748" w14:paraId="1A24777E"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5BC2DEF1"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Ozdín</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DEF9EF6"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Daniel</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4CB23449"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6B8CA41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 xml:space="preserve">Laboratórne metódy v mineralógii, </w:t>
            </w:r>
            <w:proofErr w:type="spellStart"/>
            <w:r w:rsidRPr="00975124">
              <w:rPr>
                <w:rFonts w:ascii="Calibri" w:hAnsi="Calibri" w:eastAsia="Times New Roman" w:cs="Calibri"/>
                <w:color w:val="000000"/>
                <w:sz w:val="16"/>
                <w:szCs w:val="16"/>
              </w:rPr>
              <w:t>petrológii</w:t>
            </w:r>
            <w:proofErr w:type="spellEnd"/>
            <w:r w:rsidRPr="00975124">
              <w:rPr>
                <w:rFonts w:ascii="Calibri" w:hAnsi="Calibri" w:eastAsia="Times New Roman" w:cs="Calibri"/>
                <w:color w:val="000000"/>
                <w:sz w:val="16"/>
                <w:szCs w:val="16"/>
              </w:rPr>
              <w:t xml:space="preserve"> a ložiskovej geológii; </w:t>
            </w:r>
            <w:proofErr w:type="spellStart"/>
            <w:r w:rsidRPr="00975124">
              <w:rPr>
                <w:rFonts w:ascii="Calibri" w:hAnsi="Calibri" w:eastAsia="Times New Roman" w:cs="Calibri"/>
                <w:color w:val="000000"/>
                <w:sz w:val="16"/>
                <w:szCs w:val="16"/>
              </w:rPr>
              <w:t>Kryštalochemický</w:t>
            </w:r>
            <w:proofErr w:type="spellEnd"/>
            <w:r w:rsidRPr="00975124">
              <w:rPr>
                <w:rFonts w:ascii="Calibri" w:hAnsi="Calibri" w:eastAsia="Times New Roman" w:cs="Calibri"/>
                <w:color w:val="000000"/>
                <w:sz w:val="16"/>
                <w:szCs w:val="16"/>
              </w:rPr>
              <w:t xml:space="preserve"> seminár</w:t>
            </w:r>
            <w:r>
              <w:rPr>
                <w:rFonts w:ascii="Calibri" w:hAnsi="Calibri" w:eastAsia="Times New Roman" w:cs="Calibri"/>
                <w:color w:val="000000"/>
                <w:sz w:val="16"/>
                <w:szCs w:val="16"/>
              </w:rPr>
              <w:t xml:space="preserve">, </w:t>
            </w:r>
            <w:proofErr w:type="spellStart"/>
            <w:r>
              <w:rPr>
                <w:rFonts w:ascii="Calibri" w:hAnsi="Calibri" w:eastAsia="Times New Roman" w:cs="Calibri"/>
                <w:color w:val="000000"/>
                <w:sz w:val="16"/>
                <w:szCs w:val="16"/>
              </w:rPr>
              <w:t>kryštalochémia</w:t>
            </w:r>
            <w:proofErr w:type="spellEnd"/>
            <w:r>
              <w:rPr>
                <w:rFonts w:ascii="Calibri" w:hAnsi="Calibri" w:eastAsia="Times New Roman" w:cs="Calibri"/>
                <w:color w:val="000000"/>
                <w:sz w:val="16"/>
                <w:szCs w:val="16"/>
              </w:rPr>
              <w:t xml:space="preserve"> minerálov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0D8002D1" w14:textId="77777777">
            <w:pPr>
              <w:rPr>
                <w:rFonts w:ascii="Calibri" w:hAnsi="Calibri" w:eastAsia="Times New Roman" w:cs="Calibri"/>
                <w:color w:val="000000"/>
                <w:sz w:val="16"/>
                <w:szCs w:val="16"/>
              </w:rPr>
            </w:pPr>
            <w:hyperlink w:history="1" r:id="rId85">
              <w:r w:rsidRPr="00975124" w:rsidR="00CD0748">
                <w:rPr>
                  <w:rFonts w:ascii="Calibri" w:hAnsi="Calibri" w:eastAsia="Times New Roman" w:cs="Calibri"/>
                  <w:color w:val="000000"/>
                  <w:sz w:val="16"/>
                  <w:szCs w:val="16"/>
                </w:rPr>
                <w:t>https://www.portalvs.sk/regzam/detail/4396</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02F8B42B" w14:textId="77777777">
            <w:pPr>
              <w:rPr>
                <w:rFonts w:ascii="Calibri" w:hAnsi="Calibri" w:eastAsia="Times New Roman" w:cs="Calibri"/>
                <w:color w:val="000000"/>
                <w:sz w:val="16"/>
                <w:szCs w:val="16"/>
              </w:rPr>
            </w:pPr>
            <w:hyperlink w:history="1" r:id="rId86">
              <w:r w:rsidRPr="00975124" w:rsidR="00CD0748">
                <w:rPr>
                  <w:rFonts w:ascii="Calibri" w:hAnsi="Calibri" w:eastAsia="Times New Roman" w:cs="Calibri"/>
                  <w:color w:val="000000"/>
                  <w:sz w:val="16"/>
                  <w:szCs w:val="16"/>
                </w:rPr>
                <w:t>daniel.ozdin@uniba.sk</w:t>
              </w:r>
            </w:hyperlink>
          </w:p>
        </w:tc>
      </w:tr>
      <w:tr w:rsidRPr="00975124" w:rsidR="00CD0748" w:rsidTr="00CD0748" w14:paraId="3DFCA2E1"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0408D42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lastRenderedPageBreak/>
              <w:t>Pivko</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1BF893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Daniel</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0BFF49BD"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5BBC93D4" w14:textId="77777777">
            <w:pPr>
              <w:rPr>
                <w:rFonts w:ascii="Calibri" w:hAnsi="Calibri" w:eastAsia="Times New Roman" w:cs="Calibri"/>
                <w:color w:val="000000"/>
                <w:sz w:val="16"/>
                <w:szCs w:val="16"/>
                <w:u w:val="single"/>
              </w:rPr>
            </w:pPr>
            <w:r w:rsidRPr="00975124">
              <w:rPr>
                <w:rFonts w:ascii="Calibri" w:hAnsi="Calibri" w:eastAsia="Times New Roman" w:cs="Calibri"/>
                <w:color w:val="000000"/>
                <w:sz w:val="16"/>
                <w:szCs w:val="16"/>
                <w:u w:val="single"/>
              </w:rPr>
              <w:t>Stavebné a dekoračné kamene</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6C800062" w14:textId="77777777">
            <w:pPr>
              <w:rPr>
                <w:rFonts w:ascii="Calibri" w:hAnsi="Calibri" w:eastAsia="Times New Roman" w:cs="Calibri"/>
                <w:color w:val="000000"/>
                <w:sz w:val="16"/>
                <w:szCs w:val="16"/>
              </w:rPr>
            </w:pPr>
            <w:hyperlink w:history="1" r:id="rId87">
              <w:r w:rsidRPr="00975124" w:rsidR="00CD0748">
                <w:rPr>
                  <w:rFonts w:ascii="Calibri" w:hAnsi="Calibri" w:eastAsia="Times New Roman" w:cs="Calibri"/>
                  <w:color w:val="000000"/>
                  <w:sz w:val="16"/>
                  <w:szCs w:val="16"/>
                </w:rPr>
                <w:t>https://www.portalvs.sk/regzam/detail/4403</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059B9DAD" w14:textId="77777777">
            <w:pPr>
              <w:rPr>
                <w:rFonts w:ascii="Calibri" w:hAnsi="Calibri" w:eastAsia="Times New Roman" w:cs="Calibri"/>
                <w:color w:val="000000"/>
                <w:sz w:val="16"/>
                <w:szCs w:val="16"/>
              </w:rPr>
            </w:pPr>
            <w:hyperlink w:history="1" r:id="rId88">
              <w:r w:rsidRPr="00975124" w:rsidR="00CD0748">
                <w:rPr>
                  <w:rFonts w:ascii="Calibri" w:hAnsi="Calibri" w:eastAsia="Times New Roman" w:cs="Calibri"/>
                  <w:color w:val="000000"/>
                  <w:sz w:val="16"/>
                  <w:szCs w:val="16"/>
                </w:rPr>
                <w:t>daniel.pivko@uniba.sk</w:t>
              </w:r>
            </w:hyperlink>
          </w:p>
        </w:tc>
      </w:tr>
      <w:tr w:rsidRPr="00975124" w:rsidR="00CD0748" w:rsidTr="00CD0748" w14:paraId="2BBF373C"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200171F3"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Plašienka</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727D3371"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Dušan</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482B70C8"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prof., RNDr., DrSc.</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459296E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u w:val="single"/>
              </w:rPr>
              <w:t>Geológia Západných Karpát 1</w:t>
            </w:r>
            <w:r w:rsidRPr="00975124">
              <w:rPr>
                <w:rFonts w:ascii="Calibri" w:hAnsi="Calibri" w:eastAsia="Times New Roman" w:cs="Calibri"/>
                <w:color w:val="000000"/>
                <w:sz w:val="16"/>
                <w:szCs w:val="16"/>
              </w:rPr>
              <w:t xml:space="preserve">; </w:t>
            </w:r>
            <w:r w:rsidRPr="00975124">
              <w:rPr>
                <w:rFonts w:ascii="Calibri" w:hAnsi="Calibri" w:eastAsia="Times New Roman" w:cs="Calibri"/>
                <w:color w:val="000000"/>
                <w:sz w:val="16"/>
                <w:szCs w:val="16"/>
                <w:u w:val="single"/>
              </w:rPr>
              <w:t>Geológia Západných Karpát 2</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23B2F0A2" w14:textId="77777777">
            <w:pPr>
              <w:rPr>
                <w:rFonts w:ascii="Calibri" w:hAnsi="Calibri" w:eastAsia="Times New Roman" w:cs="Calibri"/>
                <w:color w:val="000000"/>
                <w:sz w:val="16"/>
                <w:szCs w:val="16"/>
              </w:rPr>
            </w:pPr>
            <w:hyperlink w:history="1" r:id="rId89">
              <w:r w:rsidRPr="00975124" w:rsidR="00CD0748">
                <w:rPr>
                  <w:rFonts w:ascii="Calibri" w:hAnsi="Calibri" w:eastAsia="Times New Roman" w:cs="Calibri"/>
                  <w:color w:val="000000"/>
                  <w:sz w:val="16"/>
                  <w:szCs w:val="16"/>
                </w:rPr>
                <w:t>https://www.portalvs.sk/regzam/detail/4404</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22C647DA" w14:textId="77777777">
            <w:pPr>
              <w:rPr>
                <w:rFonts w:ascii="Calibri" w:hAnsi="Calibri" w:eastAsia="Times New Roman" w:cs="Calibri"/>
                <w:color w:val="000000"/>
                <w:sz w:val="16"/>
                <w:szCs w:val="16"/>
              </w:rPr>
            </w:pPr>
            <w:hyperlink w:history="1" r:id="rId90">
              <w:r w:rsidRPr="00975124" w:rsidR="00CD0748">
                <w:rPr>
                  <w:rFonts w:ascii="Calibri" w:hAnsi="Calibri" w:eastAsia="Times New Roman" w:cs="Calibri"/>
                  <w:color w:val="000000"/>
                  <w:sz w:val="16"/>
                  <w:szCs w:val="16"/>
                </w:rPr>
                <w:t>dusan.plasienka@uniba.sk</w:t>
              </w:r>
            </w:hyperlink>
          </w:p>
        </w:tc>
      </w:tr>
      <w:tr w:rsidRPr="00975124" w:rsidR="00CD0748" w:rsidTr="00CD0748" w14:paraId="628FEFBF" w14:textId="77777777">
        <w:trPr>
          <w:trHeight w:val="1308"/>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61B6C5BF"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Putiš</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3BCD1F22"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Marián</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473020A9"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prof., RNDr., DrSc.</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1C61CDE9" w14:textId="77777777">
            <w:pPr>
              <w:rPr>
                <w:rFonts w:ascii="Calibri" w:hAnsi="Calibri" w:eastAsia="Times New Roman" w:cs="Calibri"/>
                <w:color w:val="000000"/>
                <w:sz w:val="16"/>
                <w:szCs w:val="16"/>
                <w:u w:val="single"/>
              </w:rPr>
            </w:pPr>
            <w:proofErr w:type="spellStart"/>
            <w:r w:rsidRPr="00975124">
              <w:rPr>
                <w:rFonts w:ascii="Calibri" w:hAnsi="Calibri" w:eastAsia="Times New Roman" w:cs="Calibri"/>
                <w:color w:val="000000"/>
                <w:sz w:val="16"/>
                <w:szCs w:val="16"/>
                <w:u w:val="single"/>
              </w:rPr>
              <w:t>Petrológia</w:t>
            </w:r>
            <w:proofErr w:type="spellEnd"/>
            <w:r w:rsidRPr="00975124">
              <w:rPr>
                <w:rFonts w:ascii="Calibri" w:hAnsi="Calibri" w:eastAsia="Times New Roman" w:cs="Calibri"/>
                <w:color w:val="000000"/>
                <w:sz w:val="16"/>
                <w:szCs w:val="16"/>
                <w:u w:val="single"/>
              </w:rPr>
              <w:t xml:space="preserve"> 2</w:t>
            </w:r>
            <w:r w:rsidRPr="00975124">
              <w:rPr>
                <w:rFonts w:ascii="Calibri" w:hAnsi="Calibri" w:eastAsia="Times New Roman" w:cs="Calibri"/>
                <w:color w:val="000000"/>
                <w:sz w:val="16"/>
                <w:szCs w:val="16"/>
              </w:rPr>
              <w:t xml:space="preserve">; Diplomový seminár 1; Diplomový seminár 2; Mikroskopická </w:t>
            </w:r>
            <w:proofErr w:type="spellStart"/>
            <w:r w:rsidRPr="00975124">
              <w:rPr>
                <w:rFonts w:ascii="Calibri" w:hAnsi="Calibri" w:eastAsia="Times New Roman" w:cs="Calibri"/>
                <w:color w:val="000000"/>
                <w:sz w:val="16"/>
                <w:szCs w:val="16"/>
              </w:rPr>
              <w:t>petrológia</w:t>
            </w:r>
            <w:proofErr w:type="spellEnd"/>
            <w:r w:rsidRPr="00975124">
              <w:rPr>
                <w:rFonts w:ascii="Calibri" w:hAnsi="Calibri" w:eastAsia="Times New Roman" w:cs="Calibri"/>
                <w:color w:val="000000"/>
                <w:sz w:val="16"/>
                <w:szCs w:val="16"/>
              </w:rPr>
              <w:t xml:space="preserve">;  Geochémia geologických prostredí;  Termodynamika a fázové rovnováhy; </w:t>
            </w:r>
            <w:proofErr w:type="spellStart"/>
            <w:r w:rsidRPr="00975124">
              <w:rPr>
                <w:rFonts w:ascii="Calibri" w:hAnsi="Calibri" w:eastAsia="Times New Roman" w:cs="Calibri"/>
                <w:color w:val="000000"/>
                <w:sz w:val="16"/>
                <w:szCs w:val="16"/>
                <w:u w:val="single"/>
              </w:rPr>
              <w:t>Paleogeografia</w:t>
            </w:r>
            <w:proofErr w:type="spellEnd"/>
            <w:r w:rsidRPr="00975124">
              <w:rPr>
                <w:rFonts w:ascii="Calibri" w:hAnsi="Calibri" w:eastAsia="Times New Roman" w:cs="Calibri"/>
                <w:color w:val="000000"/>
                <w:sz w:val="16"/>
                <w:szCs w:val="16"/>
                <w:u w:val="single"/>
              </w:rPr>
              <w:t xml:space="preserve"> a </w:t>
            </w:r>
            <w:proofErr w:type="spellStart"/>
            <w:r w:rsidRPr="00975124">
              <w:rPr>
                <w:rFonts w:ascii="Calibri" w:hAnsi="Calibri" w:eastAsia="Times New Roman" w:cs="Calibri"/>
                <w:color w:val="000000"/>
                <w:sz w:val="16"/>
                <w:szCs w:val="16"/>
                <w:u w:val="single"/>
              </w:rPr>
              <w:t>geodynamický</w:t>
            </w:r>
            <w:proofErr w:type="spellEnd"/>
            <w:r w:rsidRPr="00975124">
              <w:rPr>
                <w:rFonts w:ascii="Calibri" w:hAnsi="Calibri" w:eastAsia="Times New Roman" w:cs="Calibri"/>
                <w:color w:val="000000"/>
                <w:sz w:val="16"/>
                <w:szCs w:val="16"/>
                <w:u w:val="single"/>
              </w:rPr>
              <w:t xml:space="preserve"> vývoj </w:t>
            </w:r>
            <w:proofErr w:type="spellStart"/>
            <w:r w:rsidRPr="00975124">
              <w:rPr>
                <w:rFonts w:ascii="Calibri" w:hAnsi="Calibri" w:eastAsia="Times New Roman" w:cs="Calibri"/>
                <w:color w:val="000000"/>
                <w:sz w:val="16"/>
                <w:szCs w:val="16"/>
                <w:u w:val="single"/>
              </w:rPr>
              <w:t>paleozoických</w:t>
            </w:r>
            <w:proofErr w:type="spellEnd"/>
            <w:r w:rsidRPr="00975124">
              <w:rPr>
                <w:rFonts w:ascii="Calibri" w:hAnsi="Calibri" w:eastAsia="Times New Roman" w:cs="Calibri"/>
                <w:color w:val="000000"/>
                <w:sz w:val="16"/>
                <w:szCs w:val="16"/>
                <w:u w:val="single"/>
              </w:rPr>
              <w:t xml:space="preserve"> komplexov Západných Karpát </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6F25274D" w14:textId="77777777">
            <w:pPr>
              <w:rPr>
                <w:rFonts w:ascii="Calibri" w:hAnsi="Calibri" w:eastAsia="Times New Roman" w:cs="Calibri"/>
                <w:color w:val="000000"/>
                <w:sz w:val="16"/>
                <w:szCs w:val="16"/>
              </w:rPr>
            </w:pPr>
            <w:hyperlink w:history="1" r:id="rId91">
              <w:r w:rsidRPr="00975124" w:rsidR="00CD0748">
                <w:rPr>
                  <w:rFonts w:ascii="Calibri" w:hAnsi="Calibri" w:eastAsia="Times New Roman" w:cs="Calibri"/>
                  <w:color w:val="000000"/>
                  <w:sz w:val="16"/>
                  <w:szCs w:val="16"/>
                </w:rPr>
                <w:t>https://www.portalvs.sk/regzam/detail/4412</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7F61B5FF" w14:textId="77777777">
            <w:pPr>
              <w:rPr>
                <w:rFonts w:ascii="Calibri" w:hAnsi="Calibri" w:eastAsia="Times New Roman" w:cs="Calibri"/>
                <w:color w:val="000000"/>
                <w:sz w:val="16"/>
                <w:szCs w:val="16"/>
              </w:rPr>
            </w:pPr>
            <w:hyperlink w:history="1" r:id="rId92">
              <w:r w:rsidRPr="00975124" w:rsidR="00CD0748">
                <w:rPr>
                  <w:rFonts w:ascii="Calibri" w:hAnsi="Calibri" w:eastAsia="Times New Roman" w:cs="Calibri"/>
                  <w:color w:val="000000"/>
                  <w:sz w:val="16"/>
                  <w:szCs w:val="16"/>
                </w:rPr>
                <w:t>marian.putis@uniba.sk</w:t>
              </w:r>
            </w:hyperlink>
          </w:p>
        </w:tc>
      </w:tr>
      <w:tr w:rsidRPr="00975124" w:rsidR="00CD0748" w:rsidTr="00CD0748" w14:paraId="0832A781" w14:textId="77777777">
        <w:trPr>
          <w:trHeight w:val="132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46ED52D2"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Ružička</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198F135D"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Peter</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20E69ECB"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4A669A9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 xml:space="preserve">Laboratórne metódy v mineralógii, </w:t>
            </w:r>
            <w:proofErr w:type="spellStart"/>
            <w:r w:rsidRPr="00975124">
              <w:rPr>
                <w:rFonts w:ascii="Calibri" w:hAnsi="Calibri" w:eastAsia="Times New Roman" w:cs="Calibri"/>
                <w:color w:val="000000"/>
                <w:sz w:val="16"/>
                <w:szCs w:val="16"/>
              </w:rPr>
              <w:t>petrológii</w:t>
            </w:r>
            <w:proofErr w:type="spellEnd"/>
            <w:r w:rsidRPr="00975124">
              <w:rPr>
                <w:rFonts w:ascii="Calibri" w:hAnsi="Calibri" w:eastAsia="Times New Roman" w:cs="Calibri"/>
                <w:color w:val="000000"/>
                <w:sz w:val="16"/>
                <w:szCs w:val="16"/>
              </w:rPr>
              <w:t xml:space="preserve"> a ložiskovej geológii; Aplikovaná mineralógia a </w:t>
            </w:r>
            <w:proofErr w:type="spellStart"/>
            <w:r w:rsidRPr="00975124">
              <w:rPr>
                <w:rFonts w:ascii="Calibri" w:hAnsi="Calibri" w:eastAsia="Times New Roman" w:cs="Calibri"/>
                <w:color w:val="000000"/>
                <w:sz w:val="16"/>
                <w:szCs w:val="16"/>
              </w:rPr>
              <w:t>petrológia</w:t>
            </w:r>
            <w:proofErr w:type="spellEnd"/>
            <w:r w:rsidRPr="00975124">
              <w:rPr>
                <w:rFonts w:ascii="Calibri" w:hAnsi="Calibri" w:eastAsia="Times New Roman" w:cs="Calibri"/>
                <w:color w:val="000000"/>
                <w:sz w:val="16"/>
                <w:szCs w:val="16"/>
              </w:rPr>
              <w:t xml:space="preserve"> 2; Vplyv ťažby a úpravy nerastných surovín na životné prostredie; Termodynamika a fázové rovnováhy; Stavebné a dekoračné kamene</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5D44E885" w14:textId="77777777">
            <w:pPr>
              <w:rPr>
                <w:rFonts w:ascii="Calibri" w:hAnsi="Calibri" w:eastAsia="Times New Roman" w:cs="Calibri"/>
                <w:color w:val="000000"/>
                <w:sz w:val="16"/>
                <w:szCs w:val="16"/>
              </w:rPr>
            </w:pPr>
            <w:hyperlink w:history="1" r:id="rId93">
              <w:r w:rsidRPr="00975124" w:rsidR="00CD0748">
                <w:rPr>
                  <w:rFonts w:ascii="Calibri" w:hAnsi="Calibri" w:eastAsia="Times New Roman" w:cs="Calibri"/>
                  <w:color w:val="000000"/>
                  <w:sz w:val="16"/>
                  <w:szCs w:val="16"/>
                </w:rPr>
                <w:t>https://www.portalvs.sk/regzam/detail/5584</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37991E78" w14:textId="77777777">
            <w:pPr>
              <w:rPr>
                <w:rFonts w:ascii="Calibri" w:hAnsi="Calibri" w:eastAsia="Times New Roman" w:cs="Calibri"/>
                <w:color w:val="000000"/>
                <w:sz w:val="16"/>
                <w:szCs w:val="16"/>
              </w:rPr>
            </w:pPr>
            <w:hyperlink w:history="1" r:id="rId94">
              <w:r w:rsidRPr="00975124" w:rsidR="00CD0748">
                <w:rPr>
                  <w:rFonts w:ascii="Calibri" w:hAnsi="Calibri" w:eastAsia="Times New Roman" w:cs="Calibri"/>
                  <w:color w:val="000000"/>
                  <w:sz w:val="16"/>
                  <w:szCs w:val="16"/>
                </w:rPr>
                <w:t>peter.ruzicka@uniba.sk</w:t>
              </w:r>
            </w:hyperlink>
          </w:p>
        </w:tc>
      </w:tr>
      <w:tr w:rsidRPr="00975124" w:rsidR="00CD0748" w:rsidTr="00CD0748" w14:paraId="2E2720F8" w14:textId="77777777">
        <w:trPr>
          <w:trHeight w:val="134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1A50C566"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Šarinová</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27B1A31D"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Katarína</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4CB46D5"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6569352A"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Petrológia</w:t>
            </w:r>
            <w:proofErr w:type="spellEnd"/>
            <w:r w:rsidRPr="00975124">
              <w:rPr>
                <w:rFonts w:ascii="Calibri" w:hAnsi="Calibri" w:eastAsia="Times New Roman" w:cs="Calibri"/>
                <w:color w:val="000000"/>
                <w:sz w:val="16"/>
                <w:szCs w:val="16"/>
              </w:rPr>
              <w:t xml:space="preserve"> 1; </w:t>
            </w:r>
            <w:proofErr w:type="spellStart"/>
            <w:r w:rsidRPr="00975124">
              <w:rPr>
                <w:rFonts w:ascii="Calibri" w:hAnsi="Calibri" w:eastAsia="Times New Roman" w:cs="Calibri"/>
                <w:color w:val="000000"/>
                <w:sz w:val="16"/>
                <w:szCs w:val="16"/>
              </w:rPr>
              <w:t>Petrológia</w:t>
            </w:r>
            <w:proofErr w:type="spellEnd"/>
            <w:r w:rsidRPr="00975124">
              <w:rPr>
                <w:rFonts w:ascii="Calibri" w:hAnsi="Calibri" w:eastAsia="Times New Roman" w:cs="Calibri"/>
                <w:color w:val="000000"/>
                <w:sz w:val="16"/>
                <w:szCs w:val="16"/>
              </w:rPr>
              <w:t xml:space="preserve"> 2; Mikroskopická </w:t>
            </w:r>
            <w:proofErr w:type="spellStart"/>
            <w:r w:rsidRPr="00975124">
              <w:rPr>
                <w:rFonts w:ascii="Calibri" w:hAnsi="Calibri" w:eastAsia="Times New Roman" w:cs="Calibri"/>
                <w:color w:val="000000"/>
                <w:sz w:val="16"/>
                <w:szCs w:val="16"/>
              </w:rPr>
              <w:t>petrológia</w:t>
            </w:r>
            <w:proofErr w:type="spellEnd"/>
            <w:r w:rsidRPr="00975124">
              <w:rPr>
                <w:rFonts w:ascii="Calibri" w:hAnsi="Calibri" w:eastAsia="Times New Roman" w:cs="Calibri"/>
                <w:color w:val="000000"/>
                <w:sz w:val="16"/>
                <w:szCs w:val="16"/>
              </w:rPr>
              <w:t xml:space="preserve">; </w:t>
            </w:r>
            <w:r w:rsidRPr="00975124">
              <w:rPr>
                <w:rFonts w:ascii="Calibri" w:hAnsi="Calibri" w:eastAsia="Times New Roman" w:cs="Calibri"/>
                <w:color w:val="000000"/>
                <w:sz w:val="16"/>
                <w:szCs w:val="16"/>
                <w:u w:val="single"/>
              </w:rPr>
              <w:t>Geochémia geologických prostredí</w:t>
            </w:r>
            <w:r w:rsidRPr="00975124">
              <w:rPr>
                <w:rFonts w:ascii="Calibri" w:hAnsi="Calibri" w:eastAsia="Times New Roman" w:cs="Calibri"/>
                <w:color w:val="000000"/>
                <w:sz w:val="16"/>
                <w:szCs w:val="16"/>
              </w:rPr>
              <w:t xml:space="preserve">;  Termodynamika a fázové rovnováhy;  </w:t>
            </w:r>
            <w:proofErr w:type="spellStart"/>
            <w:r w:rsidRPr="00975124">
              <w:rPr>
                <w:rFonts w:ascii="Calibri" w:hAnsi="Calibri" w:eastAsia="Times New Roman" w:cs="Calibri"/>
                <w:color w:val="000000"/>
                <w:sz w:val="16"/>
                <w:szCs w:val="16"/>
              </w:rPr>
              <w:t>Paleogeografia</w:t>
            </w:r>
            <w:proofErr w:type="spellEnd"/>
            <w:r w:rsidRPr="00975124">
              <w:rPr>
                <w:rFonts w:ascii="Calibri" w:hAnsi="Calibri" w:eastAsia="Times New Roman" w:cs="Calibri"/>
                <w:color w:val="000000"/>
                <w:sz w:val="16"/>
                <w:szCs w:val="16"/>
              </w:rPr>
              <w:t xml:space="preserve"> a </w:t>
            </w:r>
            <w:proofErr w:type="spellStart"/>
            <w:r w:rsidRPr="00975124">
              <w:rPr>
                <w:rFonts w:ascii="Calibri" w:hAnsi="Calibri" w:eastAsia="Times New Roman" w:cs="Calibri"/>
                <w:color w:val="000000"/>
                <w:sz w:val="16"/>
                <w:szCs w:val="16"/>
              </w:rPr>
              <w:t>geodynamický</w:t>
            </w:r>
            <w:proofErr w:type="spellEnd"/>
            <w:r w:rsidRPr="00975124">
              <w:rPr>
                <w:rFonts w:ascii="Calibri" w:hAnsi="Calibri" w:eastAsia="Times New Roman" w:cs="Calibri"/>
                <w:color w:val="000000"/>
                <w:sz w:val="16"/>
                <w:szCs w:val="16"/>
              </w:rPr>
              <w:t xml:space="preserve"> vývoj </w:t>
            </w:r>
            <w:proofErr w:type="spellStart"/>
            <w:r w:rsidRPr="00975124">
              <w:rPr>
                <w:rFonts w:ascii="Calibri" w:hAnsi="Calibri" w:eastAsia="Times New Roman" w:cs="Calibri"/>
                <w:color w:val="000000"/>
                <w:sz w:val="16"/>
                <w:szCs w:val="16"/>
              </w:rPr>
              <w:t>paleozoických</w:t>
            </w:r>
            <w:proofErr w:type="spellEnd"/>
            <w:r w:rsidRPr="00975124">
              <w:rPr>
                <w:rFonts w:ascii="Calibri" w:hAnsi="Calibri" w:eastAsia="Times New Roman" w:cs="Calibri"/>
                <w:color w:val="000000"/>
                <w:sz w:val="16"/>
                <w:szCs w:val="16"/>
              </w:rPr>
              <w:t xml:space="preserve"> komplexov Západných Karpát;  Mineralógia biosféry a atmosféry</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102979A8" w14:textId="77777777">
            <w:pPr>
              <w:rPr>
                <w:rFonts w:ascii="Calibri" w:hAnsi="Calibri" w:eastAsia="Times New Roman" w:cs="Calibri"/>
                <w:color w:val="000000"/>
                <w:sz w:val="16"/>
                <w:szCs w:val="16"/>
              </w:rPr>
            </w:pPr>
            <w:hyperlink w:history="1" r:id="rId95">
              <w:r w:rsidRPr="00975124" w:rsidR="00CD0748">
                <w:rPr>
                  <w:rFonts w:ascii="Calibri" w:hAnsi="Calibri" w:eastAsia="Times New Roman" w:cs="Calibri"/>
                  <w:color w:val="000000"/>
                  <w:sz w:val="16"/>
                  <w:szCs w:val="16"/>
                </w:rPr>
                <w:t>https://www.portalvs.sk/regzam/detail/4426</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222CDD01" w14:textId="77777777">
            <w:pPr>
              <w:rPr>
                <w:rFonts w:ascii="Calibri" w:hAnsi="Calibri" w:eastAsia="Times New Roman" w:cs="Calibri"/>
                <w:color w:val="000000"/>
                <w:sz w:val="16"/>
                <w:szCs w:val="16"/>
              </w:rPr>
            </w:pPr>
            <w:hyperlink w:history="1" r:id="rId96">
              <w:r w:rsidRPr="00975124" w:rsidR="00CD0748">
                <w:rPr>
                  <w:rFonts w:ascii="Calibri" w:hAnsi="Calibri" w:eastAsia="Times New Roman" w:cs="Calibri"/>
                  <w:color w:val="000000"/>
                  <w:sz w:val="16"/>
                  <w:szCs w:val="16"/>
                </w:rPr>
                <w:t>katarina.sarinova@uniba.sk</w:t>
              </w:r>
            </w:hyperlink>
          </w:p>
        </w:tc>
      </w:tr>
      <w:tr w:rsidRPr="00975124" w:rsidR="00CD0748" w:rsidTr="00CD0748" w14:paraId="3CDE7EF7"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2E28870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Šebesta</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3D04B6A"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Martin</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48EA0CBB"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55F7390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Moderné metódy experimentálneho výskumu geologických materiálov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08529164" w14:textId="77777777">
            <w:pPr>
              <w:rPr>
                <w:rFonts w:ascii="Calibri" w:hAnsi="Calibri" w:eastAsia="Times New Roman" w:cs="Calibri"/>
                <w:color w:val="000000"/>
                <w:sz w:val="16"/>
                <w:szCs w:val="16"/>
              </w:rPr>
            </w:pPr>
            <w:hyperlink w:history="1" r:id="rId97">
              <w:r w:rsidRPr="00975124" w:rsidR="00CD0748">
                <w:rPr>
                  <w:rFonts w:ascii="Calibri" w:hAnsi="Calibri" w:eastAsia="Times New Roman" w:cs="Calibri"/>
                  <w:color w:val="000000"/>
                  <w:sz w:val="16"/>
                  <w:szCs w:val="16"/>
                </w:rPr>
                <w:t>https://www.portalvs.sk/regzam/detail/31942</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62A05B61" w14:textId="77777777">
            <w:pPr>
              <w:rPr>
                <w:rFonts w:ascii="Calibri" w:hAnsi="Calibri" w:eastAsia="Times New Roman" w:cs="Calibri"/>
                <w:color w:val="000000"/>
                <w:sz w:val="16"/>
                <w:szCs w:val="16"/>
              </w:rPr>
            </w:pPr>
            <w:hyperlink w:history="1" r:id="rId98">
              <w:r w:rsidRPr="00975124" w:rsidR="00CD0748">
                <w:rPr>
                  <w:rFonts w:ascii="Calibri" w:hAnsi="Calibri" w:eastAsia="Times New Roman" w:cs="Calibri"/>
                  <w:color w:val="000000"/>
                  <w:sz w:val="16"/>
                  <w:szCs w:val="16"/>
                </w:rPr>
                <w:t>martin.sebesta@uniba.sk</w:t>
              </w:r>
            </w:hyperlink>
          </w:p>
        </w:tc>
      </w:tr>
      <w:tr w:rsidRPr="00975124" w:rsidR="00CD0748" w:rsidTr="00CD0748" w14:paraId="18352D96" w14:textId="77777777">
        <w:trPr>
          <w:trHeight w:val="2085"/>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3EB9A4B2"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Šottník</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72F007C5"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Peter</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7D66F8DD"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7266307E"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 xml:space="preserve">Ložiská rudných surovín; Vplyv ťažby a úpravy nerastných surovín na životné prostredie; Ložiská nerastných surovín Slovenska; </w:t>
            </w:r>
            <w:r w:rsidRPr="00975124">
              <w:rPr>
                <w:rFonts w:ascii="Calibri" w:hAnsi="Calibri" w:eastAsia="Times New Roman" w:cs="Calibri"/>
                <w:color w:val="000000"/>
                <w:sz w:val="16"/>
                <w:szCs w:val="16"/>
                <w:u w:val="single"/>
              </w:rPr>
              <w:t>Kurz banského geologického mapovania a prieskumných ložiskových a environmentálnych metód</w:t>
            </w:r>
            <w:r w:rsidRPr="00975124">
              <w:rPr>
                <w:rFonts w:ascii="Calibri" w:hAnsi="Calibri" w:eastAsia="Times New Roman" w:cs="Calibri"/>
                <w:color w:val="000000"/>
                <w:sz w:val="16"/>
                <w:szCs w:val="16"/>
              </w:rPr>
              <w:t>;  Metódy sanácie environmentálnych záťaží;  Riziková analýza znečistených území a environmentálnych záťaží; Terénny kurz prieskumných a sanačných metód environmentálnych záťaží</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555F3581" w14:textId="77777777">
            <w:pPr>
              <w:rPr>
                <w:rFonts w:ascii="Calibri" w:hAnsi="Calibri" w:eastAsia="Times New Roman" w:cs="Calibri"/>
                <w:color w:val="000000"/>
                <w:sz w:val="16"/>
                <w:szCs w:val="16"/>
              </w:rPr>
            </w:pPr>
            <w:hyperlink w:history="1" r:id="rId99">
              <w:r w:rsidRPr="00975124" w:rsidR="00CD0748">
                <w:rPr>
                  <w:rFonts w:ascii="Calibri" w:hAnsi="Calibri" w:eastAsia="Times New Roman" w:cs="Calibri"/>
                  <w:color w:val="000000"/>
                  <w:sz w:val="16"/>
                  <w:szCs w:val="16"/>
                </w:rPr>
                <w:t>https://www.portalvs.sk/regzam/detail/5369</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409466B6" w14:textId="77777777">
            <w:pPr>
              <w:rPr>
                <w:rFonts w:ascii="Calibri" w:hAnsi="Calibri" w:eastAsia="Times New Roman" w:cs="Calibri"/>
                <w:color w:val="000000"/>
                <w:sz w:val="16"/>
                <w:szCs w:val="16"/>
              </w:rPr>
            </w:pPr>
            <w:hyperlink w:history="1" r:id="rId100">
              <w:r w:rsidRPr="00975124" w:rsidR="00CD0748">
                <w:rPr>
                  <w:rFonts w:ascii="Calibri" w:hAnsi="Calibri" w:eastAsia="Times New Roman" w:cs="Calibri"/>
                  <w:color w:val="000000"/>
                  <w:sz w:val="16"/>
                  <w:szCs w:val="16"/>
                </w:rPr>
                <w:t>peter.sottnik@uniba.sk</w:t>
              </w:r>
            </w:hyperlink>
          </w:p>
        </w:tc>
      </w:tr>
      <w:tr w:rsidRPr="00975124" w:rsidR="00CD0748" w:rsidTr="00CD0748" w14:paraId="7FAD2CE2" w14:textId="77777777">
        <w:trPr>
          <w:trHeight w:val="396"/>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4B228252"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Šujan</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05EE71CA"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Michal</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278FF860"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593831DF"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Izotopová geológia</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5BDE1E4A" w14:textId="77777777">
            <w:pPr>
              <w:rPr>
                <w:rFonts w:ascii="Calibri" w:hAnsi="Calibri" w:eastAsia="Times New Roman" w:cs="Calibri"/>
                <w:color w:val="000000"/>
                <w:sz w:val="16"/>
                <w:szCs w:val="16"/>
              </w:rPr>
            </w:pPr>
            <w:hyperlink w:history="1" r:id="rId101">
              <w:r w:rsidRPr="00975124" w:rsidR="00CD0748">
                <w:rPr>
                  <w:rFonts w:ascii="Calibri" w:hAnsi="Calibri" w:eastAsia="Times New Roman" w:cs="Calibri"/>
                  <w:color w:val="000000"/>
                  <w:sz w:val="16"/>
                  <w:szCs w:val="16"/>
                </w:rPr>
                <w:t>https://www.portalvs.sk/regzam/detail/26284</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733CD465" w14:textId="77777777">
            <w:pPr>
              <w:rPr>
                <w:rFonts w:ascii="Calibri" w:hAnsi="Calibri" w:eastAsia="Times New Roman" w:cs="Calibri"/>
                <w:color w:val="000000"/>
                <w:sz w:val="16"/>
                <w:szCs w:val="16"/>
              </w:rPr>
            </w:pPr>
            <w:hyperlink w:history="1" r:id="rId102">
              <w:r w:rsidRPr="00975124" w:rsidR="00CD0748">
                <w:rPr>
                  <w:rFonts w:ascii="Calibri" w:hAnsi="Calibri" w:eastAsia="Times New Roman" w:cs="Calibri"/>
                  <w:color w:val="000000"/>
                  <w:sz w:val="16"/>
                  <w:szCs w:val="16"/>
                </w:rPr>
                <w:t>michal.sujan@uniba.sk</w:t>
              </w:r>
            </w:hyperlink>
          </w:p>
        </w:tc>
      </w:tr>
      <w:tr w:rsidRPr="00975124" w:rsidR="00CD0748" w:rsidTr="00CD0748" w14:paraId="1A06162D" w14:textId="77777777">
        <w:trPr>
          <w:trHeight w:val="46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319FE698"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Tóth</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E5E1EDF"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Roman</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5BD3400E"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524D3A44"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Terénny kurz prieskumných a sanačných metód environmentálnych záťaží</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77C13318" w14:textId="77777777">
            <w:pPr>
              <w:rPr>
                <w:rFonts w:ascii="Calibri" w:hAnsi="Calibri" w:eastAsia="Times New Roman" w:cs="Calibri"/>
                <w:color w:val="000000"/>
                <w:sz w:val="16"/>
                <w:szCs w:val="16"/>
              </w:rPr>
            </w:pPr>
            <w:hyperlink w:history="1" r:id="rId103">
              <w:r w:rsidRPr="00975124" w:rsidR="00CD0748">
                <w:rPr>
                  <w:rFonts w:ascii="Calibri" w:hAnsi="Calibri" w:eastAsia="Times New Roman" w:cs="Calibri"/>
                  <w:color w:val="000000"/>
                  <w:sz w:val="16"/>
                  <w:szCs w:val="16"/>
                </w:rPr>
                <w:t>https://www.portalvs.sk/regzam/detail/32243</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49D20B3E" w14:textId="77777777">
            <w:pPr>
              <w:rPr>
                <w:rFonts w:ascii="Calibri" w:hAnsi="Calibri" w:eastAsia="Times New Roman" w:cs="Calibri"/>
                <w:color w:val="000000"/>
                <w:sz w:val="16"/>
                <w:szCs w:val="16"/>
              </w:rPr>
            </w:pPr>
            <w:hyperlink w:history="1" r:id="rId104">
              <w:r w:rsidRPr="00975124" w:rsidR="00CD0748">
                <w:rPr>
                  <w:rFonts w:ascii="Calibri" w:hAnsi="Calibri" w:eastAsia="Times New Roman" w:cs="Calibri"/>
                  <w:color w:val="000000"/>
                  <w:sz w:val="16"/>
                  <w:szCs w:val="16"/>
                </w:rPr>
                <w:t>roman.toth@uniba.sk</w:t>
              </w:r>
            </w:hyperlink>
          </w:p>
        </w:tc>
      </w:tr>
      <w:tr w:rsidRPr="00975124" w:rsidR="00CD0748" w:rsidTr="00CD0748" w14:paraId="60B4BBF0" w14:textId="77777777">
        <w:trPr>
          <w:trHeight w:val="192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768D8F37"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Uher</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2FBC2D2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Pavel</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611C70CE"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prof., RNDr., CSc.</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1B20678E"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Kryštalochémia</w:t>
            </w:r>
            <w:proofErr w:type="spellEnd"/>
            <w:r w:rsidRPr="00975124">
              <w:rPr>
                <w:rFonts w:ascii="Calibri" w:hAnsi="Calibri" w:eastAsia="Times New Roman" w:cs="Calibri"/>
                <w:color w:val="000000"/>
                <w:sz w:val="16"/>
                <w:szCs w:val="16"/>
              </w:rPr>
              <w:t xml:space="preserve"> minerálov; </w:t>
            </w:r>
            <w:r w:rsidRPr="00975124">
              <w:rPr>
                <w:rFonts w:ascii="Calibri" w:hAnsi="Calibri" w:eastAsia="Times New Roman" w:cs="Calibri"/>
                <w:color w:val="000000"/>
                <w:sz w:val="16"/>
                <w:szCs w:val="16"/>
                <w:u w:val="single"/>
              </w:rPr>
              <w:t xml:space="preserve">Terénne cvičenie z mineralógie, </w:t>
            </w:r>
            <w:proofErr w:type="spellStart"/>
            <w:r w:rsidRPr="00975124">
              <w:rPr>
                <w:rFonts w:ascii="Calibri" w:hAnsi="Calibri" w:eastAsia="Times New Roman" w:cs="Calibri"/>
                <w:color w:val="000000"/>
                <w:sz w:val="16"/>
                <w:szCs w:val="16"/>
                <w:u w:val="single"/>
              </w:rPr>
              <w:t>petrológie</w:t>
            </w:r>
            <w:proofErr w:type="spellEnd"/>
            <w:r w:rsidRPr="00975124">
              <w:rPr>
                <w:rFonts w:ascii="Calibri" w:hAnsi="Calibri" w:eastAsia="Times New Roman" w:cs="Calibri"/>
                <w:color w:val="000000"/>
                <w:sz w:val="16"/>
                <w:szCs w:val="16"/>
                <w:u w:val="single"/>
              </w:rPr>
              <w:t>, ložiskovej a environmentálnej geológie</w:t>
            </w:r>
            <w:r w:rsidRPr="00975124">
              <w:rPr>
                <w:rFonts w:ascii="Calibri" w:hAnsi="Calibri" w:eastAsia="Times New Roman" w:cs="Calibri"/>
                <w:color w:val="000000"/>
                <w:sz w:val="16"/>
                <w:szCs w:val="16"/>
              </w:rPr>
              <w:t xml:space="preserve">; Geochémia geologických prostredí; </w:t>
            </w:r>
            <w:r w:rsidRPr="00975124">
              <w:rPr>
                <w:rFonts w:ascii="Calibri" w:hAnsi="Calibri" w:eastAsia="Times New Roman" w:cs="Calibri"/>
                <w:color w:val="000000"/>
                <w:sz w:val="16"/>
                <w:szCs w:val="16"/>
                <w:u w:val="single"/>
              </w:rPr>
              <w:t>Akcesorické minerály</w:t>
            </w:r>
            <w:r w:rsidRPr="00975124">
              <w:rPr>
                <w:rFonts w:ascii="Calibri" w:hAnsi="Calibri" w:eastAsia="Times New Roman" w:cs="Calibri"/>
                <w:color w:val="000000"/>
                <w:sz w:val="16"/>
                <w:szCs w:val="16"/>
              </w:rPr>
              <w:t xml:space="preserve">;  </w:t>
            </w:r>
            <w:proofErr w:type="spellStart"/>
            <w:r w:rsidRPr="00975124">
              <w:rPr>
                <w:rFonts w:ascii="Calibri" w:hAnsi="Calibri" w:eastAsia="Times New Roman" w:cs="Calibri"/>
                <w:color w:val="000000"/>
                <w:sz w:val="16"/>
                <w:szCs w:val="16"/>
              </w:rPr>
              <w:t>Kryštalochemický</w:t>
            </w:r>
            <w:proofErr w:type="spellEnd"/>
            <w:r w:rsidRPr="00975124">
              <w:rPr>
                <w:rFonts w:ascii="Calibri" w:hAnsi="Calibri" w:eastAsia="Times New Roman" w:cs="Calibri"/>
                <w:color w:val="000000"/>
                <w:sz w:val="16"/>
                <w:szCs w:val="16"/>
              </w:rPr>
              <w:t xml:space="preserve"> seminár; </w:t>
            </w:r>
            <w:r w:rsidRPr="00975124">
              <w:rPr>
                <w:rFonts w:ascii="Calibri" w:hAnsi="Calibri" w:eastAsia="Times New Roman" w:cs="Calibri"/>
                <w:color w:val="000000"/>
                <w:sz w:val="16"/>
                <w:szCs w:val="16"/>
                <w:u w:val="single"/>
              </w:rPr>
              <w:t>Genetická mineralógia nerastných surovín</w:t>
            </w:r>
            <w:r w:rsidRPr="00975124">
              <w:rPr>
                <w:rFonts w:ascii="Calibri" w:hAnsi="Calibri" w:eastAsia="Times New Roman" w:cs="Calibri"/>
                <w:color w:val="000000"/>
                <w:sz w:val="16"/>
                <w:szCs w:val="16"/>
              </w:rPr>
              <w:t xml:space="preserve">; </w:t>
            </w:r>
            <w:proofErr w:type="spellStart"/>
            <w:r w:rsidRPr="00975124">
              <w:rPr>
                <w:rFonts w:ascii="Calibri" w:hAnsi="Calibri" w:eastAsia="Times New Roman" w:cs="Calibri"/>
                <w:color w:val="000000"/>
                <w:sz w:val="16"/>
                <w:szCs w:val="16"/>
                <w:u w:val="single"/>
              </w:rPr>
              <w:t>Kozmogénna</w:t>
            </w:r>
            <w:proofErr w:type="spellEnd"/>
            <w:r w:rsidRPr="00975124">
              <w:rPr>
                <w:rFonts w:ascii="Calibri" w:hAnsi="Calibri" w:eastAsia="Times New Roman" w:cs="Calibri"/>
                <w:color w:val="000000"/>
                <w:sz w:val="16"/>
                <w:szCs w:val="16"/>
                <w:u w:val="single"/>
              </w:rPr>
              <w:t xml:space="preserve"> geológia</w:t>
            </w:r>
            <w:r w:rsidRPr="00975124">
              <w:rPr>
                <w:rFonts w:ascii="Calibri" w:hAnsi="Calibri" w:eastAsia="Times New Roman" w:cs="Calibri"/>
                <w:color w:val="000000"/>
                <w:sz w:val="16"/>
                <w:szCs w:val="16"/>
              </w:rPr>
              <w:t xml:space="preserve">; </w:t>
            </w:r>
            <w:r w:rsidRPr="00975124">
              <w:rPr>
                <w:rFonts w:ascii="Calibri" w:hAnsi="Calibri" w:eastAsia="Times New Roman" w:cs="Calibri"/>
                <w:color w:val="000000"/>
                <w:sz w:val="16"/>
                <w:szCs w:val="16"/>
                <w:u w:val="single"/>
              </w:rPr>
              <w:t>Mineralógia biosféry a atmosféry</w:t>
            </w:r>
            <w:r w:rsidRPr="00975124">
              <w:rPr>
                <w:rFonts w:ascii="Calibri" w:hAnsi="Calibri" w:eastAsia="Times New Roman" w:cs="Calibri"/>
                <w:color w:val="000000"/>
                <w:sz w:val="16"/>
                <w:szCs w:val="16"/>
              </w:rPr>
              <w:t xml:space="preserve">;  </w:t>
            </w:r>
            <w:r w:rsidRPr="00975124">
              <w:rPr>
                <w:rFonts w:ascii="Calibri" w:hAnsi="Calibri" w:eastAsia="Times New Roman" w:cs="Calibri"/>
                <w:color w:val="000000"/>
                <w:sz w:val="16"/>
                <w:szCs w:val="16"/>
                <w:u w:val="single"/>
              </w:rPr>
              <w:t>Geológia a vinárstvo</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45316876" w14:textId="77777777">
            <w:pPr>
              <w:rPr>
                <w:rFonts w:ascii="Calibri" w:hAnsi="Calibri" w:eastAsia="Times New Roman" w:cs="Calibri"/>
                <w:color w:val="000000"/>
                <w:sz w:val="16"/>
                <w:szCs w:val="16"/>
              </w:rPr>
            </w:pPr>
            <w:hyperlink w:history="1" r:id="rId105">
              <w:r w:rsidRPr="00975124" w:rsidR="00CD0748">
                <w:rPr>
                  <w:rFonts w:ascii="Calibri" w:hAnsi="Calibri" w:eastAsia="Times New Roman" w:cs="Calibri"/>
                  <w:color w:val="000000"/>
                  <w:sz w:val="16"/>
                  <w:szCs w:val="16"/>
                </w:rPr>
                <w:t>https://www.portalvs.sk/regzam/detail/4480</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13814159" w14:textId="77777777">
            <w:pPr>
              <w:rPr>
                <w:rFonts w:ascii="Calibri" w:hAnsi="Calibri" w:eastAsia="Times New Roman" w:cs="Calibri"/>
                <w:color w:val="000000"/>
                <w:sz w:val="16"/>
                <w:szCs w:val="16"/>
              </w:rPr>
            </w:pPr>
            <w:hyperlink w:history="1" r:id="rId106">
              <w:r w:rsidRPr="00975124" w:rsidR="00CD0748">
                <w:rPr>
                  <w:rFonts w:ascii="Calibri" w:hAnsi="Calibri" w:eastAsia="Times New Roman" w:cs="Calibri"/>
                  <w:color w:val="000000"/>
                  <w:sz w:val="16"/>
                  <w:szCs w:val="16"/>
                </w:rPr>
                <w:t>pavel.uher@uniba.sk</w:t>
              </w:r>
            </w:hyperlink>
          </w:p>
        </w:tc>
      </w:tr>
      <w:tr w:rsidRPr="00975124" w:rsidR="00CD0748" w:rsidTr="00CD0748" w14:paraId="460039B4" w14:textId="77777777">
        <w:trPr>
          <w:trHeight w:val="2265"/>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109AC068"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Uhlík</w:t>
            </w:r>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1BD3FD92"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Peter</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2EB38ED3"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397B04C0"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t>Kryštalochémia</w:t>
            </w:r>
            <w:proofErr w:type="spellEnd"/>
            <w:r w:rsidRPr="00975124">
              <w:rPr>
                <w:rFonts w:ascii="Calibri" w:hAnsi="Calibri" w:eastAsia="Times New Roman" w:cs="Calibri"/>
                <w:color w:val="000000"/>
                <w:sz w:val="16"/>
                <w:szCs w:val="16"/>
              </w:rPr>
              <w:t xml:space="preserve"> minerálov; Terénne cvičenie z mineralógie, </w:t>
            </w:r>
            <w:proofErr w:type="spellStart"/>
            <w:r w:rsidRPr="00975124">
              <w:rPr>
                <w:rFonts w:ascii="Calibri" w:hAnsi="Calibri" w:eastAsia="Times New Roman" w:cs="Calibri"/>
                <w:color w:val="000000"/>
                <w:sz w:val="16"/>
                <w:szCs w:val="16"/>
              </w:rPr>
              <w:t>petrológie</w:t>
            </w:r>
            <w:proofErr w:type="spellEnd"/>
            <w:r w:rsidRPr="00975124">
              <w:rPr>
                <w:rFonts w:ascii="Calibri" w:hAnsi="Calibri" w:eastAsia="Times New Roman" w:cs="Calibri"/>
                <w:color w:val="000000"/>
                <w:sz w:val="16"/>
                <w:szCs w:val="16"/>
              </w:rPr>
              <w:t xml:space="preserve">, ložiskovej a environmentálnej geológie; Laboratórne metódy v mineralógii, </w:t>
            </w:r>
            <w:proofErr w:type="spellStart"/>
            <w:r w:rsidRPr="00975124">
              <w:rPr>
                <w:rFonts w:ascii="Calibri" w:hAnsi="Calibri" w:eastAsia="Times New Roman" w:cs="Calibri"/>
                <w:color w:val="000000"/>
                <w:sz w:val="16"/>
                <w:szCs w:val="16"/>
              </w:rPr>
              <w:t>petrológii</w:t>
            </w:r>
            <w:proofErr w:type="spellEnd"/>
            <w:r w:rsidRPr="00975124">
              <w:rPr>
                <w:rFonts w:ascii="Calibri" w:hAnsi="Calibri" w:eastAsia="Times New Roman" w:cs="Calibri"/>
                <w:color w:val="000000"/>
                <w:sz w:val="16"/>
                <w:szCs w:val="16"/>
              </w:rPr>
              <w:t xml:space="preserve"> a ložiskovej geológii;  </w:t>
            </w:r>
            <w:r w:rsidRPr="004058C4">
              <w:rPr>
                <w:rFonts w:ascii="Calibri" w:hAnsi="Calibri" w:eastAsia="Times New Roman" w:cs="Calibri"/>
                <w:color w:val="000000"/>
                <w:sz w:val="16"/>
                <w:szCs w:val="16"/>
                <w:u w:val="single"/>
              </w:rPr>
              <w:t xml:space="preserve">Aplikovaná mineralógia a </w:t>
            </w:r>
            <w:proofErr w:type="spellStart"/>
            <w:r w:rsidRPr="004058C4">
              <w:rPr>
                <w:rFonts w:ascii="Calibri" w:hAnsi="Calibri" w:eastAsia="Times New Roman" w:cs="Calibri"/>
                <w:color w:val="000000"/>
                <w:sz w:val="16"/>
                <w:szCs w:val="16"/>
                <w:u w:val="single"/>
              </w:rPr>
              <w:t>petrológia</w:t>
            </w:r>
            <w:proofErr w:type="spellEnd"/>
            <w:r w:rsidRPr="004058C4">
              <w:rPr>
                <w:rFonts w:ascii="Calibri" w:hAnsi="Calibri" w:eastAsia="Times New Roman" w:cs="Calibri"/>
                <w:color w:val="000000"/>
                <w:sz w:val="16"/>
                <w:szCs w:val="16"/>
                <w:u w:val="single"/>
              </w:rPr>
              <w:t xml:space="preserve"> 2</w:t>
            </w:r>
            <w:r w:rsidRPr="00975124">
              <w:rPr>
                <w:rFonts w:ascii="Calibri" w:hAnsi="Calibri" w:eastAsia="Times New Roman" w:cs="Calibri"/>
                <w:color w:val="000000"/>
                <w:sz w:val="16"/>
                <w:szCs w:val="16"/>
              </w:rPr>
              <w:t>;</w:t>
            </w:r>
            <w:r w:rsidRPr="00983352">
              <w:rPr>
                <w:rFonts w:ascii="Calibri" w:hAnsi="Calibri" w:eastAsia="Times New Roman" w:cs="Calibri"/>
                <w:color w:val="000000"/>
                <w:sz w:val="16"/>
                <w:szCs w:val="16"/>
                <w:u w:val="single"/>
              </w:rPr>
              <w:t xml:space="preserve"> Ložiská nerudných surovín</w:t>
            </w:r>
            <w:r w:rsidRPr="00975124">
              <w:rPr>
                <w:rFonts w:ascii="Calibri" w:hAnsi="Calibri" w:eastAsia="Times New Roman" w:cs="Calibri"/>
                <w:color w:val="000000"/>
                <w:sz w:val="16"/>
                <w:szCs w:val="16"/>
              </w:rPr>
              <w:t xml:space="preserve">; Ložiská nerastných surovín Slovenska; Kurz banského geologického mapovania a prieskumných ložiskových a environmentálnych metód; </w:t>
            </w:r>
            <w:r w:rsidRPr="00975124">
              <w:rPr>
                <w:rFonts w:ascii="Calibri" w:hAnsi="Calibri" w:eastAsia="Times New Roman" w:cs="Calibri"/>
                <w:color w:val="000000"/>
                <w:sz w:val="16"/>
                <w:szCs w:val="16"/>
                <w:u w:val="single"/>
              </w:rPr>
              <w:t>Ekonomika nerastných surovín</w:t>
            </w:r>
            <w:r w:rsidRPr="00975124">
              <w:rPr>
                <w:rFonts w:ascii="Calibri" w:hAnsi="Calibri" w:eastAsia="Times New Roman" w:cs="Calibri"/>
                <w:color w:val="000000"/>
                <w:sz w:val="16"/>
                <w:szCs w:val="16"/>
              </w:rPr>
              <w:t>; Ložiská sveta; Úložiská nebezpečných odpadov; Geológia a vinárstvo</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3F721A42" w14:textId="77777777">
            <w:pPr>
              <w:rPr>
                <w:rFonts w:ascii="Calibri" w:hAnsi="Calibri" w:eastAsia="Times New Roman" w:cs="Calibri"/>
                <w:color w:val="000000"/>
                <w:sz w:val="16"/>
                <w:szCs w:val="16"/>
              </w:rPr>
            </w:pPr>
            <w:hyperlink w:history="1" r:id="rId107">
              <w:r w:rsidRPr="00975124" w:rsidR="00CD0748">
                <w:rPr>
                  <w:rFonts w:ascii="Calibri" w:hAnsi="Calibri" w:eastAsia="Times New Roman" w:cs="Calibri"/>
                  <w:color w:val="000000"/>
                  <w:sz w:val="16"/>
                  <w:szCs w:val="16"/>
                </w:rPr>
                <w:t>https://www.portalvs.sk/regzam/detail/4481</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17662E05" w14:textId="77777777">
            <w:pPr>
              <w:rPr>
                <w:rFonts w:ascii="Calibri" w:hAnsi="Calibri" w:eastAsia="Times New Roman" w:cs="Calibri"/>
                <w:color w:val="000000"/>
                <w:sz w:val="16"/>
                <w:szCs w:val="16"/>
              </w:rPr>
            </w:pPr>
            <w:hyperlink w:history="1" r:id="rId108">
              <w:r w:rsidRPr="00975124" w:rsidR="00CD0748">
                <w:rPr>
                  <w:rFonts w:ascii="Calibri" w:hAnsi="Calibri" w:eastAsia="Times New Roman" w:cs="Calibri"/>
                  <w:color w:val="000000"/>
                  <w:sz w:val="16"/>
                  <w:szCs w:val="16"/>
                </w:rPr>
                <w:t>peter.uhlik@uniba.sk</w:t>
              </w:r>
            </w:hyperlink>
          </w:p>
        </w:tc>
      </w:tr>
      <w:tr w:rsidRPr="00975124" w:rsidR="00CD0748" w:rsidTr="00CD0748" w14:paraId="039AA3B9" w14:textId="77777777">
        <w:trPr>
          <w:trHeight w:val="480"/>
          <w:jc w:val="center"/>
        </w:trPr>
        <w:tc>
          <w:tcPr>
            <w:tcW w:w="944" w:type="dxa"/>
            <w:tcBorders>
              <w:top w:val="nil"/>
              <w:left w:val="single" w:color="auto" w:sz="12" w:space="0"/>
              <w:bottom w:val="single" w:color="auto" w:sz="4" w:space="0"/>
              <w:right w:val="single" w:color="auto" w:sz="4" w:space="0"/>
            </w:tcBorders>
            <w:shd w:val="clear" w:color="auto" w:fill="auto"/>
            <w:noWrap/>
            <w:hideMark/>
          </w:tcPr>
          <w:p w:rsidRPr="00975124" w:rsidR="00CD0748" w:rsidP="00423C20" w:rsidRDefault="00CD0748" w14:paraId="11B27799" w14:textId="77777777">
            <w:pPr>
              <w:rPr>
                <w:rFonts w:ascii="Calibri" w:hAnsi="Calibri" w:eastAsia="Times New Roman" w:cs="Calibri"/>
                <w:color w:val="000000"/>
                <w:sz w:val="16"/>
                <w:szCs w:val="16"/>
              </w:rPr>
            </w:pPr>
            <w:proofErr w:type="spellStart"/>
            <w:r w:rsidRPr="00975124">
              <w:rPr>
                <w:rFonts w:ascii="Calibri" w:hAnsi="Calibri" w:eastAsia="Times New Roman" w:cs="Calibri"/>
                <w:color w:val="000000"/>
                <w:sz w:val="16"/>
                <w:szCs w:val="16"/>
              </w:rPr>
              <w:lastRenderedPageBreak/>
              <w:t>Urík</w:t>
            </w:r>
            <w:proofErr w:type="spellEnd"/>
          </w:p>
        </w:tc>
        <w:tc>
          <w:tcPr>
            <w:tcW w:w="78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06A2EDD2"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Martin</w:t>
            </w:r>
          </w:p>
        </w:tc>
        <w:tc>
          <w:tcPr>
            <w:tcW w:w="1021" w:type="dxa"/>
            <w:tcBorders>
              <w:top w:val="nil"/>
              <w:left w:val="nil"/>
              <w:bottom w:val="single" w:color="auto" w:sz="4" w:space="0"/>
              <w:right w:val="single" w:color="auto" w:sz="4" w:space="0"/>
            </w:tcBorders>
            <w:shd w:val="clear" w:color="auto" w:fill="auto"/>
            <w:noWrap/>
            <w:hideMark/>
          </w:tcPr>
          <w:p w:rsidRPr="00975124" w:rsidR="00CD0748" w:rsidP="00423C20" w:rsidRDefault="00CD0748" w14:paraId="338A3E79"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RNDr., PhD.</w:t>
            </w:r>
          </w:p>
        </w:tc>
        <w:tc>
          <w:tcPr>
            <w:tcW w:w="3402" w:type="dxa"/>
            <w:tcBorders>
              <w:top w:val="nil"/>
              <w:left w:val="nil"/>
              <w:bottom w:val="single" w:color="auto" w:sz="4" w:space="0"/>
              <w:right w:val="single" w:color="auto" w:sz="4" w:space="0"/>
            </w:tcBorders>
            <w:shd w:val="clear" w:color="auto" w:fill="auto"/>
            <w:hideMark/>
          </w:tcPr>
          <w:p w:rsidRPr="00975124" w:rsidR="00CD0748" w:rsidP="00423C20" w:rsidRDefault="00CD0748" w14:paraId="598B6FBD"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Moderné metódy experimentálneho výskumu geologických materiálov</w:t>
            </w:r>
          </w:p>
        </w:tc>
        <w:tc>
          <w:tcPr>
            <w:tcW w:w="1814" w:type="dxa"/>
            <w:tcBorders>
              <w:top w:val="nil"/>
              <w:left w:val="nil"/>
              <w:bottom w:val="single" w:color="auto" w:sz="4" w:space="0"/>
              <w:right w:val="single" w:color="auto" w:sz="4" w:space="0"/>
            </w:tcBorders>
            <w:shd w:val="clear" w:color="auto" w:fill="auto"/>
            <w:hideMark/>
          </w:tcPr>
          <w:p w:rsidRPr="00975124" w:rsidR="00CD0748" w:rsidP="00423C20" w:rsidRDefault="00AB05FE" w14:paraId="554A7FF3" w14:textId="77777777">
            <w:pPr>
              <w:rPr>
                <w:rFonts w:ascii="Calibri" w:hAnsi="Calibri" w:eastAsia="Times New Roman" w:cs="Calibri"/>
                <w:color w:val="000000"/>
                <w:sz w:val="16"/>
                <w:szCs w:val="16"/>
              </w:rPr>
            </w:pPr>
            <w:hyperlink w:history="1" r:id="rId109">
              <w:r w:rsidRPr="00975124" w:rsidR="00CD0748">
                <w:rPr>
                  <w:rFonts w:ascii="Calibri" w:hAnsi="Calibri" w:eastAsia="Times New Roman" w:cs="Calibri"/>
                  <w:color w:val="000000"/>
                  <w:sz w:val="16"/>
                  <w:szCs w:val="16"/>
                </w:rPr>
                <w:t>https://www.portalvs.sk/regzam/detail/5586</w:t>
              </w:r>
            </w:hyperlink>
          </w:p>
        </w:tc>
        <w:tc>
          <w:tcPr>
            <w:tcW w:w="2041" w:type="dxa"/>
            <w:tcBorders>
              <w:top w:val="nil"/>
              <w:left w:val="nil"/>
              <w:bottom w:val="single" w:color="auto" w:sz="4" w:space="0"/>
              <w:right w:val="single" w:color="auto" w:sz="12" w:space="0"/>
            </w:tcBorders>
            <w:shd w:val="clear" w:color="auto" w:fill="auto"/>
            <w:noWrap/>
            <w:hideMark/>
          </w:tcPr>
          <w:p w:rsidRPr="00975124" w:rsidR="00CD0748" w:rsidP="00423C20" w:rsidRDefault="00AB05FE" w14:paraId="261B6266" w14:textId="77777777">
            <w:pPr>
              <w:rPr>
                <w:rFonts w:ascii="Calibri" w:hAnsi="Calibri" w:eastAsia="Times New Roman" w:cs="Calibri"/>
                <w:color w:val="000000"/>
                <w:sz w:val="16"/>
                <w:szCs w:val="16"/>
              </w:rPr>
            </w:pPr>
            <w:hyperlink w:history="1" r:id="rId110">
              <w:r w:rsidRPr="00975124" w:rsidR="00CD0748">
                <w:rPr>
                  <w:rFonts w:ascii="Calibri" w:hAnsi="Calibri" w:eastAsia="Times New Roman" w:cs="Calibri"/>
                  <w:color w:val="000000"/>
                  <w:sz w:val="16"/>
                  <w:szCs w:val="16"/>
                </w:rPr>
                <w:t>martin.urik@uniba.sk</w:t>
              </w:r>
            </w:hyperlink>
          </w:p>
        </w:tc>
      </w:tr>
      <w:tr w:rsidRPr="00975124" w:rsidR="00CD0748" w:rsidTr="00CD0748" w14:paraId="00D96108" w14:textId="77777777">
        <w:trPr>
          <w:trHeight w:val="480"/>
          <w:jc w:val="center"/>
        </w:trPr>
        <w:tc>
          <w:tcPr>
            <w:tcW w:w="944" w:type="dxa"/>
            <w:tcBorders>
              <w:top w:val="nil"/>
              <w:left w:val="single" w:color="auto" w:sz="12" w:space="0"/>
              <w:bottom w:val="single" w:color="auto" w:sz="12" w:space="0"/>
              <w:right w:val="single" w:color="auto" w:sz="4" w:space="0"/>
            </w:tcBorders>
            <w:shd w:val="clear" w:color="auto" w:fill="auto"/>
            <w:noWrap/>
            <w:hideMark/>
          </w:tcPr>
          <w:p w:rsidRPr="00975124" w:rsidR="00CD0748" w:rsidP="00423C20" w:rsidRDefault="00CD0748" w14:paraId="5E879A51"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Vojtko</w:t>
            </w:r>
          </w:p>
        </w:tc>
        <w:tc>
          <w:tcPr>
            <w:tcW w:w="781" w:type="dxa"/>
            <w:tcBorders>
              <w:top w:val="nil"/>
              <w:left w:val="nil"/>
              <w:bottom w:val="single" w:color="auto" w:sz="12" w:space="0"/>
              <w:right w:val="single" w:color="auto" w:sz="4" w:space="0"/>
            </w:tcBorders>
            <w:shd w:val="clear" w:color="auto" w:fill="auto"/>
            <w:noWrap/>
            <w:hideMark/>
          </w:tcPr>
          <w:p w:rsidRPr="00975124" w:rsidR="00CD0748" w:rsidP="00423C20" w:rsidRDefault="00CD0748" w14:paraId="1337F26A"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Rastislav</w:t>
            </w:r>
          </w:p>
        </w:tc>
        <w:tc>
          <w:tcPr>
            <w:tcW w:w="1021" w:type="dxa"/>
            <w:tcBorders>
              <w:top w:val="nil"/>
              <w:left w:val="nil"/>
              <w:bottom w:val="single" w:color="auto" w:sz="12" w:space="0"/>
              <w:right w:val="single" w:color="auto" w:sz="4" w:space="0"/>
            </w:tcBorders>
            <w:shd w:val="clear" w:color="auto" w:fill="auto"/>
            <w:noWrap/>
            <w:hideMark/>
          </w:tcPr>
          <w:p w:rsidRPr="00975124" w:rsidR="00CD0748" w:rsidP="00423C20" w:rsidRDefault="00CD0748" w14:paraId="645B8FF1"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doc., Mgr., PhD.</w:t>
            </w:r>
          </w:p>
        </w:tc>
        <w:tc>
          <w:tcPr>
            <w:tcW w:w="3402" w:type="dxa"/>
            <w:tcBorders>
              <w:top w:val="nil"/>
              <w:left w:val="nil"/>
              <w:bottom w:val="single" w:color="auto" w:sz="12" w:space="0"/>
              <w:right w:val="single" w:color="auto" w:sz="4" w:space="0"/>
            </w:tcBorders>
            <w:shd w:val="clear" w:color="auto" w:fill="auto"/>
            <w:hideMark/>
          </w:tcPr>
          <w:p w:rsidRPr="00975124" w:rsidR="00CD0748" w:rsidP="00423C20" w:rsidRDefault="00CD0748" w14:paraId="27ADFCAD" w14:textId="77777777">
            <w:pPr>
              <w:rPr>
                <w:rFonts w:ascii="Calibri" w:hAnsi="Calibri" w:eastAsia="Times New Roman" w:cs="Calibri"/>
                <w:color w:val="000000"/>
                <w:sz w:val="16"/>
                <w:szCs w:val="16"/>
              </w:rPr>
            </w:pPr>
            <w:r w:rsidRPr="00975124">
              <w:rPr>
                <w:rFonts w:ascii="Calibri" w:hAnsi="Calibri" w:eastAsia="Times New Roman" w:cs="Calibri"/>
                <w:color w:val="000000"/>
                <w:sz w:val="16"/>
                <w:szCs w:val="16"/>
              </w:rPr>
              <w:t>Geológia Západných Karpát 1; Geológia Západných Karpát 2</w:t>
            </w:r>
          </w:p>
        </w:tc>
        <w:tc>
          <w:tcPr>
            <w:tcW w:w="1814" w:type="dxa"/>
            <w:tcBorders>
              <w:top w:val="nil"/>
              <w:left w:val="nil"/>
              <w:bottom w:val="single" w:color="auto" w:sz="12" w:space="0"/>
              <w:right w:val="single" w:color="auto" w:sz="4" w:space="0"/>
            </w:tcBorders>
            <w:shd w:val="clear" w:color="auto" w:fill="auto"/>
            <w:hideMark/>
          </w:tcPr>
          <w:p w:rsidRPr="00975124" w:rsidR="00CD0748" w:rsidP="00423C20" w:rsidRDefault="00AB05FE" w14:paraId="58C33071" w14:textId="77777777">
            <w:pPr>
              <w:rPr>
                <w:rFonts w:ascii="Calibri" w:hAnsi="Calibri" w:eastAsia="Times New Roman" w:cs="Calibri"/>
                <w:color w:val="000000"/>
                <w:sz w:val="16"/>
                <w:szCs w:val="16"/>
              </w:rPr>
            </w:pPr>
            <w:hyperlink w:history="1" r:id="rId111">
              <w:r w:rsidRPr="00975124" w:rsidR="00CD0748">
                <w:rPr>
                  <w:rFonts w:ascii="Calibri" w:hAnsi="Calibri" w:eastAsia="Times New Roman" w:cs="Calibri"/>
                  <w:color w:val="000000"/>
                  <w:sz w:val="16"/>
                  <w:szCs w:val="16"/>
                </w:rPr>
                <w:t>https://www.portalvs.sk/regzam/detail/4497</w:t>
              </w:r>
            </w:hyperlink>
          </w:p>
        </w:tc>
        <w:tc>
          <w:tcPr>
            <w:tcW w:w="2041" w:type="dxa"/>
            <w:tcBorders>
              <w:top w:val="nil"/>
              <w:left w:val="nil"/>
              <w:bottom w:val="single" w:color="auto" w:sz="12" w:space="0"/>
              <w:right w:val="single" w:color="auto" w:sz="12" w:space="0"/>
            </w:tcBorders>
            <w:shd w:val="clear" w:color="auto" w:fill="auto"/>
            <w:noWrap/>
            <w:hideMark/>
          </w:tcPr>
          <w:p w:rsidRPr="00975124" w:rsidR="00CD0748" w:rsidP="00423C20" w:rsidRDefault="00AB05FE" w14:paraId="532656B6" w14:textId="77777777">
            <w:pPr>
              <w:rPr>
                <w:rFonts w:ascii="Calibri" w:hAnsi="Calibri" w:eastAsia="Times New Roman" w:cs="Calibri"/>
                <w:color w:val="000000"/>
                <w:sz w:val="16"/>
                <w:szCs w:val="16"/>
              </w:rPr>
            </w:pPr>
            <w:hyperlink w:history="1" r:id="rId112">
              <w:r w:rsidRPr="00975124" w:rsidR="00CD0748">
                <w:rPr>
                  <w:rFonts w:ascii="Calibri" w:hAnsi="Calibri" w:eastAsia="Times New Roman" w:cs="Calibri"/>
                  <w:color w:val="000000"/>
                  <w:sz w:val="16"/>
                  <w:szCs w:val="16"/>
                </w:rPr>
                <w:t>rastislav.vojtko@uniba.sk</w:t>
              </w:r>
            </w:hyperlink>
          </w:p>
        </w:tc>
      </w:tr>
    </w:tbl>
    <w:p w:rsidRPr="00F62982" w:rsidR="00CD0748" w:rsidP="00CD0748" w:rsidRDefault="00CD0748" w14:paraId="2E6C2C60" w14:textId="77777777">
      <w:pPr>
        <w:autoSpaceDE w:val="0"/>
        <w:autoSpaceDN w:val="0"/>
        <w:adjustRightInd w:val="0"/>
        <w:spacing w:after="0" w:line="240" w:lineRule="auto"/>
        <w:ind w:firstLine="360"/>
        <w:rPr>
          <w:rFonts w:cstheme="minorHAnsi"/>
          <w:sz w:val="16"/>
          <w:szCs w:val="16"/>
        </w:rPr>
      </w:pPr>
    </w:p>
    <w:p w:rsidR="00CD0748" w:rsidP="00F87252" w:rsidRDefault="00CD0748" w14:paraId="4A961E4C" w14:textId="77777777">
      <w:pPr>
        <w:pStyle w:val="Odsekzoznamu"/>
        <w:autoSpaceDE w:val="0"/>
        <w:autoSpaceDN w:val="0"/>
        <w:adjustRightInd w:val="0"/>
        <w:spacing w:after="0" w:line="240" w:lineRule="auto"/>
        <w:ind w:left="360"/>
        <w:rPr>
          <w:rFonts w:cstheme="minorHAnsi"/>
          <w:sz w:val="16"/>
          <w:szCs w:val="16"/>
        </w:rPr>
      </w:pPr>
    </w:p>
    <w:p w:rsidRPr="00DF6F79" w:rsidR="00CD0748" w:rsidP="00F87252" w:rsidRDefault="00CD0748" w14:paraId="5A5AB158" w14:textId="77777777">
      <w:pPr>
        <w:pStyle w:val="Odsekzoznamu"/>
        <w:autoSpaceDE w:val="0"/>
        <w:autoSpaceDN w:val="0"/>
        <w:adjustRightInd w:val="0"/>
        <w:spacing w:after="0" w:line="240" w:lineRule="auto"/>
        <w:ind w:left="360"/>
        <w:rPr>
          <w:rFonts w:cstheme="minorHAnsi"/>
          <w:sz w:val="16"/>
          <w:szCs w:val="16"/>
        </w:rPr>
      </w:pPr>
    </w:p>
    <w:p w:rsidR="00431DCB" w:rsidP="00FA6611" w:rsidRDefault="00431DCB" w14:paraId="51669042" w14:textId="7E071180">
      <w:pPr>
        <w:pStyle w:val="Odsekzoznamu"/>
        <w:numPr>
          <w:ilvl w:val="0"/>
          <w:numId w:val="15"/>
        </w:numPr>
        <w:autoSpaceDE w:val="0"/>
        <w:autoSpaceDN w:val="0"/>
        <w:adjustRightInd w:val="0"/>
        <w:spacing w:after="0" w:line="240" w:lineRule="auto"/>
        <w:rPr>
          <w:rFonts w:cstheme="minorHAnsi"/>
          <w:sz w:val="16"/>
          <w:szCs w:val="16"/>
        </w:rPr>
      </w:pPr>
      <w:bookmarkStart w:name="_Hlk61108835" w:id="5"/>
      <w:r w:rsidRPr="00DF6F79">
        <w:rPr>
          <w:rFonts w:cstheme="minorHAnsi"/>
          <w:sz w:val="16"/>
          <w:szCs w:val="16"/>
        </w:rPr>
        <w:t xml:space="preserve">Zoznam školiteľov záverečných prác s priradením k témam (s </w:t>
      </w:r>
      <w:r w:rsidRPr="00DF6F79" w:rsidR="00AF3EA2">
        <w:rPr>
          <w:rFonts w:cstheme="minorHAnsi"/>
          <w:sz w:val="16"/>
          <w:szCs w:val="16"/>
        </w:rPr>
        <w:t xml:space="preserve">uvedením </w:t>
      </w:r>
      <w:r w:rsidRPr="00DF6F79">
        <w:rPr>
          <w:rFonts w:cstheme="minorHAnsi"/>
          <w:sz w:val="16"/>
          <w:szCs w:val="16"/>
        </w:rPr>
        <w:t>kontakt</w:t>
      </w:r>
      <w:r w:rsidRPr="00DF6F79" w:rsidR="00AF3EA2">
        <w:rPr>
          <w:rFonts w:cstheme="minorHAnsi"/>
          <w:sz w:val="16"/>
          <w:szCs w:val="16"/>
        </w:rPr>
        <w:t>ov</w:t>
      </w:r>
      <w:r w:rsidRPr="00DF6F79">
        <w:rPr>
          <w:rFonts w:cstheme="minorHAnsi"/>
          <w:sz w:val="16"/>
          <w:szCs w:val="16"/>
        </w:rPr>
        <w:t xml:space="preserve">). </w:t>
      </w:r>
      <w:r w:rsidRPr="00DF6F79" w:rsidR="000413DC">
        <w:rPr>
          <w:rFonts w:cstheme="minorHAnsi"/>
          <w:sz w:val="16"/>
          <w:szCs w:val="16"/>
        </w:rPr>
        <w:t xml:space="preserve"> </w:t>
      </w:r>
    </w:p>
    <w:p w:rsidRPr="00440B00" w:rsidR="00D8597A" w:rsidP="00D8597A" w:rsidRDefault="00D8597A" w14:paraId="7037551B" w14:textId="405F038E">
      <w:pPr>
        <w:pStyle w:val="Odsekzoznamu"/>
        <w:autoSpaceDE w:val="0"/>
        <w:autoSpaceDN w:val="0"/>
        <w:adjustRightInd w:val="0"/>
        <w:spacing w:after="0" w:line="240" w:lineRule="auto"/>
        <w:ind w:left="360"/>
        <w:rPr>
          <w:rFonts w:cstheme="minorHAnsi"/>
          <w:sz w:val="16"/>
          <w:szCs w:val="16"/>
        </w:rPr>
      </w:pPr>
      <w:r w:rsidRPr="00440B00">
        <w:rPr>
          <w:rFonts w:cstheme="minorHAnsi"/>
          <w:sz w:val="16"/>
          <w:szCs w:val="16"/>
        </w:rPr>
        <w:t xml:space="preserve">Magisterský program Mineralógia, </w:t>
      </w:r>
      <w:proofErr w:type="spellStart"/>
      <w:r w:rsidRPr="00440B00">
        <w:rPr>
          <w:rFonts w:cstheme="minorHAnsi"/>
          <w:sz w:val="16"/>
          <w:szCs w:val="16"/>
        </w:rPr>
        <w:t>petrológia</w:t>
      </w:r>
      <w:proofErr w:type="spellEnd"/>
      <w:r w:rsidRPr="00440B00">
        <w:rPr>
          <w:rFonts w:cstheme="minorHAnsi"/>
          <w:sz w:val="16"/>
          <w:szCs w:val="16"/>
        </w:rPr>
        <w:t xml:space="preserve"> a ložisková geológia je novým programom. Uvádzame zoznam potenciálnych školiteľov</w:t>
      </w:r>
      <w:r w:rsidRPr="00440B00" w:rsidR="008648DC">
        <w:rPr>
          <w:rFonts w:cstheme="minorHAnsi"/>
          <w:sz w:val="16"/>
          <w:szCs w:val="16"/>
        </w:rPr>
        <w:t xml:space="preserve">, bez priradených tém. </w:t>
      </w:r>
      <w:r w:rsidRPr="00440B00">
        <w:rPr>
          <w:rFonts w:cstheme="minorHAnsi"/>
          <w:sz w:val="16"/>
          <w:szCs w:val="16"/>
        </w:rPr>
        <w:t xml:space="preserve"> </w:t>
      </w:r>
    </w:p>
    <w:p w:rsidRPr="00440B00" w:rsidR="002B5400" w:rsidP="00D8597A" w:rsidRDefault="002B5400" w14:paraId="1BAFAAB1" w14:textId="77777777">
      <w:pPr>
        <w:pStyle w:val="Odsekzoznamu"/>
        <w:autoSpaceDE w:val="0"/>
        <w:autoSpaceDN w:val="0"/>
        <w:adjustRightInd w:val="0"/>
        <w:spacing w:after="0" w:line="240" w:lineRule="auto"/>
        <w:ind w:left="360"/>
        <w:rPr>
          <w:rFonts w:cstheme="minorHAnsi"/>
          <w:sz w:val="16"/>
          <w:szCs w:val="16"/>
        </w:rPr>
      </w:pPr>
    </w:p>
    <w:tbl>
      <w:tblPr>
        <w:tblW w:w="8780" w:type="dxa"/>
        <w:tblCellMar>
          <w:left w:w="70" w:type="dxa"/>
          <w:right w:w="70" w:type="dxa"/>
        </w:tblCellMar>
        <w:tblLook w:val="04A0" w:firstRow="1" w:lastRow="0" w:firstColumn="1" w:lastColumn="0" w:noHBand="0" w:noVBand="1"/>
      </w:tblPr>
      <w:tblGrid>
        <w:gridCol w:w="1420"/>
        <w:gridCol w:w="2260"/>
        <w:gridCol w:w="5100"/>
      </w:tblGrid>
      <w:tr w:rsidRPr="007E1A8D" w:rsidR="00CD0748" w:rsidTr="00423C20" w14:paraId="163EE81F" w14:textId="77777777">
        <w:trPr>
          <w:trHeight w:val="225"/>
        </w:trPr>
        <w:tc>
          <w:tcPr>
            <w:tcW w:w="1420" w:type="dxa"/>
            <w:tcBorders>
              <w:top w:val="nil"/>
              <w:left w:val="nil"/>
              <w:bottom w:val="nil"/>
              <w:right w:val="nil"/>
            </w:tcBorders>
            <w:shd w:val="clear" w:color="auto" w:fill="auto"/>
            <w:noWrap/>
            <w:vAlign w:val="bottom"/>
            <w:hideMark/>
          </w:tcPr>
          <w:p w:rsidRPr="007E1A8D" w:rsidR="00CD0748" w:rsidP="00423C20" w:rsidRDefault="00CD0748" w14:paraId="451C73C2"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Školiteľ</w:t>
            </w:r>
          </w:p>
        </w:tc>
        <w:tc>
          <w:tcPr>
            <w:tcW w:w="2260" w:type="dxa"/>
            <w:tcBorders>
              <w:top w:val="nil"/>
              <w:left w:val="nil"/>
              <w:bottom w:val="nil"/>
              <w:right w:val="nil"/>
            </w:tcBorders>
            <w:shd w:val="clear" w:color="auto" w:fill="auto"/>
            <w:noWrap/>
            <w:vAlign w:val="bottom"/>
            <w:hideMark/>
          </w:tcPr>
          <w:p w:rsidRPr="007E1A8D" w:rsidR="00CD0748" w:rsidP="00423C20" w:rsidRDefault="00CD0748" w14:paraId="6F91B0EA"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Kontakt</w:t>
            </w:r>
          </w:p>
        </w:tc>
        <w:tc>
          <w:tcPr>
            <w:tcW w:w="5100" w:type="dxa"/>
            <w:tcBorders>
              <w:top w:val="nil"/>
              <w:left w:val="nil"/>
              <w:bottom w:val="nil"/>
              <w:right w:val="nil"/>
            </w:tcBorders>
            <w:shd w:val="clear" w:color="auto" w:fill="auto"/>
            <w:vAlign w:val="bottom"/>
            <w:hideMark/>
          </w:tcPr>
          <w:p w:rsidRPr="007E1A8D" w:rsidR="00CD0748" w:rsidP="00423C20" w:rsidRDefault="00CD0748" w14:paraId="433D003C"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Téma diplomovej práce</w:t>
            </w:r>
          </w:p>
        </w:tc>
      </w:tr>
      <w:tr w:rsidRPr="007E1A8D" w:rsidR="00CD0748" w:rsidTr="00423C20" w14:paraId="527E04F3" w14:textId="77777777">
        <w:trPr>
          <w:trHeight w:val="450"/>
        </w:trPr>
        <w:tc>
          <w:tcPr>
            <w:tcW w:w="1420" w:type="dxa"/>
            <w:tcBorders>
              <w:top w:val="nil"/>
              <w:left w:val="nil"/>
              <w:bottom w:val="nil"/>
              <w:right w:val="nil"/>
            </w:tcBorders>
            <w:shd w:val="clear" w:color="auto" w:fill="auto"/>
            <w:noWrap/>
            <w:vAlign w:val="bottom"/>
            <w:hideMark/>
          </w:tcPr>
          <w:p w:rsidRPr="007E1A8D" w:rsidR="00CD0748" w:rsidP="00423C20" w:rsidRDefault="00CD0748" w14:paraId="065BBD70" w14:textId="77777777">
            <w:pPr>
              <w:spacing w:after="0" w:line="240" w:lineRule="auto"/>
              <w:rPr>
                <w:rFonts w:ascii="Calibri" w:hAnsi="Calibri" w:eastAsia="Times New Roman" w:cs="Calibri"/>
                <w:color w:val="000000"/>
                <w:sz w:val="16"/>
                <w:szCs w:val="16"/>
                <w:lang w:eastAsia="sk-SK"/>
              </w:rPr>
            </w:pPr>
            <w:bookmarkStart w:name="_Hlk64715573" w:id="6"/>
            <w:proofErr w:type="spellStart"/>
            <w:r w:rsidRPr="007E1A8D">
              <w:rPr>
                <w:rFonts w:ascii="Calibri" w:hAnsi="Calibri" w:eastAsia="Times New Roman" w:cs="Calibri"/>
                <w:color w:val="000000"/>
                <w:sz w:val="16"/>
                <w:szCs w:val="16"/>
                <w:lang w:eastAsia="sk-SK"/>
              </w:rPr>
              <w:t>Bačík</w:t>
            </w:r>
            <w:proofErr w:type="spellEnd"/>
            <w:r w:rsidRPr="007E1A8D">
              <w:rPr>
                <w:rFonts w:ascii="Calibri" w:hAnsi="Calibri" w:eastAsia="Times New Roman" w:cs="Calibri"/>
                <w:color w:val="000000"/>
                <w:sz w:val="16"/>
                <w:szCs w:val="16"/>
                <w:lang w:eastAsia="sk-SK"/>
              </w:rPr>
              <w:t xml:space="preserve"> Peter</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087F32CE" w14:textId="77777777">
            <w:pPr>
              <w:spacing w:after="0" w:line="240" w:lineRule="auto"/>
              <w:rPr>
                <w:rFonts w:ascii="Calibri" w:hAnsi="Calibri" w:eastAsia="Times New Roman" w:cs="Calibri"/>
                <w:color w:val="0563C1"/>
                <w:sz w:val="16"/>
                <w:szCs w:val="16"/>
                <w:u w:val="single"/>
                <w:lang w:eastAsia="sk-SK"/>
              </w:rPr>
            </w:pPr>
            <w:hyperlink w:history="1" r:id="rId113">
              <w:r w:rsidRPr="007E1A8D" w:rsidR="00CD0748">
                <w:rPr>
                  <w:rFonts w:ascii="Calibri" w:hAnsi="Calibri" w:eastAsia="Times New Roman" w:cs="Calibri"/>
                  <w:color w:val="0563C1"/>
                  <w:sz w:val="16"/>
                  <w:szCs w:val="16"/>
                  <w:u w:val="single"/>
                  <w:lang w:eastAsia="sk-SK"/>
                </w:rPr>
                <w:t>peter.bacik@uniba.sk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12CCB665" w14:textId="77777777">
            <w:pPr>
              <w:spacing w:after="0" w:line="240" w:lineRule="auto"/>
              <w:rPr>
                <w:rFonts w:ascii="Calibri" w:hAnsi="Calibri" w:eastAsia="Times New Roman" w:cs="Calibri"/>
                <w:color w:val="000000"/>
                <w:sz w:val="16"/>
                <w:szCs w:val="16"/>
                <w:lang w:eastAsia="sk-SK"/>
              </w:rPr>
            </w:pPr>
            <w:proofErr w:type="spellStart"/>
            <w:r w:rsidRPr="007E1A8D">
              <w:rPr>
                <w:rFonts w:ascii="Calibri" w:hAnsi="Calibri" w:eastAsia="Times New Roman" w:cs="Calibri"/>
                <w:color w:val="000000"/>
                <w:sz w:val="16"/>
                <w:szCs w:val="16"/>
                <w:lang w:eastAsia="sk-SK"/>
              </w:rPr>
              <w:t>Kryštalochemické</w:t>
            </w:r>
            <w:proofErr w:type="spellEnd"/>
            <w:r w:rsidRPr="007E1A8D">
              <w:rPr>
                <w:rFonts w:ascii="Calibri" w:hAnsi="Calibri" w:eastAsia="Times New Roman" w:cs="Calibri"/>
                <w:color w:val="000000"/>
                <w:sz w:val="16"/>
                <w:szCs w:val="16"/>
                <w:lang w:eastAsia="sk-SK"/>
              </w:rPr>
              <w:t xml:space="preserve"> a </w:t>
            </w:r>
            <w:proofErr w:type="spellStart"/>
            <w:r w:rsidRPr="007E1A8D">
              <w:rPr>
                <w:rFonts w:ascii="Calibri" w:hAnsi="Calibri" w:eastAsia="Times New Roman" w:cs="Calibri"/>
                <w:color w:val="000000"/>
                <w:sz w:val="16"/>
                <w:szCs w:val="16"/>
                <w:lang w:eastAsia="sk-SK"/>
              </w:rPr>
              <w:t>spektroskopické</w:t>
            </w:r>
            <w:proofErr w:type="spellEnd"/>
            <w:r w:rsidRPr="007E1A8D">
              <w:rPr>
                <w:rFonts w:ascii="Calibri" w:hAnsi="Calibri" w:eastAsia="Times New Roman" w:cs="Calibri"/>
                <w:color w:val="000000"/>
                <w:sz w:val="16"/>
                <w:szCs w:val="16"/>
                <w:lang w:eastAsia="sk-SK"/>
              </w:rPr>
              <w:t xml:space="preserve"> štúdium farebných variet </w:t>
            </w:r>
            <w:proofErr w:type="spellStart"/>
            <w:r w:rsidRPr="007E1A8D">
              <w:rPr>
                <w:rFonts w:ascii="Calibri" w:hAnsi="Calibri" w:eastAsia="Times New Roman" w:cs="Calibri"/>
                <w:color w:val="000000"/>
                <w:sz w:val="16"/>
                <w:szCs w:val="16"/>
                <w:lang w:eastAsia="sk-SK"/>
              </w:rPr>
              <w:t>turmalínov</w:t>
            </w:r>
            <w:proofErr w:type="spellEnd"/>
          </w:p>
        </w:tc>
      </w:tr>
      <w:tr w:rsidRPr="007E1A8D" w:rsidR="00CD0748" w:rsidTr="00423C20" w14:paraId="16026576" w14:textId="77777777">
        <w:trPr>
          <w:trHeight w:val="450"/>
        </w:trPr>
        <w:tc>
          <w:tcPr>
            <w:tcW w:w="1420" w:type="dxa"/>
            <w:tcBorders>
              <w:top w:val="nil"/>
              <w:left w:val="nil"/>
              <w:bottom w:val="nil"/>
              <w:right w:val="nil"/>
            </w:tcBorders>
            <w:shd w:val="clear" w:color="auto" w:fill="auto"/>
            <w:noWrap/>
            <w:vAlign w:val="bottom"/>
            <w:hideMark/>
          </w:tcPr>
          <w:p w:rsidRPr="007E1A8D" w:rsidR="00CD0748" w:rsidP="00423C20" w:rsidRDefault="00CD0748" w14:paraId="4790CA53" w14:textId="77777777">
            <w:pPr>
              <w:spacing w:after="0" w:line="240" w:lineRule="auto"/>
              <w:rPr>
                <w:rFonts w:ascii="Calibri" w:hAnsi="Calibri" w:eastAsia="Times New Roman" w:cs="Calibri"/>
                <w:color w:val="000000"/>
                <w:sz w:val="16"/>
                <w:szCs w:val="16"/>
                <w:lang w:eastAsia="sk-SK"/>
              </w:rPr>
            </w:pPr>
            <w:proofErr w:type="spellStart"/>
            <w:r w:rsidRPr="007E1A8D">
              <w:rPr>
                <w:rFonts w:ascii="Calibri" w:hAnsi="Calibri" w:eastAsia="Times New Roman" w:cs="Calibri"/>
                <w:color w:val="000000"/>
                <w:sz w:val="16"/>
                <w:szCs w:val="16"/>
                <w:lang w:eastAsia="sk-SK"/>
              </w:rPr>
              <w:t>Brčeková</w:t>
            </w:r>
            <w:proofErr w:type="spellEnd"/>
            <w:r w:rsidRPr="007E1A8D">
              <w:rPr>
                <w:rFonts w:ascii="Calibri" w:hAnsi="Calibri" w:eastAsia="Times New Roman" w:cs="Calibri"/>
                <w:color w:val="000000"/>
                <w:sz w:val="16"/>
                <w:szCs w:val="16"/>
                <w:lang w:eastAsia="sk-SK"/>
              </w:rPr>
              <w:t xml:space="preserve"> Jana</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18AEA926" w14:textId="77777777">
            <w:pPr>
              <w:spacing w:after="0" w:line="240" w:lineRule="auto"/>
              <w:rPr>
                <w:rFonts w:ascii="Calibri" w:hAnsi="Calibri" w:eastAsia="Times New Roman" w:cs="Calibri"/>
                <w:color w:val="0563C1"/>
                <w:sz w:val="16"/>
                <w:szCs w:val="16"/>
                <w:u w:val="single"/>
                <w:lang w:eastAsia="sk-SK"/>
              </w:rPr>
            </w:pPr>
            <w:hyperlink w:history="1" r:id="rId114">
              <w:r w:rsidRPr="007E1A8D" w:rsidR="00CD0748">
                <w:rPr>
                  <w:rFonts w:ascii="Calibri" w:hAnsi="Calibri" w:eastAsia="Times New Roman" w:cs="Calibri"/>
                  <w:color w:val="0563C1"/>
                  <w:sz w:val="16"/>
                  <w:szCs w:val="16"/>
                  <w:u w:val="single"/>
                  <w:lang w:eastAsia="sk-SK"/>
                </w:rPr>
                <w:t>jana.brcekova@uniba.sk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7F9BC5DB"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 xml:space="preserve">3D modelovanie vybraných parametrov ložiska bentonitu v stredoslovenských </w:t>
            </w:r>
            <w:proofErr w:type="spellStart"/>
            <w:r w:rsidRPr="007E1A8D">
              <w:rPr>
                <w:rFonts w:ascii="Calibri" w:hAnsi="Calibri" w:eastAsia="Times New Roman" w:cs="Calibri"/>
                <w:color w:val="000000"/>
                <w:sz w:val="16"/>
                <w:szCs w:val="16"/>
                <w:lang w:eastAsia="sk-SK"/>
              </w:rPr>
              <w:t>neovulkanitoch</w:t>
            </w:r>
            <w:proofErr w:type="spellEnd"/>
          </w:p>
        </w:tc>
      </w:tr>
      <w:tr w:rsidRPr="007E1A8D" w:rsidR="00CD0748" w:rsidTr="00423C20" w14:paraId="01D3BE21" w14:textId="77777777">
        <w:trPr>
          <w:trHeight w:val="450"/>
        </w:trPr>
        <w:tc>
          <w:tcPr>
            <w:tcW w:w="1420" w:type="dxa"/>
            <w:tcBorders>
              <w:top w:val="nil"/>
              <w:left w:val="nil"/>
              <w:bottom w:val="nil"/>
              <w:right w:val="nil"/>
            </w:tcBorders>
            <w:shd w:val="clear" w:color="auto" w:fill="auto"/>
            <w:noWrap/>
            <w:vAlign w:val="bottom"/>
            <w:hideMark/>
          </w:tcPr>
          <w:p w:rsidRPr="007E1A8D" w:rsidR="00CD0748" w:rsidP="00423C20" w:rsidRDefault="00CD0748" w14:paraId="74FB1FEE" w14:textId="77777777">
            <w:pPr>
              <w:spacing w:after="0" w:line="240" w:lineRule="auto"/>
              <w:rPr>
                <w:rFonts w:ascii="Calibri" w:hAnsi="Calibri" w:eastAsia="Times New Roman" w:cs="Calibri"/>
                <w:color w:val="000000"/>
                <w:sz w:val="16"/>
                <w:szCs w:val="16"/>
                <w:lang w:eastAsia="sk-SK"/>
              </w:rPr>
            </w:pPr>
            <w:proofErr w:type="spellStart"/>
            <w:r w:rsidRPr="007E1A8D">
              <w:rPr>
                <w:rFonts w:ascii="Calibri" w:hAnsi="Calibri" w:eastAsia="Times New Roman" w:cs="Calibri"/>
                <w:color w:val="000000"/>
                <w:sz w:val="16"/>
                <w:szCs w:val="16"/>
                <w:lang w:eastAsia="sk-SK"/>
              </w:rPr>
              <w:t>Fridrichová</w:t>
            </w:r>
            <w:proofErr w:type="spellEnd"/>
            <w:r w:rsidRPr="007E1A8D">
              <w:rPr>
                <w:rFonts w:ascii="Calibri" w:hAnsi="Calibri" w:eastAsia="Times New Roman" w:cs="Calibri"/>
                <w:color w:val="000000"/>
                <w:sz w:val="16"/>
                <w:szCs w:val="16"/>
                <w:lang w:eastAsia="sk-SK"/>
              </w:rPr>
              <w:t xml:space="preserve"> Jana</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6104D2EA" w14:textId="77777777">
            <w:pPr>
              <w:spacing w:after="0" w:line="240" w:lineRule="auto"/>
              <w:rPr>
                <w:rFonts w:ascii="Calibri" w:hAnsi="Calibri" w:eastAsia="Times New Roman" w:cs="Calibri"/>
                <w:color w:val="0563C1"/>
                <w:sz w:val="16"/>
                <w:szCs w:val="16"/>
                <w:u w:val="single"/>
                <w:lang w:eastAsia="sk-SK"/>
              </w:rPr>
            </w:pPr>
            <w:hyperlink w:history="1" r:id="rId115">
              <w:r w:rsidRPr="007E1A8D" w:rsidR="00CD0748">
                <w:rPr>
                  <w:rFonts w:ascii="Calibri" w:hAnsi="Calibri" w:eastAsia="Times New Roman" w:cs="Calibri"/>
                  <w:color w:val="0563C1"/>
                  <w:sz w:val="16"/>
                  <w:szCs w:val="16"/>
                  <w:u w:val="single"/>
                  <w:lang w:eastAsia="sk-SK"/>
                </w:rPr>
                <w:t>jana.fridrichova@uniba.sk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111C32C1"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 xml:space="preserve">Experimentálne, </w:t>
            </w:r>
            <w:proofErr w:type="spellStart"/>
            <w:r w:rsidRPr="007E1A8D">
              <w:rPr>
                <w:rFonts w:ascii="Calibri" w:hAnsi="Calibri" w:eastAsia="Times New Roman" w:cs="Calibri"/>
                <w:color w:val="000000"/>
                <w:sz w:val="16"/>
                <w:szCs w:val="16"/>
                <w:lang w:eastAsia="sk-SK"/>
              </w:rPr>
              <w:t>kryštalochemické</w:t>
            </w:r>
            <w:proofErr w:type="spellEnd"/>
            <w:r w:rsidRPr="007E1A8D">
              <w:rPr>
                <w:rFonts w:ascii="Calibri" w:hAnsi="Calibri" w:eastAsia="Times New Roman" w:cs="Calibri"/>
                <w:color w:val="000000"/>
                <w:sz w:val="16"/>
                <w:szCs w:val="16"/>
                <w:lang w:eastAsia="sk-SK"/>
              </w:rPr>
              <w:t xml:space="preserve"> a </w:t>
            </w:r>
            <w:proofErr w:type="spellStart"/>
            <w:r w:rsidRPr="007E1A8D">
              <w:rPr>
                <w:rFonts w:ascii="Calibri" w:hAnsi="Calibri" w:eastAsia="Times New Roman" w:cs="Calibri"/>
                <w:color w:val="000000"/>
                <w:sz w:val="16"/>
                <w:szCs w:val="16"/>
                <w:lang w:eastAsia="sk-SK"/>
              </w:rPr>
              <w:t>spektroskopické</w:t>
            </w:r>
            <w:proofErr w:type="spellEnd"/>
            <w:r w:rsidRPr="007E1A8D">
              <w:rPr>
                <w:rFonts w:ascii="Calibri" w:hAnsi="Calibri" w:eastAsia="Times New Roman" w:cs="Calibri"/>
                <w:color w:val="000000"/>
                <w:sz w:val="16"/>
                <w:szCs w:val="16"/>
                <w:lang w:eastAsia="sk-SK"/>
              </w:rPr>
              <w:t xml:space="preserve"> štúdium farebných variet berylu</w:t>
            </w:r>
          </w:p>
        </w:tc>
      </w:tr>
      <w:tr w:rsidRPr="007E1A8D" w:rsidR="00CD0748" w:rsidTr="00423C20" w14:paraId="080964D2" w14:textId="77777777">
        <w:trPr>
          <w:trHeight w:val="225"/>
        </w:trPr>
        <w:tc>
          <w:tcPr>
            <w:tcW w:w="1420" w:type="dxa"/>
            <w:tcBorders>
              <w:top w:val="nil"/>
              <w:left w:val="nil"/>
              <w:bottom w:val="nil"/>
              <w:right w:val="nil"/>
            </w:tcBorders>
            <w:shd w:val="clear" w:color="auto" w:fill="auto"/>
            <w:noWrap/>
            <w:vAlign w:val="bottom"/>
            <w:hideMark/>
          </w:tcPr>
          <w:p w:rsidRPr="007E1A8D" w:rsidR="00CD0748" w:rsidP="00423C20" w:rsidRDefault="00CD0748" w14:paraId="3331AB51" w14:textId="77777777">
            <w:pPr>
              <w:spacing w:after="0" w:line="240" w:lineRule="auto"/>
              <w:rPr>
                <w:rFonts w:ascii="Calibri" w:hAnsi="Calibri" w:eastAsia="Times New Roman" w:cs="Calibri"/>
                <w:color w:val="000000"/>
                <w:sz w:val="16"/>
                <w:szCs w:val="16"/>
                <w:lang w:eastAsia="sk-SK"/>
              </w:rPr>
            </w:pPr>
            <w:proofErr w:type="spellStart"/>
            <w:r w:rsidRPr="007E1A8D">
              <w:rPr>
                <w:rFonts w:ascii="Calibri" w:hAnsi="Calibri" w:eastAsia="Times New Roman" w:cs="Calibri"/>
                <w:color w:val="000000"/>
                <w:sz w:val="16"/>
                <w:szCs w:val="16"/>
                <w:lang w:eastAsia="sk-SK"/>
              </w:rPr>
              <w:t>Huraiová</w:t>
            </w:r>
            <w:proofErr w:type="spellEnd"/>
            <w:r w:rsidRPr="007E1A8D">
              <w:rPr>
                <w:rFonts w:ascii="Calibri" w:hAnsi="Calibri" w:eastAsia="Times New Roman" w:cs="Calibri"/>
                <w:color w:val="000000"/>
                <w:sz w:val="16"/>
                <w:szCs w:val="16"/>
                <w:lang w:eastAsia="sk-SK"/>
              </w:rPr>
              <w:t xml:space="preserve"> Monika</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1386062B" w14:textId="77777777">
            <w:pPr>
              <w:spacing w:after="0" w:line="240" w:lineRule="auto"/>
              <w:rPr>
                <w:rFonts w:ascii="Calibri" w:hAnsi="Calibri" w:eastAsia="Times New Roman" w:cs="Calibri"/>
                <w:color w:val="0563C1"/>
                <w:sz w:val="16"/>
                <w:szCs w:val="16"/>
                <w:u w:val="single"/>
                <w:lang w:eastAsia="sk-SK"/>
              </w:rPr>
            </w:pPr>
            <w:hyperlink w:history="1" r:id="rId116">
              <w:r w:rsidRPr="007E1A8D" w:rsidR="00CD0748">
                <w:rPr>
                  <w:rFonts w:ascii="Calibri" w:hAnsi="Calibri" w:eastAsia="Times New Roman" w:cs="Calibri"/>
                  <w:color w:val="0563C1"/>
                  <w:sz w:val="16"/>
                  <w:szCs w:val="16"/>
                  <w:u w:val="single"/>
                  <w:lang w:eastAsia="sk-SK"/>
                </w:rPr>
                <w:t>monika.huraiova@uniba.sk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17A74B88"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 xml:space="preserve">Kôrové </w:t>
            </w:r>
            <w:proofErr w:type="spellStart"/>
            <w:r w:rsidRPr="007E1A8D">
              <w:rPr>
                <w:rFonts w:ascii="Calibri" w:hAnsi="Calibri" w:eastAsia="Times New Roman" w:cs="Calibri"/>
                <w:color w:val="000000"/>
                <w:sz w:val="16"/>
                <w:szCs w:val="16"/>
                <w:lang w:eastAsia="sk-SK"/>
              </w:rPr>
              <w:t>xenolity</w:t>
            </w:r>
            <w:proofErr w:type="spellEnd"/>
            <w:r w:rsidRPr="007E1A8D">
              <w:rPr>
                <w:rFonts w:ascii="Calibri" w:hAnsi="Calibri" w:eastAsia="Times New Roman" w:cs="Calibri"/>
                <w:color w:val="000000"/>
                <w:sz w:val="16"/>
                <w:szCs w:val="16"/>
                <w:lang w:eastAsia="sk-SK"/>
              </w:rPr>
              <w:t xml:space="preserve"> v alkalických bazaltoch južného Slovenska. </w:t>
            </w:r>
          </w:p>
        </w:tc>
      </w:tr>
      <w:tr w:rsidRPr="007E1A8D" w:rsidR="00CD0748" w:rsidTr="00423C20" w14:paraId="67F2B978" w14:textId="77777777">
        <w:trPr>
          <w:trHeight w:val="450"/>
        </w:trPr>
        <w:tc>
          <w:tcPr>
            <w:tcW w:w="1420" w:type="dxa"/>
            <w:tcBorders>
              <w:top w:val="nil"/>
              <w:left w:val="nil"/>
              <w:bottom w:val="nil"/>
              <w:right w:val="nil"/>
            </w:tcBorders>
            <w:shd w:val="clear" w:color="auto" w:fill="auto"/>
            <w:noWrap/>
            <w:vAlign w:val="bottom"/>
            <w:hideMark/>
          </w:tcPr>
          <w:p w:rsidRPr="007E1A8D" w:rsidR="00CD0748" w:rsidP="00423C20" w:rsidRDefault="00CD0748" w14:paraId="6B6D798B" w14:textId="77777777">
            <w:pPr>
              <w:spacing w:after="0" w:line="240" w:lineRule="auto"/>
              <w:rPr>
                <w:rFonts w:ascii="Calibri" w:hAnsi="Calibri" w:eastAsia="Times New Roman" w:cs="Calibri"/>
                <w:color w:val="000000"/>
                <w:sz w:val="16"/>
                <w:szCs w:val="16"/>
                <w:lang w:eastAsia="sk-SK"/>
              </w:rPr>
            </w:pPr>
            <w:proofErr w:type="spellStart"/>
            <w:r w:rsidRPr="007E1A8D">
              <w:rPr>
                <w:rFonts w:ascii="Calibri" w:hAnsi="Calibri" w:eastAsia="Times New Roman" w:cs="Calibri"/>
                <w:color w:val="000000"/>
                <w:sz w:val="16"/>
                <w:szCs w:val="16"/>
                <w:lang w:eastAsia="sk-SK"/>
              </w:rPr>
              <w:t>Koděra</w:t>
            </w:r>
            <w:proofErr w:type="spellEnd"/>
            <w:r w:rsidRPr="007E1A8D">
              <w:rPr>
                <w:rFonts w:ascii="Calibri" w:hAnsi="Calibri" w:eastAsia="Times New Roman" w:cs="Calibri"/>
                <w:color w:val="000000"/>
                <w:sz w:val="16"/>
                <w:szCs w:val="16"/>
                <w:lang w:eastAsia="sk-SK"/>
              </w:rPr>
              <w:t xml:space="preserve"> Peter</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61DCBE9B" w14:textId="77777777">
            <w:pPr>
              <w:spacing w:after="0" w:line="240" w:lineRule="auto"/>
              <w:rPr>
                <w:rFonts w:ascii="Calibri" w:hAnsi="Calibri" w:eastAsia="Times New Roman" w:cs="Calibri"/>
                <w:color w:val="0563C1"/>
                <w:sz w:val="16"/>
                <w:szCs w:val="16"/>
                <w:u w:val="single"/>
                <w:lang w:eastAsia="sk-SK"/>
              </w:rPr>
            </w:pPr>
            <w:hyperlink w:history="1" r:id="rId117">
              <w:r w:rsidRPr="007E1A8D" w:rsidR="00CD0748">
                <w:rPr>
                  <w:rFonts w:ascii="Calibri" w:hAnsi="Calibri" w:eastAsia="Times New Roman" w:cs="Calibri"/>
                  <w:color w:val="0563C1"/>
                  <w:sz w:val="16"/>
                  <w:szCs w:val="16"/>
                  <w:u w:val="single"/>
                  <w:lang w:eastAsia="sk-SK"/>
                </w:rPr>
                <w:t>peter.kodera@uniba.sk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6C893CE9"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 xml:space="preserve">Charakteristika </w:t>
            </w:r>
            <w:proofErr w:type="spellStart"/>
            <w:r w:rsidRPr="007E1A8D">
              <w:rPr>
                <w:rFonts w:ascii="Calibri" w:hAnsi="Calibri" w:eastAsia="Times New Roman" w:cs="Calibri"/>
                <w:color w:val="000000"/>
                <w:sz w:val="16"/>
                <w:szCs w:val="16"/>
                <w:lang w:eastAsia="sk-SK"/>
              </w:rPr>
              <w:t>fluíd</w:t>
            </w:r>
            <w:proofErr w:type="spellEnd"/>
            <w:r w:rsidRPr="007E1A8D">
              <w:rPr>
                <w:rFonts w:ascii="Calibri" w:hAnsi="Calibri" w:eastAsia="Times New Roman" w:cs="Calibri"/>
                <w:color w:val="000000"/>
                <w:sz w:val="16"/>
                <w:szCs w:val="16"/>
                <w:lang w:eastAsia="sk-SK"/>
              </w:rPr>
              <w:t xml:space="preserve"> súvisiacich s </w:t>
            </w:r>
            <w:proofErr w:type="spellStart"/>
            <w:r w:rsidRPr="007E1A8D">
              <w:rPr>
                <w:rFonts w:ascii="Calibri" w:hAnsi="Calibri" w:eastAsia="Times New Roman" w:cs="Calibri"/>
                <w:color w:val="000000"/>
                <w:sz w:val="16"/>
                <w:szCs w:val="16"/>
                <w:lang w:eastAsia="sk-SK"/>
              </w:rPr>
              <w:t>Co</w:t>
            </w:r>
            <w:proofErr w:type="spellEnd"/>
            <w:r w:rsidRPr="007E1A8D">
              <w:rPr>
                <w:rFonts w:ascii="Calibri" w:hAnsi="Calibri" w:eastAsia="Times New Roman" w:cs="Calibri"/>
                <w:color w:val="000000"/>
                <w:sz w:val="16"/>
                <w:szCs w:val="16"/>
                <w:lang w:eastAsia="sk-SK"/>
              </w:rPr>
              <w:t xml:space="preserve">-Cu mineralizáciou na </w:t>
            </w:r>
            <w:proofErr w:type="spellStart"/>
            <w:r w:rsidRPr="007E1A8D">
              <w:rPr>
                <w:rFonts w:ascii="Calibri" w:hAnsi="Calibri" w:eastAsia="Times New Roman" w:cs="Calibri"/>
                <w:color w:val="000000"/>
                <w:sz w:val="16"/>
                <w:szCs w:val="16"/>
                <w:lang w:eastAsia="sk-SK"/>
              </w:rPr>
              <w:t>na</w:t>
            </w:r>
            <w:proofErr w:type="spellEnd"/>
            <w:r w:rsidRPr="007E1A8D">
              <w:rPr>
                <w:rFonts w:ascii="Calibri" w:hAnsi="Calibri" w:eastAsia="Times New Roman" w:cs="Calibri"/>
                <w:color w:val="000000"/>
                <w:sz w:val="16"/>
                <w:szCs w:val="16"/>
                <w:lang w:eastAsia="sk-SK"/>
              </w:rPr>
              <w:t xml:space="preserve"> magnezitovo-mastencovom ložisku Hnúšťa-Mútnik</w:t>
            </w:r>
          </w:p>
        </w:tc>
      </w:tr>
      <w:tr w:rsidRPr="007E1A8D" w:rsidR="00CD0748" w:rsidTr="00423C20" w14:paraId="3342F72E" w14:textId="77777777">
        <w:trPr>
          <w:trHeight w:val="510"/>
        </w:trPr>
        <w:tc>
          <w:tcPr>
            <w:tcW w:w="1420" w:type="dxa"/>
            <w:tcBorders>
              <w:top w:val="nil"/>
              <w:left w:val="nil"/>
              <w:bottom w:val="nil"/>
              <w:right w:val="nil"/>
            </w:tcBorders>
            <w:shd w:val="clear" w:color="auto" w:fill="auto"/>
            <w:noWrap/>
            <w:vAlign w:val="bottom"/>
            <w:hideMark/>
          </w:tcPr>
          <w:p w:rsidRPr="007E1A8D" w:rsidR="00CD0748" w:rsidP="00423C20" w:rsidRDefault="00CD0748" w14:paraId="65C21020" w14:textId="77777777">
            <w:pPr>
              <w:spacing w:after="0" w:line="240" w:lineRule="auto"/>
              <w:rPr>
                <w:rFonts w:ascii="Calibri" w:hAnsi="Calibri" w:eastAsia="Times New Roman" w:cs="Calibri"/>
                <w:color w:val="000000"/>
                <w:sz w:val="16"/>
                <w:szCs w:val="16"/>
                <w:lang w:eastAsia="sk-SK"/>
              </w:rPr>
            </w:pPr>
            <w:proofErr w:type="spellStart"/>
            <w:r w:rsidRPr="007E1A8D">
              <w:rPr>
                <w:rFonts w:ascii="Calibri" w:hAnsi="Calibri" w:eastAsia="Times New Roman" w:cs="Calibri"/>
                <w:color w:val="000000"/>
                <w:sz w:val="16"/>
                <w:szCs w:val="16"/>
                <w:lang w:eastAsia="sk-SK"/>
              </w:rPr>
              <w:t>Lintnerová</w:t>
            </w:r>
            <w:proofErr w:type="spellEnd"/>
            <w:r w:rsidRPr="007E1A8D">
              <w:rPr>
                <w:rFonts w:ascii="Calibri" w:hAnsi="Calibri" w:eastAsia="Times New Roman" w:cs="Calibri"/>
                <w:color w:val="000000"/>
                <w:sz w:val="16"/>
                <w:szCs w:val="16"/>
                <w:lang w:eastAsia="sk-SK"/>
              </w:rPr>
              <w:t xml:space="preserve"> Otília</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60F18C2A" w14:textId="77777777">
            <w:pPr>
              <w:spacing w:after="0" w:line="240" w:lineRule="auto"/>
              <w:rPr>
                <w:rFonts w:ascii="Calibri" w:hAnsi="Calibri" w:eastAsia="Times New Roman" w:cs="Calibri"/>
                <w:color w:val="0563C1"/>
                <w:sz w:val="16"/>
                <w:szCs w:val="16"/>
                <w:u w:val="single"/>
                <w:lang w:eastAsia="sk-SK"/>
              </w:rPr>
            </w:pPr>
            <w:hyperlink w:history="1" r:id="rId118">
              <w:r w:rsidRPr="007E1A8D" w:rsidR="00CD0748">
                <w:rPr>
                  <w:rFonts w:ascii="Calibri" w:hAnsi="Calibri" w:eastAsia="Times New Roman" w:cs="Calibri"/>
                  <w:color w:val="0563C1"/>
                  <w:sz w:val="16"/>
                  <w:szCs w:val="16"/>
                  <w:u w:val="single"/>
                  <w:lang w:eastAsia="sk-SK"/>
                </w:rPr>
                <w:t>otília.lintnerová@uniba.sk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2D9B20B8"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 xml:space="preserve">Hodnotenie dlhodobých environmentálnych rizík v opustených banských lokalitách , najmä vplyv kyslých banských vôd na prostredie. </w:t>
            </w:r>
          </w:p>
        </w:tc>
      </w:tr>
      <w:tr w:rsidRPr="007E1A8D" w:rsidR="00CD0748" w:rsidTr="00423C20" w14:paraId="5B3A9FAA" w14:textId="77777777">
        <w:trPr>
          <w:trHeight w:val="510"/>
        </w:trPr>
        <w:tc>
          <w:tcPr>
            <w:tcW w:w="1420" w:type="dxa"/>
            <w:tcBorders>
              <w:top w:val="nil"/>
              <w:left w:val="nil"/>
              <w:bottom w:val="nil"/>
              <w:right w:val="nil"/>
            </w:tcBorders>
            <w:shd w:val="clear" w:color="auto" w:fill="auto"/>
            <w:noWrap/>
            <w:vAlign w:val="bottom"/>
            <w:hideMark/>
          </w:tcPr>
          <w:p w:rsidRPr="007E1A8D" w:rsidR="00CD0748" w:rsidP="00423C20" w:rsidRDefault="00CD0748" w14:paraId="2B116C5D"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Nemec Ondrej</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5676FEA8" w14:textId="77777777">
            <w:pPr>
              <w:spacing w:after="0" w:line="240" w:lineRule="auto"/>
              <w:rPr>
                <w:rFonts w:ascii="Calibri" w:hAnsi="Calibri" w:eastAsia="Times New Roman" w:cs="Calibri"/>
                <w:color w:val="0563C1"/>
                <w:sz w:val="16"/>
                <w:szCs w:val="16"/>
                <w:u w:val="single"/>
                <w:lang w:eastAsia="sk-SK"/>
              </w:rPr>
            </w:pPr>
            <w:hyperlink w:history="1" r:id="rId119">
              <w:r w:rsidRPr="007E1A8D" w:rsidR="00CD0748">
                <w:rPr>
                  <w:rFonts w:ascii="Calibri" w:hAnsi="Calibri" w:eastAsia="Times New Roman" w:cs="Calibri"/>
                  <w:color w:val="0563C1"/>
                  <w:sz w:val="16"/>
                  <w:szCs w:val="16"/>
                  <w:u w:val="single"/>
                  <w:lang w:eastAsia="sk-SK"/>
                </w:rPr>
                <w:t>ondrej.nemec@uniba.sk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2E1448D3" w14:textId="77777777">
            <w:pPr>
              <w:spacing w:after="0" w:line="240" w:lineRule="auto"/>
              <w:rPr>
                <w:rFonts w:ascii="Calibri" w:hAnsi="Calibri" w:eastAsia="Times New Roman" w:cs="Calibri"/>
                <w:color w:val="201F1E"/>
                <w:sz w:val="16"/>
                <w:szCs w:val="16"/>
                <w:lang w:eastAsia="sk-SK"/>
              </w:rPr>
            </w:pPr>
            <w:r w:rsidRPr="007E1A8D">
              <w:rPr>
                <w:rFonts w:ascii="Calibri" w:hAnsi="Calibri" w:eastAsia="Times New Roman" w:cs="Calibri"/>
                <w:color w:val="201F1E"/>
                <w:sz w:val="16"/>
                <w:szCs w:val="16"/>
                <w:lang w:eastAsia="sk-SK"/>
              </w:rPr>
              <w:t xml:space="preserve">Počítačové modelovanie geologických procesov a jeho využitie v </w:t>
            </w:r>
            <w:proofErr w:type="spellStart"/>
            <w:r w:rsidRPr="007E1A8D">
              <w:rPr>
                <w:rFonts w:ascii="Calibri" w:hAnsi="Calibri" w:eastAsia="Times New Roman" w:cs="Calibri"/>
                <w:color w:val="201F1E"/>
                <w:sz w:val="16"/>
                <w:szCs w:val="16"/>
                <w:lang w:eastAsia="sk-SK"/>
              </w:rPr>
              <w:t>petrológii</w:t>
            </w:r>
            <w:proofErr w:type="spellEnd"/>
            <w:r w:rsidRPr="007E1A8D">
              <w:rPr>
                <w:rFonts w:ascii="Calibri" w:hAnsi="Calibri" w:eastAsia="Times New Roman" w:cs="Calibri"/>
                <w:color w:val="201F1E"/>
                <w:sz w:val="16"/>
                <w:szCs w:val="16"/>
                <w:lang w:eastAsia="sk-SK"/>
              </w:rPr>
              <w:t xml:space="preserve"> na príklade </w:t>
            </w:r>
            <w:proofErr w:type="spellStart"/>
            <w:r w:rsidRPr="007E1A8D">
              <w:rPr>
                <w:rFonts w:ascii="Calibri" w:hAnsi="Calibri" w:eastAsia="Times New Roman" w:cs="Calibri"/>
                <w:color w:val="201F1E"/>
                <w:sz w:val="16"/>
                <w:szCs w:val="16"/>
                <w:lang w:eastAsia="sk-SK"/>
              </w:rPr>
              <w:t>metamafitov</w:t>
            </w:r>
            <w:proofErr w:type="spellEnd"/>
            <w:r w:rsidRPr="007E1A8D">
              <w:rPr>
                <w:rFonts w:ascii="Calibri" w:hAnsi="Calibri" w:eastAsia="Times New Roman" w:cs="Calibri"/>
                <w:color w:val="201F1E"/>
                <w:sz w:val="16"/>
                <w:szCs w:val="16"/>
                <w:lang w:eastAsia="sk-SK"/>
              </w:rPr>
              <w:t xml:space="preserve"> </w:t>
            </w:r>
            <w:proofErr w:type="spellStart"/>
            <w:r w:rsidRPr="007E1A8D">
              <w:rPr>
                <w:rFonts w:ascii="Calibri" w:hAnsi="Calibri" w:eastAsia="Times New Roman" w:cs="Calibri"/>
                <w:color w:val="201F1E"/>
                <w:sz w:val="16"/>
                <w:szCs w:val="16"/>
                <w:lang w:eastAsia="sk-SK"/>
              </w:rPr>
              <w:t>veporika</w:t>
            </w:r>
            <w:proofErr w:type="spellEnd"/>
            <w:r w:rsidRPr="007E1A8D">
              <w:rPr>
                <w:rFonts w:ascii="Calibri" w:hAnsi="Calibri" w:eastAsia="Times New Roman" w:cs="Calibri"/>
                <w:color w:val="201F1E"/>
                <w:sz w:val="16"/>
                <w:szCs w:val="16"/>
                <w:lang w:eastAsia="sk-SK"/>
              </w:rPr>
              <w:t xml:space="preserve"> Západných Karpát.</w:t>
            </w:r>
          </w:p>
        </w:tc>
      </w:tr>
      <w:tr w:rsidRPr="007E1A8D" w:rsidR="00CD0748" w:rsidTr="00423C20" w14:paraId="07A08640" w14:textId="77777777">
        <w:trPr>
          <w:trHeight w:val="540"/>
        </w:trPr>
        <w:tc>
          <w:tcPr>
            <w:tcW w:w="1420" w:type="dxa"/>
            <w:tcBorders>
              <w:top w:val="nil"/>
              <w:left w:val="nil"/>
              <w:bottom w:val="nil"/>
              <w:right w:val="nil"/>
            </w:tcBorders>
            <w:shd w:val="clear" w:color="auto" w:fill="auto"/>
            <w:noWrap/>
            <w:vAlign w:val="bottom"/>
            <w:hideMark/>
          </w:tcPr>
          <w:p w:rsidRPr="007E1A8D" w:rsidR="00CD0748" w:rsidP="00423C20" w:rsidRDefault="00CD0748" w14:paraId="730C34DD"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Ondrejka Martin</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36550902" w14:textId="77777777">
            <w:pPr>
              <w:spacing w:after="0" w:line="240" w:lineRule="auto"/>
              <w:rPr>
                <w:rFonts w:ascii="Calibri" w:hAnsi="Calibri" w:eastAsia="Times New Roman" w:cs="Calibri"/>
                <w:color w:val="0563C1"/>
                <w:sz w:val="16"/>
                <w:szCs w:val="16"/>
                <w:u w:val="single"/>
                <w:lang w:eastAsia="sk-SK"/>
              </w:rPr>
            </w:pPr>
            <w:hyperlink w:history="1" r:id="rId120">
              <w:r w:rsidRPr="007E1A8D" w:rsidR="00CD0748">
                <w:rPr>
                  <w:rFonts w:ascii="Calibri" w:hAnsi="Calibri" w:eastAsia="Times New Roman" w:cs="Calibri"/>
                  <w:color w:val="0563C1"/>
                  <w:sz w:val="16"/>
                  <w:szCs w:val="16"/>
                  <w:u w:val="single"/>
                  <w:lang w:eastAsia="sk-SK"/>
                </w:rPr>
                <w:t>martin.ondrejka@uniba.sk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77475BFA" w14:textId="77777777">
            <w:pPr>
              <w:spacing w:after="0" w:line="240" w:lineRule="auto"/>
              <w:rPr>
                <w:rFonts w:ascii="Calibri" w:hAnsi="Calibri" w:eastAsia="Times New Roman" w:cs="Calibri"/>
                <w:color w:val="000000"/>
                <w:sz w:val="16"/>
                <w:szCs w:val="16"/>
                <w:lang w:eastAsia="sk-SK"/>
              </w:rPr>
            </w:pPr>
            <w:proofErr w:type="spellStart"/>
            <w:r w:rsidRPr="007E1A8D">
              <w:rPr>
                <w:rFonts w:ascii="Calibri" w:hAnsi="Calibri" w:eastAsia="Times New Roman" w:cs="Calibri"/>
                <w:color w:val="000000"/>
                <w:sz w:val="16"/>
                <w:szCs w:val="16"/>
                <w:lang w:eastAsia="sk-SK"/>
              </w:rPr>
              <w:t>Remobilizácia</w:t>
            </w:r>
            <w:proofErr w:type="spellEnd"/>
            <w:r w:rsidRPr="007E1A8D">
              <w:rPr>
                <w:rFonts w:ascii="Calibri" w:hAnsi="Calibri" w:eastAsia="Times New Roman" w:cs="Calibri"/>
                <w:color w:val="000000"/>
                <w:sz w:val="16"/>
                <w:szCs w:val="16"/>
                <w:lang w:eastAsia="sk-SK"/>
              </w:rPr>
              <w:t xml:space="preserve"> a </w:t>
            </w:r>
            <w:proofErr w:type="spellStart"/>
            <w:r w:rsidRPr="007E1A8D">
              <w:rPr>
                <w:rFonts w:ascii="Calibri" w:hAnsi="Calibri" w:eastAsia="Times New Roman" w:cs="Calibri"/>
                <w:color w:val="000000"/>
                <w:sz w:val="16"/>
                <w:szCs w:val="16"/>
                <w:lang w:eastAsia="sk-SK"/>
              </w:rPr>
              <w:t>frakcionácia</w:t>
            </w:r>
            <w:proofErr w:type="spellEnd"/>
            <w:r w:rsidRPr="007E1A8D">
              <w:rPr>
                <w:rFonts w:ascii="Calibri" w:hAnsi="Calibri" w:eastAsia="Times New Roman" w:cs="Calibri"/>
                <w:color w:val="000000"/>
                <w:sz w:val="16"/>
                <w:szCs w:val="16"/>
                <w:lang w:eastAsia="sk-SK"/>
              </w:rPr>
              <w:t xml:space="preserve"> HFS prvkov v granitovom telese Hlohovec-</w:t>
            </w:r>
            <w:proofErr w:type="spellStart"/>
            <w:r w:rsidRPr="007E1A8D">
              <w:rPr>
                <w:rFonts w:ascii="Calibri" w:hAnsi="Calibri" w:eastAsia="Times New Roman" w:cs="Calibri"/>
                <w:color w:val="000000"/>
                <w:sz w:val="16"/>
                <w:szCs w:val="16"/>
                <w:lang w:eastAsia="sk-SK"/>
              </w:rPr>
              <w:t>Soroš</w:t>
            </w:r>
            <w:proofErr w:type="spellEnd"/>
            <w:r w:rsidRPr="007E1A8D">
              <w:rPr>
                <w:rFonts w:ascii="Calibri" w:hAnsi="Calibri" w:eastAsia="Times New Roman" w:cs="Calibri"/>
                <w:color w:val="000000"/>
                <w:sz w:val="16"/>
                <w:szCs w:val="16"/>
                <w:lang w:eastAsia="sk-SK"/>
              </w:rPr>
              <w:t xml:space="preserve"> v Považskom Inovci</w:t>
            </w:r>
          </w:p>
        </w:tc>
      </w:tr>
      <w:tr w:rsidRPr="007E1A8D" w:rsidR="00CD0748" w:rsidTr="00423C20" w14:paraId="5E894A1B" w14:textId="77777777">
        <w:trPr>
          <w:trHeight w:val="330"/>
        </w:trPr>
        <w:tc>
          <w:tcPr>
            <w:tcW w:w="1420" w:type="dxa"/>
            <w:tcBorders>
              <w:top w:val="nil"/>
              <w:left w:val="nil"/>
              <w:bottom w:val="nil"/>
              <w:right w:val="nil"/>
            </w:tcBorders>
            <w:shd w:val="clear" w:color="auto" w:fill="auto"/>
            <w:noWrap/>
            <w:vAlign w:val="bottom"/>
            <w:hideMark/>
          </w:tcPr>
          <w:p w:rsidRPr="007E1A8D" w:rsidR="00CD0748" w:rsidP="00423C20" w:rsidRDefault="00CD0748" w14:paraId="344B059D"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Osacký Marek</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3D233300" w14:textId="77777777">
            <w:pPr>
              <w:spacing w:after="0" w:line="240" w:lineRule="auto"/>
              <w:rPr>
                <w:rFonts w:ascii="Calibri" w:hAnsi="Calibri" w:eastAsia="Times New Roman" w:cs="Calibri"/>
                <w:color w:val="0563C1"/>
                <w:sz w:val="16"/>
                <w:szCs w:val="16"/>
                <w:u w:val="single"/>
                <w:lang w:eastAsia="sk-SK"/>
              </w:rPr>
            </w:pPr>
            <w:hyperlink w:history="1" r:id="rId121">
              <w:r w:rsidRPr="007E1A8D" w:rsidR="00CD0748">
                <w:rPr>
                  <w:rFonts w:ascii="Calibri" w:hAnsi="Calibri" w:eastAsia="Times New Roman" w:cs="Calibri"/>
                  <w:color w:val="0563C1"/>
                  <w:sz w:val="16"/>
                  <w:szCs w:val="16"/>
                  <w:u w:val="single"/>
                  <w:lang w:eastAsia="sk-SK"/>
                </w:rPr>
                <w:t>marek.osacký@uniba.sk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0A684E1C"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Ílové minerály v ropných pieskoch z provincie Alberta v Kanade</w:t>
            </w:r>
          </w:p>
        </w:tc>
      </w:tr>
      <w:tr w:rsidRPr="007E1A8D" w:rsidR="00CD0748" w:rsidTr="00423C20" w14:paraId="5C602970" w14:textId="77777777">
        <w:trPr>
          <w:trHeight w:val="450"/>
        </w:trPr>
        <w:tc>
          <w:tcPr>
            <w:tcW w:w="1420" w:type="dxa"/>
            <w:tcBorders>
              <w:top w:val="nil"/>
              <w:left w:val="nil"/>
              <w:bottom w:val="nil"/>
              <w:right w:val="nil"/>
            </w:tcBorders>
            <w:shd w:val="clear" w:color="auto" w:fill="auto"/>
            <w:noWrap/>
            <w:vAlign w:val="bottom"/>
            <w:hideMark/>
          </w:tcPr>
          <w:p w:rsidRPr="007E1A8D" w:rsidR="00CD0748" w:rsidP="00423C20" w:rsidRDefault="00CD0748" w14:paraId="53ECE804"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Ozdín Daniel</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428DC51C" w14:textId="77777777">
            <w:pPr>
              <w:spacing w:after="0" w:line="240" w:lineRule="auto"/>
              <w:rPr>
                <w:rFonts w:ascii="Calibri" w:hAnsi="Calibri" w:eastAsia="Times New Roman" w:cs="Calibri"/>
                <w:color w:val="0563C1"/>
                <w:sz w:val="16"/>
                <w:szCs w:val="16"/>
                <w:u w:val="single"/>
                <w:lang w:eastAsia="sk-SK"/>
              </w:rPr>
            </w:pPr>
            <w:hyperlink w:history="1" r:id="rId122">
              <w:r w:rsidRPr="007E1A8D" w:rsidR="00CD0748">
                <w:rPr>
                  <w:rFonts w:ascii="Calibri" w:hAnsi="Calibri" w:eastAsia="Times New Roman" w:cs="Calibri"/>
                  <w:color w:val="0563C1"/>
                  <w:sz w:val="16"/>
                  <w:szCs w:val="16"/>
                  <w:u w:val="single"/>
                  <w:lang w:eastAsia="sk-SK"/>
                </w:rPr>
                <w:t>daniel.ozdin@uniba.sk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53CF8CFA"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Experimentálne štúdium, možnosti úprav, stabilizácie a konzervácie minerálov a meteoritov v zbierkach múzeí</w:t>
            </w:r>
          </w:p>
        </w:tc>
      </w:tr>
      <w:tr w:rsidRPr="007E1A8D" w:rsidR="00CD0748" w:rsidTr="00423C20" w14:paraId="6172569E" w14:textId="77777777">
        <w:trPr>
          <w:trHeight w:val="225"/>
        </w:trPr>
        <w:tc>
          <w:tcPr>
            <w:tcW w:w="1420" w:type="dxa"/>
            <w:tcBorders>
              <w:top w:val="nil"/>
              <w:left w:val="nil"/>
              <w:bottom w:val="nil"/>
              <w:right w:val="nil"/>
            </w:tcBorders>
            <w:shd w:val="clear" w:color="auto" w:fill="auto"/>
            <w:noWrap/>
            <w:vAlign w:val="bottom"/>
            <w:hideMark/>
          </w:tcPr>
          <w:p w:rsidRPr="007E1A8D" w:rsidR="00CD0748" w:rsidP="00423C20" w:rsidRDefault="00CD0748" w14:paraId="702286A0" w14:textId="77777777">
            <w:pPr>
              <w:spacing w:after="0" w:line="240" w:lineRule="auto"/>
              <w:rPr>
                <w:rFonts w:ascii="Calibri" w:hAnsi="Calibri" w:eastAsia="Times New Roman" w:cs="Calibri"/>
                <w:color w:val="000000"/>
                <w:sz w:val="16"/>
                <w:szCs w:val="16"/>
                <w:lang w:eastAsia="sk-SK"/>
              </w:rPr>
            </w:pPr>
            <w:proofErr w:type="spellStart"/>
            <w:r w:rsidRPr="007E1A8D">
              <w:rPr>
                <w:rFonts w:ascii="Calibri" w:hAnsi="Calibri" w:eastAsia="Times New Roman" w:cs="Calibri"/>
                <w:color w:val="000000"/>
                <w:sz w:val="16"/>
                <w:szCs w:val="16"/>
                <w:lang w:eastAsia="sk-SK"/>
              </w:rPr>
              <w:t>Putiš</w:t>
            </w:r>
            <w:proofErr w:type="spellEnd"/>
            <w:r w:rsidRPr="007E1A8D">
              <w:rPr>
                <w:rFonts w:ascii="Calibri" w:hAnsi="Calibri" w:eastAsia="Times New Roman" w:cs="Calibri"/>
                <w:color w:val="000000"/>
                <w:sz w:val="16"/>
                <w:szCs w:val="16"/>
                <w:lang w:eastAsia="sk-SK"/>
              </w:rPr>
              <w:t xml:space="preserve"> Marián</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77939943" w14:textId="77777777">
            <w:pPr>
              <w:spacing w:after="0" w:line="240" w:lineRule="auto"/>
              <w:rPr>
                <w:rFonts w:ascii="Calibri" w:hAnsi="Calibri" w:eastAsia="Times New Roman" w:cs="Calibri"/>
                <w:color w:val="0563C1"/>
                <w:sz w:val="16"/>
                <w:szCs w:val="16"/>
                <w:u w:val="single"/>
                <w:lang w:eastAsia="sk-SK"/>
              </w:rPr>
            </w:pPr>
            <w:hyperlink w:history="1" r:id="rId123">
              <w:r w:rsidRPr="007E1A8D" w:rsidR="00CD0748">
                <w:rPr>
                  <w:rFonts w:ascii="Calibri" w:hAnsi="Calibri" w:eastAsia="Times New Roman" w:cs="Calibri"/>
                  <w:color w:val="0563C1"/>
                  <w:sz w:val="16"/>
                  <w:szCs w:val="16"/>
                  <w:u w:val="single"/>
                  <w:lang w:eastAsia="sk-SK"/>
                </w:rPr>
                <w:t>marian.putis@uniba.sk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746BAA54"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 xml:space="preserve">Petrografia </w:t>
            </w:r>
            <w:proofErr w:type="spellStart"/>
            <w:r w:rsidRPr="007E1A8D">
              <w:rPr>
                <w:rFonts w:ascii="Calibri" w:hAnsi="Calibri" w:eastAsia="Times New Roman" w:cs="Calibri"/>
                <w:color w:val="000000"/>
                <w:sz w:val="16"/>
                <w:szCs w:val="16"/>
                <w:lang w:eastAsia="sk-SK"/>
              </w:rPr>
              <w:t>magmatitov</w:t>
            </w:r>
            <w:proofErr w:type="spellEnd"/>
            <w:r w:rsidRPr="007E1A8D">
              <w:rPr>
                <w:rFonts w:ascii="Calibri" w:hAnsi="Calibri" w:eastAsia="Times New Roman" w:cs="Calibri"/>
                <w:color w:val="000000"/>
                <w:sz w:val="16"/>
                <w:szCs w:val="16"/>
                <w:lang w:eastAsia="sk-SK"/>
              </w:rPr>
              <w:t xml:space="preserve"> a metamorfitov kriedových zlepencov</w:t>
            </w:r>
          </w:p>
        </w:tc>
      </w:tr>
      <w:tr w:rsidRPr="007E1A8D" w:rsidR="00CD0748" w:rsidTr="00423C20" w14:paraId="2D1B469B" w14:textId="77777777">
        <w:trPr>
          <w:trHeight w:val="450"/>
        </w:trPr>
        <w:tc>
          <w:tcPr>
            <w:tcW w:w="1420" w:type="dxa"/>
            <w:tcBorders>
              <w:top w:val="nil"/>
              <w:left w:val="nil"/>
              <w:bottom w:val="nil"/>
              <w:right w:val="nil"/>
            </w:tcBorders>
            <w:shd w:val="clear" w:color="auto" w:fill="auto"/>
            <w:noWrap/>
            <w:vAlign w:val="bottom"/>
            <w:hideMark/>
          </w:tcPr>
          <w:p w:rsidRPr="007E1A8D" w:rsidR="00CD0748" w:rsidP="00423C20" w:rsidRDefault="00CD0748" w14:paraId="7A71E035"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Ružička Peter</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7DB35845" w14:textId="77777777">
            <w:pPr>
              <w:spacing w:after="0" w:line="240" w:lineRule="auto"/>
              <w:rPr>
                <w:rFonts w:ascii="Calibri" w:hAnsi="Calibri" w:eastAsia="Times New Roman" w:cs="Calibri"/>
                <w:color w:val="0563C1"/>
                <w:sz w:val="16"/>
                <w:szCs w:val="16"/>
                <w:u w:val="single"/>
                <w:lang w:eastAsia="sk-SK"/>
              </w:rPr>
            </w:pPr>
            <w:hyperlink w:history="1" r:id="rId124">
              <w:r w:rsidRPr="007E1A8D" w:rsidR="00CD0748">
                <w:rPr>
                  <w:rFonts w:ascii="Calibri" w:hAnsi="Calibri" w:eastAsia="Times New Roman" w:cs="Calibri"/>
                  <w:color w:val="0563C1"/>
                  <w:sz w:val="16"/>
                  <w:szCs w:val="16"/>
                  <w:u w:val="single"/>
                  <w:lang w:eastAsia="sk-SK"/>
                </w:rPr>
                <w:t>peter.ruzicka@uniba.sk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644E5B8E"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 xml:space="preserve">Mramory a </w:t>
            </w:r>
            <w:proofErr w:type="spellStart"/>
            <w:r w:rsidRPr="007E1A8D">
              <w:rPr>
                <w:rFonts w:ascii="Calibri" w:hAnsi="Calibri" w:eastAsia="Times New Roman" w:cs="Calibri"/>
                <w:color w:val="000000"/>
                <w:sz w:val="16"/>
                <w:szCs w:val="16"/>
                <w:lang w:eastAsia="sk-SK"/>
              </w:rPr>
              <w:t>lydity</w:t>
            </w:r>
            <w:proofErr w:type="spellEnd"/>
            <w:r w:rsidRPr="007E1A8D">
              <w:rPr>
                <w:rFonts w:ascii="Calibri" w:hAnsi="Calibri" w:eastAsia="Times New Roman" w:cs="Calibri"/>
                <w:color w:val="000000"/>
                <w:sz w:val="16"/>
                <w:szCs w:val="16"/>
                <w:lang w:eastAsia="sk-SK"/>
              </w:rPr>
              <w:t xml:space="preserve"> </w:t>
            </w:r>
            <w:proofErr w:type="spellStart"/>
            <w:r w:rsidRPr="007E1A8D">
              <w:rPr>
                <w:rFonts w:ascii="Calibri" w:hAnsi="Calibri" w:eastAsia="Times New Roman" w:cs="Calibri"/>
                <w:color w:val="000000"/>
                <w:sz w:val="16"/>
                <w:szCs w:val="16"/>
                <w:lang w:eastAsia="sk-SK"/>
              </w:rPr>
              <w:t>holeckých</w:t>
            </w:r>
            <w:proofErr w:type="spellEnd"/>
            <w:r w:rsidRPr="007E1A8D">
              <w:rPr>
                <w:rFonts w:ascii="Calibri" w:hAnsi="Calibri" w:eastAsia="Times New Roman" w:cs="Calibri"/>
                <w:color w:val="000000"/>
                <w:sz w:val="16"/>
                <w:szCs w:val="16"/>
                <w:lang w:eastAsia="sk-SK"/>
              </w:rPr>
              <w:t xml:space="preserve"> vrstiev </w:t>
            </w:r>
            <w:proofErr w:type="spellStart"/>
            <w:r w:rsidRPr="007E1A8D">
              <w:rPr>
                <w:rFonts w:ascii="Calibri" w:hAnsi="Calibri" w:eastAsia="Times New Roman" w:cs="Calibri"/>
                <w:color w:val="000000"/>
                <w:sz w:val="16"/>
                <w:szCs w:val="16"/>
                <w:lang w:eastAsia="sk-SK"/>
              </w:rPr>
              <w:t>betliarskeho</w:t>
            </w:r>
            <w:proofErr w:type="spellEnd"/>
            <w:r w:rsidRPr="007E1A8D">
              <w:rPr>
                <w:rFonts w:ascii="Calibri" w:hAnsi="Calibri" w:eastAsia="Times New Roman" w:cs="Calibri"/>
                <w:color w:val="000000"/>
                <w:sz w:val="16"/>
                <w:szCs w:val="16"/>
                <w:lang w:eastAsia="sk-SK"/>
              </w:rPr>
              <w:t xml:space="preserve"> súvrstvia gelnickej skupiny južného </w:t>
            </w:r>
            <w:proofErr w:type="spellStart"/>
            <w:r w:rsidRPr="007E1A8D">
              <w:rPr>
                <w:rFonts w:ascii="Calibri" w:hAnsi="Calibri" w:eastAsia="Times New Roman" w:cs="Calibri"/>
                <w:color w:val="000000"/>
                <w:sz w:val="16"/>
                <w:szCs w:val="16"/>
                <w:lang w:eastAsia="sk-SK"/>
              </w:rPr>
              <w:t>gemerika</w:t>
            </w:r>
            <w:proofErr w:type="spellEnd"/>
          </w:p>
        </w:tc>
      </w:tr>
      <w:tr w:rsidRPr="007E1A8D" w:rsidR="00CD0748" w:rsidTr="00423C20" w14:paraId="0A1BB7EA" w14:textId="77777777">
        <w:trPr>
          <w:trHeight w:val="225"/>
        </w:trPr>
        <w:tc>
          <w:tcPr>
            <w:tcW w:w="1420" w:type="dxa"/>
            <w:tcBorders>
              <w:top w:val="nil"/>
              <w:left w:val="nil"/>
              <w:bottom w:val="nil"/>
              <w:right w:val="nil"/>
            </w:tcBorders>
            <w:shd w:val="clear" w:color="auto" w:fill="auto"/>
            <w:noWrap/>
            <w:vAlign w:val="bottom"/>
            <w:hideMark/>
          </w:tcPr>
          <w:p w:rsidRPr="007E1A8D" w:rsidR="00CD0748" w:rsidP="00423C20" w:rsidRDefault="00CD0748" w14:paraId="0A7070FE"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Šarinová Katarína</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16AB7B18" w14:textId="77777777">
            <w:pPr>
              <w:spacing w:after="0" w:line="240" w:lineRule="auto"/>
              <w:rPr>
                <w:rFonts w:ascii="Calibri" w:hAnsi="Calibri" w:eastAsia="Times New Roman" w:cs="Calibri"/>
                <w:color w:val="0563C1"/>
                <w:sz w:val="16"/>
                <w:szCs w:val="16"/>
                <w:u w:val="single"/>
                <w:lang w:eastAsia="sk-SK"/>
              </w:rPr>
            </w:pPr>
            <w:hyperlink w:history="1" r:id="rId125">
              <w:r w:rsidRPr="007E1A8D" w:rsidR="00CD0748">
                <w:rPr>
                  <w:rFonts w:ascii="Calibri" w:hAnsi="Calibri" w:eastAsia="Times New Roman" w:cs="Calibri"/>
                  <w:color w:val="0563C1"/>
                  <w:sz w:val="16"/>
                  <w:szCs w:val="16"/>
                  <w:u w:val="single"/>
                  <w:lang w:eastAsia="sk-SK"/>
                </w:rPr>
                <w:t>katarina.sarinova@uniba.sk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4B9E11BF"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Petrografia vulkanického materiálu vo výplni Dunajskej panvy</w:t>
            </w:r>
          </w:p>
        </w:tc>
      </w:tr>
      <w:tr w:rsidRPr="007E1A8D" w:rsidR="00CD0748" w:rsidTr="00423C20" w14:paraId="714EE521" w14:textId="77777777">
        <w:trPr>
          <w:trHeight w:val="450"/>
        </w:trPr>
        <w:tc>
          <w:tcPr>
            <w:tcW w:w="1420" w:type="dxa"/>
            <w:tcBorders>
              <w:top w:val="nil"/>
              <w:left w:val="nil"/>
              <w:bottom w:val="nil"/>
              <w:right w:val="nil"/>
            </w:tcBorders>
            <w:shd w:val="clear" w:color="auto" w:fill="auto"/>
            <w:noWrap/>
            <w:vAlign w:val="bottom"/>
            <w:hideMark/>
          </w:tcPr>
          <w:p w:rsidRPr="007E1A8D" w:rsidR="00CD0748" w:rsidP="00423C20" w:rsidRDefault="00CD0748" w14:paraId="646B3238" w14:textId="77777777">
            <w:pPr>
              <w:spacing w:after="0" w:line="240" w:lineRule="auto"/>
              <w:rPr>
                <w:rFonts w:ascii="Calibri" w:hAnsi="Calibri" w:eastAsia="Times New Roman" w:cs="Calibri"/>
                <w:color w:val="000000"/>
                <w:sz w:val="16"/>
                <w:szCs w:val="16"/>
                <w:lang w:eastAsia="sk-SK"/>
              </w:rPr>
            </w:pPr>
            <w:proofErr w:type="spellStart"/>
            <w:r w:rsidRPr="007E1A8D">
              <w:rPr>
                <w:rFonts w:ascii="Calibri" w:hAnsi="Calibri" w:eastAsia="Times New Roman" w:cs="Calibri"/>
                <w:color w:val="000000"/>
                <w:sz w:val="16"/>
                <w:szCs w:val="16"/>
                <w:lang w:eastAsia="sk-SK"/>
              </w:rPr>
              <w:t>Šottník</w:t>
            </w:r>
            <w:proofErr w:type="spellEnd"/>
            <w:r w:rsidRPr="007E1A8D">
              <w:rPr>
                <w:rFonts w:ascii="Calibri" w:hAnsi="Calibri" w:eastAsia="Times New Roman" w:cs="Calibri"/>
                <w:color w:val="000000"/>
                <w:sz w:val="16"/>
                <w:szCs w:val="16"/>
                <w:lang w:eastAsia="sk-SK"/>
              </w:rPr>
              <w:t xml:space="preserve"> Peter</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7F72809B" w14:textId="77777777">
            <w:pPr>
              <w:spacing w:after="0" w:line="240" w:lineRule="auto"/>
              <w:rPr>
                <w:rFonts w:ascii="Calibri" w:hAnsi="Calibri" w:eastAsia="Times New Roman" w:cs="Calibri"/>
                <w:color w:val="0563C1"/>
                <w:sz w:val="16"/>
                <w:szCs w:val="16"/>
                <w:u w:val="single"/>
                <w:lang w:eastAsia="sk-SK"/>
              </w:rPr>
            </w:pPr>
            <w:hyperlink w:history="1" r:id="rId126">
              <w:r w:rsidRPr="007E1A8D" w:rsidR="00CD0748">
                <w:rPr>
                  <w:rFonts w:ascii="Calibri" w:hAnsi="Calibri" w:eastAsia="Times New Roman" w:cs="Calibri"/>
                  <w:color w:val="0563C1"/>
                  <w:sz w:val="16"/>
                  <w:szCs w:val="16"/>
                  <w:u w:val="single"/>
                  <w:lang w:eastAsia="sk-SK"/>
                </w:rPr>
                <w:t>peter.šottník@uniba.sk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66BCBA95"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 xml:space="preserve">Možnosti využitia </w:t>
            </w:r>
            <w:proofErr w:type="spellStart"/>
            <w:r w:rsidRPr="007E1A8D">
              <w:rPr>
                <w:rFonts w:ascii="Calibri" w:hAnsi="Calibri" w:eastAsia="Times New Roman" w:cs="Calibri"/>
                <w:color w:val="000000"/>
                <w:sz w:val="16"/>
                <w:szCs w:val="16"/>
                <w:lang w:eastAsia="sk-SK"/>
              </w:rPr>
              <w:t>odkaliskového</w:t>
            </w:r>
            <w:proofErr w:type="spellEnd"/>
            <w:r w:rsidRPr="007E1A8D">
              <w:rPr>
                <w:rFonts w:ascii="Calibri" w:hAnsi="Calibri" w:eastAsia="Times New Roman" w:cs="Calibri"/>
                <w:color w:val="000000"/>
                <w:sz w:val="16"/>
                <w:szCs w:val="16"/>
                <w:lang w:eastAsia="sk-SK"/>
              </w:rPr>
              <w:t xml:space="preserve"> materiálu ako sekundárneho zdroja antimónu.</w:t>
            </w:r>
          </w:p>
        </w:tc>
      </w:tr>
      <w:tr w:rsidRPr="007E1A8D" w:rsidR="00CD0748" w:rsidTr="00423C20" w14:paraId="400CCAD7" w14:textId="77777777">
        <w:trPr>
          <w:trHeight w:val="225"/>
        </w:trPr>
        <w:tc>
          <w:tcPr>
            <w:tcW w:w="1420" w:type="dxa"/>
            <w:tcBorders>
              <w:top w:val="nil"/>
              <w:left w:val="nil"/>
              <w:bottom w:val="nil"/>
              <w:right w:val="nil"/>
            </w:tcBorders>
            <w:shd w:val="clear" w:color="auto" w:fill="auto"/>
            <w:noWrap/>
            <w:vAlign w:val="bottom"/>
            <w:hideMark/>
          </w:tcPr>
          <w:p w:rsidRPr="007E1A8D" w:rsidR="00CD0748" w:rsidP="00423C20" w:rsidRDefault="00CD0748" w14:paraId="7AB91E9E"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Uher Pavel</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2AD88883" w14:textId="77777777">
            <w:pPr>
              <w:spacing w:after="0" w:line="240" w:lineRule="auto"/>
              <w:rPr>
                <w:rFonts w:ascii="Calibri" w:hAnsi="Calibri" w:eastAsia="Times New Roman" w:cs="Calibri"/>
                <w:color w:val="0563C1"/>
                <w:sz w:val="16"/>
                <w:szCs w:val="16"/>
                <w:u w:val="single"/>
                <w:lang w:eastAsia="sk-SK"/>
              </w:rPr>
            </w:pPr>
            <w:hyperlink w:history="1" r:id="rId127">
              <w:r w:rsidRPr="007E1A8D" w:rsidR="00CD0748">
                <w:rPr>
                  <w:rFonts w:ascii="Calibri" w:hAnsi="Calibri" w:eastAsia="Times New Roman" w:cs="Calibri"/>
                  <w:color w:val="0563C1"/>
                  <w:sz w:val="16"/>
                  <w:szCs w:val="16"/>
                  <w:u w:val="single"/>
                  <w:lang w:eastAsia="sk-SK"/>
                </w:rPr>
                <w:t>pavel.uher@uniba.sk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4FF9DFD5"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 xml:space="preserve">Nb-Ta minerály v </w:t>
            </w:r>
            <w:proofErr w:type="spellStart"/>
            <w:r w:rsidRPr="007E1A8D">
              <w:rPr>
                <w:rFonts w:ascii="Calibri" w:hAnsi="Calibri" w:eastAsia="Times New Roman" w:cs="Calibri"/>
                <w:color w:val="000000"/>
                <w:sz w:val="16"/>
                <w:szCs w:val="16"/>
                <w:lang w:eastAsia="sk-SK"/>
              </w:rPr>
              <w:t>leukogranitoch</w:t>
            </w:r>
            <w:proofErr w:type="spellEnd"/>
            <w:r w:rsidRPr="007E1A8D">
              <w:rPr>
                <w:rFonts w:ascii="Calibri" w:hAnsi="Calibri" w:eastAsia="Times New Roman" w:cs="Calibri"/>
                <w:color w:val="000000"/>
                <w:sz w:val="16"/>
                <w:szCs w:val="16"/>
                <w:lang w:eastAsia="sk-SK"/>
              </w:rPr>
              <w:t xml:space="preserve"> </w:t>
            </w:r>
            <w:proofErr w:type="spellStart"/>
            <w:r w:rsidRPr="007E1A8D">
              <w:rPr>
                <w:rFonts w:ascii="Calibri" w:hAnsi="Calibri" w:eastAsia="Times New Roman" w:cs="Calibri"/>
                <w:color w:val="000000"/>
                <w:sz w:val="16"/>
                <w:szCs w:val="16"/>
                <w:lang w:eastAsia="sk-SK"/>
              </w:rPr>
              <w:t>gemerika</w:t>
            </w:r>
            <w:proofErr w:type="spellEnd"/>
          </w:p>
        </w:tc>
      </w:tr>
      <w:tr w:rsidRPr="007E1A8D" w:rsidR="00CD0748" w:rsidTr="00423C20" w14:paraId="5A4FBE55" w14:textId="77777777">
        <w:trPr>
          <w:trHeight w:val="450"/>
        </w:trPr>
        <w:tc>
          <w:tcPr>
            <w:tcW w:w="1420" w:type="dxa"/>
            <w:tcBorders>
              <w:top w:val="nil"/>
              <w:left w:val="nil"/>
              <w:bottom w:val="nil"/>
              <w:right w:val="nil"/>
            </w:tcBorders>
            <w:shd w:val="clear" w:color="auto" w:fill="auto"/>
            <w:noWrap/>
            <w:vAlign w:val="bottom"/>
            <w:hideMark/>
          </w:tcPr>
          <w:p w:rsidRPr="007E1A8D" w:rsidR="00CD0748" w:rsidP="00423C20" w:rsidRDefault="00CD0748" w14:paraId="45CE797D"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Uhlík Peter</w:t>
            </w:r>
          </w:p>
        </w:tc>
        <w:tc>
          <w:tcPr>
            <w:tcW w:w="2260" w:type="dxa"/>
            <w:tcBorders>
              <w:top w:val="nil"/>
              <w:left w:val="nil"/>
              <w:bottom w:val="nil"/>
              <w:right w:val="nil"/>
            </w:tcBorders>
            <w:shd w:val="clear" w:color="auto" w:fill="auto"/>
            <w:noWrap/>
            <w:vAlign w:val="bottom"/>
            <w:hideMark/>
          </w:tcPr>
          <w:p w:rsidRPr="007E1A8D" w:rsidR="00CD0748" w:rsidP="00423C20" w:rsidRDefault="00AB05FE" w14:paraId="1D179305" w14:textId="77777777">
            <w:pPr>
              <w:spacing w:after="0" w:line="240" w:lineRule="auto"/>
              <w:rPr>
                <w:rFonts w:ascii="Calibri" w:hAnsi="Calibri" w:eastAsia="Times New Roman" w:cs="Calibri"/>
                <w:color w:val="0563C1"/>
                <w:sz w:val="16"/>
                <w:szCs w:val="16"/>
                <w:u w:val="single"/>
                <w:lang w:eastAsia="sk-SK"/>
              </w:rPr>
            </w:pPr>
            <w:hyperlink w:history="1" r:id="rId128">
              <w:r w:rsidRPr="007E1A8D" w:rsidR="00CD0748">
                <w:rPr>
                  <w:rFonts w:ascii="Calibri" w:hAnsi="Calibri" w:eastAsia="Times New Roman" w:cs="Calibri"/>
                  <w:color w:val="0563C1"/>
                  <w:sz w:val="16"/>
                  <w:szCs w:val="16"/>
                  <w:u w:val="single"/>
                  <w:lang w:eastAsia="sk-SK"/>
                </w:rPr>
                <w:t>peter.uhlík@uniba.sk</w:t>
              </w:r>
            </w:hyperlink>
          </w:p>
        </w:tc>
        <w:tc>
          <w:tcPr>
            <w:tcW w:w="5100" w:type="dxa"/>
            <w:tcBorders>
              <w:top w:val="nil"/>
              <w:left w:val="nil"/>
              <w:bottom w:val="nil"/>
              <w:right w:val="nil"/>
            </w:tcBorders>
            <w:shd w:val="clear" w:color="auto" w:fill="auto"/>
            <w:vAlign w:val="bottom"/>
            <w:hideMark/>
          </w:tcPr>
          <w:p w:rsidRPr="007E1A8D" w:rsidR="00CD0748" w:rsidP="00423C20" w:rsidRDefault="00CD0748" w14:paraId="2C6FDBCB" w14:textId="77777777">
            <w:pPr>
              <w:spacing w:after="0" w:line="240" w:lineRule="auto"/>
              <w:rPr>
                <w:rFonts w:ascii="Calibri" w:hAnsi="Calibri" w:eastAsia="Times New Roman" w:cs="Calibri"/>
                <w:color w:val="000000"/>
                <w:sz w:val="16"/>
                <w:szCs w:val="16"/>
                <w:lang w:eastAsia="sk-SK"/>
              </w:rPr>
            </w:pPr>
            <w:r w:rsidRPr="007E1A8D">
              <w:rPr>
                <w:rFonts w:ascii="Calibri" w:hAnsi="Calibri" w:eastAsia="Times New Roman" w:cs="Calibri"/>
                <w:color w:val="000000"/>
                <w:sz w:val="16"/>
                <w:szCs w:val="16"/>
                <w:lang w:eastAsia="sk-SK"/>
              </w:rPr>
              <w:t>Posúdenie vybraných vlastností niektorých bentonitov ZK pre liečebné a farmaceutické použitie</w:t>
            </w:r>
          </w:p>
        </w:tc>
      </w:tr>
      <w:bookmarkEnd w:id="6"/>
    </w:tbl>
    <w:p w:rsidR="00D8597A" w:rsidP="002B5400" w:rsidRDefault="00D8597A" w14:paraId="31F59850" w14:textId="77777777">
      <w:pPr>
        <w:pStyle w:val="Odsekzoznamu"/>
        <w:autoSpaceDE w:val="0"/>
        <w:autoSpaceDN w:val="0"/>
        <w:adjustRightInd w:val="0"/>
        <w:spacing w:after="0" w:line="240" w:lineRule="auto"/>
        <w:ind w:left="993"/>
        <w:rPr>
          <w:rFonts w:cstheme="minorHAnsi"/>
          <w:sz w:val="16"/>
          <w:szCs w:val="16"/>
        </w:rPr>
      </w:pPr>
    </w:p>
    <w:bookmarkEnd w:id="5"/>
    <w:p w:rsidRPr="00FB57AD" w:rsidR="00FB57AD" w:rsidP="00FB57AD" w:rsidRDefault="00FB57AD" w14:paraId="3B4B717B" w14:textId="77777777">
      <w:pPr>
        <w:autoSpaceDE w:val="0"/>
        <w:autoSpaceDN w:val="0"/>
        <w:adjustRightInd w:val="0"/>
        <w:spacing w:after="0" w:line="240" w:lineRule="auto"/>
        <w:rPr>
          <w:rFonts w:cstheme="minorHAnsi"/>
          <w:sz w:val="16"/>
          <w:szCs w:val="16"/>
        </w:rPr>
      </w:pPr>
    </w:p>
    <w:p w:rsidRPr="00440B00" w:rsidR="00FA6611" w:rsidP="00E47B79" w:rsidRDefault="00431DCB" w14:paraId="003BD687" w14:textId="4F25B652">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Odkaz na </w:t>
      </w:r>
      <w:r w:rsidR="00800AD6">
        <w:rPr>
          <w:rFonts w:cstheme="minorHAnsi"/>
          <w:sz w:val="16"/>
          <w:szCs w:val="16"/>
        </w:rPr>
        <w:t>v</w:t>
      </w:r>
      <w:r w:rsidRPr="00DF6F79">
        <w:rPr>
          <w:rFonts w:cstheme="minorHAnsi"/>
          <w:sz w:val="16"/>
          <w:szCs w:val="16"/>
        </w:rPr>
        <w:t>edecko</w:t>
      </w:r>
      <w:r w:rsidRPr="00DF6F79" w:rsidR="00BA7B8A">
        <w:rPr>
          <w:rFonts w:cstheme="minorHAnsi"/>
          <w:sz w:val="16"/>
          <w:szCs w:val="16"/>
        </w:rPr>
        <w:t>/umeleck</w:t>
      </w:r>
      <w:r w:rsidR="00803771">
        <w:rPr>
          <w:rFonts w:cstheme="minorHAnsi"/>
          <w:sz w:val="16"/>
          <w:szCs w:val="16"/>
        </w:rPr>
        <w:t>o-</w:t>
      </w:r>
      <w:r w:rsidRPr="00DF6F79">
        <w:rPr>
          <w:rFonts w:cstheme="minorHAnsi"/>
          <w:sz w:val="16"/>
          <w:szCs w:val="16"/>
        </w:rPr>
        <w:t xml:space="preserve">pedagogické charakteristiky školiteľov záverečných prác. </w:t>
      </w:r>
    </w:p>
    <w:p w:rsidR="00440B00" w:rsidP="00440B00" w:rsidRDefault="00440B00" w14:paraId="42C7B783" w14:textId="18534B65">
      <w:pPr>
        <w:autoSpaceDE w:val="0"/>
        <w:autoSpaceDN w:val="0"/>
        <w:adjustRightInd w:val="0"/>
        <w:spacing w:after="0" w:line="240" w:lineRule="auto"/>
        <w:ind w:firstLine="360"/>
        <w:rPr>
          <w:rFonts w:cstheme="minorHAnsi"/>
          <w:sz w:val="16"/>
          <w:szCs w:val="16"/>
        </w:rPr>
      </w:pPr>
      <w:r w:rsidRPr="00440B00">
        <w:rPr>
          <w:rFonts w:cstheme="minorHAnsi"/>
          <w:sz w:val="16"/>
          <w:szCs w:val="16"/>
        </w:rPr>
        <w:t xml:space="preserve">Vedecko-pedagogické charakteristiky školiteľov </w:t>
      </w:r>
      <w:r w:rsidR="00AD0969">
        <w:rPr>
          <w:rFonts w:cstheme="minorHAnsi"/>
          <w:sz w:val="16"/>
          <w:szCs w:val="16"/>
        </w:rPr>
        <w:t>sú prístupné na fakulte</w:t>
      </w:r>
      <w:r w:rsidRPr="00440B00">
        <w:rPr>
          <w:rFonts w:cstheme="minorHAnsi"/>
          <w:sz w:val="16"/>
          <w:szCs w:val="16"/>
        </w:rPr>
        <w:t>.</w:t>
      </w:r>
    </w:p>
    <w:p w:rsidRPr="00440B00" w:rsidR="00440B00" w:rsidP="00440B00" w:rsidRDefault="00440B00" w14:paraId="56960385" w14:textId="77777777">
      <w:pPr>
        <w:autoSpaceDE w:val="0"/>
        <w:autoSpaceDN w:val="0"/>
        <w:adjustRightInd w:val="0"/>
        <w:spacing w:after="0" w:line="240" w:lineRule="auto"/>
        <w:rPr>
          <w:rFonts w:cstheme="minorHAnsi"/>
          <w:sz w:val="16"/>
          <w:szCs w:val="16"/>
        </w:rPr>
      </w:pPr>
    </w:p>
    <w:p w:rsidR="00440B00" w:rsidP="00802964" w:rsidRDefault="009572B9" w14:paraId="1ACA6D54"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Zástupcovia študentov, ktor</w:t>
      </w:r>
      <w:r w:rsidR="00A0091E">
        <w:rPr>
          <w:rFonts w:cstheme="minorHAnsi"/>
          <w:sz w:val="16"/>
          <w:szCs w:val="16"/>
        </w:rPr>
        <w:t>í</w:t>
      </w:r>
      <w:r w:rsidRPr="00DF6F79">
        <w:rPr>
          <w:rFonts w:cstheme="minorHAnsi"/>
          <w:sz w:val="16"/>
          <w:szCs w:val="16"/>
        </w:rPr>
        <w:t xml:space="preserve"> zastupujú záujmy študent</w:t>
      </w:r>
      <w:r w:rsidRPr="00DF6F79" w:rsidR="00AF3EA2">
        <w:rPr>
          <w:rFonts w:cstheme="minorHAnsi"/>
          <w:sz w:val="16"/>
          <w:szCs w:val="16"/>
        </w:rPr>
        <w:t>ov</w:t>
      </w:r>
      <w:r w:rsidRPr="00DF6F79">
        <w:rPr>
          <w:rFonts w:cstheme="minorHAnsi"/>
          <w:sz w:val="16"/>
          <w:szCs w:val="16"/>
        </w:rPr>
        <w:t xml:space="preserve"> študijného programu (meno a kontakt). </w:t>
      </w:r>
      <w:bookmarkStart w:name="_Hlk62146514" w:id="7"/>
    </w:p>
    <w:p w:rsidRPr="00440B00" w:rsidR="00802964" w:rsidP="00440B00" w:rsidRDefault="00802964" w14:paraId="1E1F077B" w14:textId="62D0EA08">
      <w:pPr>
        <w:pStyle w:val="Odsekzoznamu"/>
        <w:autoSpaceDE w:val="0"/>
        <w:autoSpaceDN w:val="0"/>
        <w:adjustRightInd w:val="0"/>
        <w:spacing w:after="0" w:line="240" w:lineRule="auto"/>
        <w:ind w:left="360"/>
        <w:rPr>
          <w:rFonts w:cstheme="minorHAnsi"/>
          <w:sz w:val="16"/>
          <w:szCs w:val="16"/>
        </w:rPr>
      </w:pPr>
      <w:r w:rsidRPr="00440B00">
        <w:rPr>
          <w:rFonts w:cstheme="minorHAnsi"/>
          <w:sz w:val="16"/>
          <w:szCs w:val="16"/>
        </w:rPr>
        <w:t xml:space="preserve">Mgr. Petronela Nováková, novakova148@uniba.sk </w:t>
      </w:r>
    </w:p>
    <w:p w:rsidRPr="00802964" w:rsidR="00440B00" w:rsidP="00440B00" w:rsidRDefault="00440B00" w14:paraId="03AF2FCB" w14:textId="77777777">
      <w:pPr>
        <w:pStyle w:val="Odsekzoznamu"/>
        <w:autoSpaceDE w:val="0"/>
        <w:autoSpaceDN w:val="0"/>
        <w:adjustRightInd w:val="0"/>
        <w:spacing w:after="0" w:line="240" w:lineRule="auto"/>
        <w:ind w:left="360"/>
        <w:rPr>
          <w:rFonts w:cstheme="minorHAnsi"/>
          <w:sz w:val="16"/>
          <w:szCs w:val="16"/>
        </w:rPr>
      </w:pPr>
    </w:p>
    <w:bookmarkEnd w:id="7"/>
    <w:p w:rsidR="00440B00" w:rsidP="00E47B79" w:rsidRDefault="00431DCB" w14:paraId="5B28B9D5" w14:textId="77777777">
      <w:pPr>
        <w:pStyle w:val="Odsekzoznamu"/>
        <w:numPr>
          <w:ilvl w:val="0"/>
          <w:numId w:val="15"/>
        </w:numPr>
        <w:autoSpaceDE w:val="0"/>
        <w:autoSpaceDN w:val="0"/>
        <w:adjustRightInd w:val="0"/>
        <w:spacing w:after="0" w:line="240" w:lineRule="auto"/>
        <w:rPr>
          <w:rFonts w:cstheme="minorHAnsi"/>
          <w:sz w:val="16"/>
          <w:szCs w:val="16"/>
        </w:rPr>
      </w:pPr>
      <w:r w:rsidRPr="00440B00">
        <w:rPr>
          <w:rFonts w:cstheme="minorHAnsi"/>
          <w:sz w:val="16"/>
          <w:szCs w:val="16"/>
        </w:rPr>
        <w:t>Študijný poradca študijného programu (s </w:t>
      </w:r>
      <w:r w:rsidRPr="00440B00" w:rsidR="00172A82">
        <w:rPr>
          <w:rFonts w:cstheme="minorHAnsi"/>
          <w:sz w:val="16"/>
          <w:szCs w:val="16"/>
        </w:rPr>
        <w:t xml:space="preserve">uvedením </w:t>
      </w:r>
      <w:r w:rsidRPr="00440B00">
        <w:rPr>
          <w:rFonts w:cstheme="minorHAnsi"/>
          <w:sz w:val="16"/>
          <w:szCs w:val="16"/>
        </w:rPr>
        <w:t>kontakt</w:t>
      </w:r>
      <w:r w:rsidRPr="00440B00" w:rsidR="00172A82">
        <w:rPr>
          <w:rFonts w:cstheme="minorHAnsi"/>
          <w:sz w:val="16"/>
          <w:szCs w:val="16"/>
        </w:rPr>
        <w:t>u</w:t>
      </w:r>
      <w:r w:rsidRPr="00440B00" w:rsidR="00C37141">
        <w:rPr>
          <w:rFonts w:cstheme="minorHAnsi"/>
          <w:sz w:val="16"/>
          <w:szCs w:val="16"/>
        </w:rPr>
        <w:t xml:space="preserve"> a</w:t>
      </w:r>
      <w:r w:rsidRPr="00440B00" w:rsidR="007C2EFB">
        <w:rPr>
          <w:rFonts w:cstheme="minorHAnsi"/>
          <w:sz w:val="16"/>
          <w:szCs w:val="16"/>
        </w:rPr>
        <w:t xml:space="preserve"> s </w:t>
      </w:r>
      <w:r w:rsidRPr="00440B00" w:rsidR="00C37141">
        <w:rPr>
          <w:rFonts w:cstheme="minorHAnsi"/>
          <w:sz w:val="16"/>
          <w:szCs w:val="16"/>
        </w:rPr>
        <w:t>informáciou o</w:t>
      </w:r>
      <w:r w:rsidRPr="00440B00" w:rsidR="005F6835">
        <w:rPr>
          <w:rFonts w:cstheme="minorHAnsi"/>
          <w:sz w:val="16"/>
          <w:szCs w:val="16"/>
        </w:rPr>
        <w:t> prístupe k</w:t>
      </w:r>
      <w:r w:rsidRPr="00440B00" w:rsidR="007E3D44">
        <w:rPr>
          <w:rFonts w:cstheme="minorHAnsi"/>
          <w:sz w:val="16"/>
          <w:szCs w:val="16"/>
        </w:rPr>
        <w:t xml:space="preserve"> poradenstvu </w:t>
      </w:r>
      <w:r w:rsidRPr="00440B00" w:rsidR="005F6835">
        <w:rPr>
          <w:rFonts w:cstheme="minorHAnsi"/>
          <w:sz w:val="16"/>
          <w:szCs w:val="16"/>
        </w:rPr>
        <w:t xml:space="preserve">a o </w:t>
      </w:r>
      <w:r w:rsidRPr="00440B00" w:rsidR="00C37141">
        <w:rPr>
          <w:rFonts w:cstheme="minorHAnsi"/>
          <w:sz w:val="16"/>
          <w:szCs w:val="16"/>
        </w:rPr>
        <w:t>rozvrhu konzultáci</w:t>
      </w:r>
      <w:r w:rsidRPr="00440B00" w:rsidR="007C2EFB">
        <w:rPr>
          <w:rFonts w:cstheme="minorHAnsi"/>
          <w:sz w:val="16"/>
          <w:szCs w:val="16"/>
        </w:rPr>
        <w:t>í</w:t>
      </w:r>
      <w:r w:rsidRPr="00440B00">
        <w:rPr>
          <w:rFonts w:cstheme="minorHAnsi"/>
          <w:sz w:val="16"/>
          <w:szCs w:val="16"/>
        </w:rPr>
        <w:t xml:space="preserve">).  </w:t>
      </w:r>
    </w:p>
    <w:p w:rsidR="00440B00" w:rsidP="00440B00" w:rsidRDefault="00203C22" w14:paraId="496A306C" w14:textId="77777777">
      <w:pPr>
        <w:pStyle w:val="Odsekzoznamu"/>
        <w:autoSpaceDE w:val="0"/>
        <w:autoSpaceDN w:val="0"/>
        <w:adjustRightInd w:val="0"/>
        <w:spacing w:after="0" w:line="240" w:lineRule="auto"/>
        <w:ind w:left="360"/>
        <w:rPr>
          <w:rFonts w:cstheme="minorHAnsi"/>
          <w:sz w:val="16"/>
          <w:szCs w:val="16"/>
        </w:rPr>
      </w:pPr>
      <w:r w:rsidRPr="00440B00">
        <w:rPr>
          <w:rFonts w:cstheme="minorHAnsi"/>
          <w:sz w:val="16"/>
          <w:szCs w:val="16"/>
        </w:rPr>
        <w:t>prof</w:t>
      </w:r>
      <w:r w:rsidRPr="00440B00" w:rsidR="00802964">
        <w:rPr>
          <w:rFonts w:cstheme="minorHAnsi"/>
          <w:sz w:val="16"/>
          <w:szCs w:val="16"/>
        </w:rPr>
        <w:t xml:space="preserve">. </w:t>
      </w:r>
      <w:r w:rsidRPr="00440B00">
        <w:rPr>
          <w:rFonts w:cstheme="minorHAnsi"/>
          <w:sz w:val="16"/>
          <w:szCs w:val="16"/>
        </w:rPr>
        <w:t xml:space="preserve">RNDr. Monika </w:t>
      </w:r>
      <w:proofErr w:type="spellStart"/>
      <w:r w:rsidRPr="00440B00">
        <w:rPr>
          <w:rFonts w:cstheme="minorHAnsi"/>
          <w:sz w:val="16"/>
          <w:szCs w:val="16"/>
        </w:rPr>
        <w:t>Huraiová</w:t>
      </w:r>
      <w:proofErr w:type="spellEnd"/>
      <w:r w:rsidRPr="00440B00" w:rsidR="00802964">
        <w:rPr>
          <w:rFonts w:cstheme="minorHAnsi"/>
          <w:sz w:val="16"/>
          <w:szCs w:val="16"/>
        </w:rPr>
        <w:t xml:space="preserve">, PhD., </w:t>
      </w:r>
      <w:hyperlink w:history="1" r:id="rId129">
        <w:r w:rsidRPr="00440B00">
          <w:rPr>
            <w:rStyle w:val="Hypertextovprepojenie"/>
            <w:rFonts w:cstheme="minorHAnsi"/>
            <w:color w:val="auto"/>
            <w:sz w:val="16"/>
            <w:szCs w:val="16"/>
          </w:rPr>
          <w:t>monika.huraiova@uniba.sk</w:t>
        </w:r>
      </w:hyperlink>
      <w:r w:rsidRPr="00440B00" w:rsidR="00802964">
        <w:rPr>
          <w:rFonts w:cstheme="minorHAnsi"/>
          <w:sz w:val="16"/>
          <w:szCs w:val="16"/>
        </w:rPr>
        <w:t>, konz</w:t>
      </w:r>
      <w:r w:rsidRPr="00440B00" w:rsidR="004C29BB">
        <w:rPr>
          <w:rFonts w:cstheme="minorHAnsi"/>
          <w:sz w:val="16"/>
          <w:szCs w:val="16"/>
        </w:rPr>
        <w:t>ul</w:t>
      </w:r>
      <w:r w:rsidRPr="00440B00" w:rsidR="00802964">
        <w:rPr>
          <w:rFonts w:cstheme="minorHAnsi"/>
          <w:sz w:val="16"/>
          <w:szCs w:val="16"/>
        </w:rPr>
        <w:t xml:space="preserve">tácie mailom alebo osobne, </w:t>
      </w:r>
      <w:r w:rsidRPr="00440B00" w:rsidR="00267E44">
        <w:rPr>
          <w:rFonts w:cstheme="minorHAnsi"/>
          <w:sz w:val="16"/>
          <w:szCs w:val="16"/>
        </w:rPr>
        <w:t>pondelok 8,00 – 10,00 hod. G-</w:t>
      </w:r>
      <w:r w:rsidRPr="00440B00">
        <w:rPr>
          <w:rFonts w:cstheme="minorHAnsi"/>
          <w:sz w:val="16"/>
          <w:szCs w:val="16"/>
        </w:rPr>
        <w:t>322</w:t>
      </w:r>
      <w:r w:rsidRPr="00440B00" w:rsidR="004C29BB">
        <w:rPr>
          <w:rFonts w:cstheme="minorHAnsi"/>
          <w:sz w:val="16"/>
          <w:szCs w:val="16"/>
        </w:rPr>
        <w:t>.</w:t>
      </w:r>
    </w:p>
    <w:p w:rsidRPr="00440B00" w:rsidR="00431DCB" w:rsidP="00440B00" w:rsidRDefault="004C29BB" w14:paraId="4344C5BF" w14:textId="446DF559">
      <w:pPr>
        <w:pStyle w:val="Odsekzoznamu"/>
        <w:autoSpaceDE w:val="0"/>
        <w:autoSpaceDN w:val="0"/>
        <w:adjustRightInd w:val="0"/>
        <w:spacing w:after="0" w:line="240" w:lineRule="auto"/>
        <w:ind w:left="360"/>
        <w:rPr>
          <w:rFonts w:cstheme="minorHAnsi"/>
          <w:sz w:val="16"/>
          <w:szCs w:val="16"/>
        </w:rPr>
      </w:pPr>
      <w:r w:rsidRPr="00440B00">
        <w:rPr>
          <w:rFonts w:cstheme="minorHAnsi"/>
          <w:sz w:val="16"/>
          <w:szCs w:val="16"/>
        </w:rPr>
        <w:t xml:space="preserve"> </w:t>
      </w:r>
    </w:p>
    <w:p w:rsidRPr="00C31869" w:rsidR="00E430FB" w:rsidP="00E430FB" w:rsidRDefault="00431DCB" w14:paraId="7803C9B0" w14:textId="0B0E393E">
      <w:pPr>
        <w:pStyle w:val="Odsekzoznamu"/>
        <w:numPr>
          <w:ilvl w:val="0"/>
          <w:numId w:val="15"/>
        </w:numPr>
        <w:autoSpaceDE w:val="0"/>
        <w:autoSpaceDN w:val="0"/>
        <w:adjustRightInd w:val="0"/>
        <w:spacing w:after="0" w:line="240" w:lineRule="auto"/>
        <w:rPr>
          <w:rFonts w:cstheme="minorHAnsi"/>
          <w:sz w:val="16"/>
          <w:szCs w:val="16"/>
        </w:rPr>
      </w:pPr>
      <w:r w:rsidRPr="00440B00">
        <w:rPr>
          <w:rFonts w:cstheme="minorHAnsi"/>
          <w:sz w:val="16"/>
          <w:szCs w:val="16"/>
        </w:rPr>
        <w:t xml:space="preserve">Iný podporný personál </w:t>
      </w:r>
      <w:r w:rsidRPr="00440B00" w:rsidR="00F43F51">
        <w:rPr>
          <w:rFonts w:cstheme="minorHAnsi"/>
          <w:sz w:val="16"/>
          <w:szCs w:val="16"/>
        </w:rPr>
        <w:t xml:space="preserve">študijného programu </w:t>
      </w:r>
      <w:r w:rsidRPr="00440B00">
        <w:rPr>
          <w:rFonts w:cstheme="minorHAnsi"/>
          <w:sz w:val="16"/>
          <w:szCs w:val="16"/>
        </w:rPr>
        <w:t>– priradený študijný referent, kariérn</w:t>
      </w:r>
      <w:r w:rsidRPr="00440B00" w:rsidR="00F43F51">
        <w:rPr>
          <w:rFonts w:cstheme="minorHAnsi"/>
          <w:sz w:val="16"/>
          <w:szCs w:val="16"/>
        </w:rPr>
        <w:t xml:space="preserve">y </w:t>
      </w:r>
      <w:r w:rsidRPr="00440B00">
        <w:rPr>
          <w:rFonts w:cstheme="minorHAnsi"/>
          <w:sz w:val="16"/>
          <w:szCs w:val="16"/>
        </w:rPr>
        <w:t>porad</w:t>
      </w:r>
      <w:r w:rsidRPr="00440B00" w:rsidR="00F43F51">
        <w:rPr>
          <w:rFonts w:cstheme="minorHAnsi"/>
          <w:sz w:val="16"/>
          <w:szCs w:val="16"/>
        </w:rPr>
        <w:t>ca</w:t>
      </w:r>
      <w:r w:rsidRPr="00440B00">
        <w:rPr>
          <w:rFonts w:cstheme="minorHAnsi"/>
          <w:sz w:val="16"/>
          <w:szCs w:val="16"/>
        </w:rPr>
        <w:t>, administratíva</w:t>
      </w:r>
      <w:r w:rsidRPr="00440B00" w:rsidR="00811355">
        <w:rPr>
          <w:rFonts w:cstheme="minorHAnsi"/>
          <w:sz w:val="16"/>
          <w:szCs w:val="16"/>
        </w:rPr>
        <w:t xml:space="preserve">, ubytovací referát a podobne </w:t>
      </w:r>
      <w:r w:rsidRPr="00C31869" w:rsidR="00811355">
        <w:rPr>
          <w:rFonts w:cstheme="minorHAnsi"/>
          <w:sz w:val="16"/>
          <w:szCs w:val="16"/>
        </w:rPr>
        <w:t xml:space="preserve">(s kontaktami). </w:t>
      </w:r>
    </w:p>
    <w:p w:rsidRPr="00C31869" w:rsidR="00C31869" w:rsidP="00C31869" w:rsidRDefault="00C31869" w14:paraId="22F98B1E" w14:textId="77777777">
      <w:pPr>
        <w:autoSpaceDE w:val="0"/>
        <w:autoSpaceDN w:val="0"/>
        <w:adjustRightInd w:val="0"/>
        <w:spacing w:after="0" w:line="240" w:lineRule="auto"/>
        <w:ind w:left="360"/>
        <w:jc w:val="both"/>
        <w:rPr>
          <w:rFonts w:cstheme="minorHAnsi"/>
          <w:i/>
          <w:iCs/>
          <w:sz w:val="16"/>
          <w:szCs w:val="16"/>
        </w:rPr>
      </w:pPr>
      <w:r w:rsidRPr="00C31869">
        <w:rPr>
          <w:rFonts w:cstheme="minorHAnsi"/>
          <w:i/>
          <w:iCs/>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8"/>
      <w:r w:rsidRPr="00C31869">
        <w:rPr>
          <w:rFonts w:cstheme="minorHAnsi"/>
          <w:i/>
          <w:iCs/>
          <w:sz w:val="16"/>
          <w:szCs w:val="16"/>
        </w:rPr>
        <w:t xml:space="preserve">počtom zodpovedajú potrebám študentov </w:t>
      </w:r>
      <w:bookmarkEnd w:id="8"/>
      <w:r w:rsidRPr="00C31869">
        <w:rPr>
          <w:rFonts w:cstheme="minorHAnsi"/>
          <w:i/>
          <w:iCs/>
          <w:sz w:val="16"/>
          <w:szCs w:val="16"/>
        </w:rPr>
        <w:t>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C31869" w:rsidR="00C31869" w:rsidP="00C31869" w:rsidRDefault="00AB05FE" w14:paraId="5A5ACE38" w14:textId="77777777">
      <w:pPr>
        <w:autoSpaceDE w:val="0"/>
        <w:autoSpaceDN w:val="0"/>
        <w:adjustRightInd w:val="0"/>
        <w:spacing w:after="0" w:line="240" w:lineRule="auto"/>
        <w:ind w:left="360"/>
        <w:jc w:val="both"/>
        <w:rPr>
          <w:rFonts w:cstheme="minorHAnsi"/>
          <w:i/>
          <w:iCs/>
          <w:sz w:val="16"/>
          <w:szCs w:val="16"/>
        </w:rPr>
      </w:pPr>
      <w:hyperlink w:history="1" r:id="rId130">
        <w:r w:rsidRPr="00C31869" w:rsidR="00C31869">
          <w:rPr>
            <w:rStyle w:val="Hypertextovprepojenie"/>
            <w:rFonts w:cstheme="minorHAnsi"/>
            <w:i/>
            <w:iCs/>
            <w:sz w:val="16"/>
            <w:szCs w:val="16"/>
          </w:rPr>
          <w:t>https://fns.uniba.sk/fileadmin/prif/senat/dokumenty/Organizacny_poriadok_PRIFUK_2015_dodatok_c5_schvaleny_4.12.2020.pdf</w:t>
        </w:r>
      </w:hyperlink>
      <w:r w:rsidRPr="00C31869" w:rsidR="00C31869">
        <w:rPr>
          <w:rFonts w:cstheme="minorHAnsi"/>
          <w:i/>
          <w:iCs/>
          <w:sz w:val="16"/>
          <w:szCs w:val="16"/>
        </w:rPr>
        <w:t>.</w:t>
      </w:r>
    </w:p>
    <w:p w:rsidRPr="00413420" w:rsidR="00C31869" w:rsidP="00C31869" w:rsidRDefault="00C31869" w14:paraId="68A62FC1" w14:textId="77777777">
      <w:pPr>
        <w:autoSpaceDE w:val="0"/>
        <w:autoSpaceDN w:val="0"/>
        <w:adjustRightInd w:val="0"/>
        <w:spacing w:after="0" w:line="240" w:lineRule="auto"/>
        <w:ind w:left="360"/>
        <w:jc w:val="both"/>
        <w:rPr>
          <w:rFonts w:cstheme="minorHAnsi"/>
          <w:i/>
          <w:iCs/>
          <w:sz w:val="16"/>
          <w:szCs w:val="16"/>
        </w:rPr>
      </w:pPr>
      <w:r w:rsidRPr="00C31869">
        <w:rPr>
          <w:rFonts w:cstheme="minorHAnsi"/>
          <w:i/>
          <w:iCs/>
          <w:sz w:val="16"/>
          <w:szCs w:val="16"/>
        </w:rPr>
        <w:t>Administratívnu podporu zahraničných mobilít poskytuje na fakulte študentom a akademickým pracovníkom Referát zahraničných vzťahov (</w:t>
      </w:r>
      <w:hyperlink w:history="1" r:id="rId131">
        <w:r w:rsidRPr="00C31869">
          <w:rPr>
            <w:rStyle w:val="Hypertextovprepojenie"/>
            <w:rFonts w:cstheme="minorHAnsi"/>
            <w:i/>
            <w:iCs/>
            <w:sz w:val="16"/>
            <w:szCs w:val="16"/>
          </w:rPr>
          <w:t>https://fns.uniba.sk/medzinarodne-vztahy/</w:t>
        </w:r>
      </w:hyperlink>
      <w:r w:rsidRPr="00C31869">
        <w:rPr>
          <w:rFonts w:cstheme="minorHAnsi"/>
          <w:i/>
          <w:iCs/>
          <w:sz w:val="16"/>
          <w:szCs w:val="16"/>
        </w:rPr>
        <w:t xml:space="preserve">, </w:t>
      </w:r>
      <w:hyperlink w:history="1" r:id="rId132">
        <w:r w:rsidRPr="00C31869">
          <w:rPr>
            <w:rStyle w:val="Hypertextovprepojenie"/>
            <w:rFonts w:cstheme="minorHAnsi"/>
            <w:i/>
            <w:iCs/>
            <w:sz w:val="16"/>
            <w:szCs w:val="16"/>
          </w:rPr>
          <w:t>https://fns.uniba.sk/en/international-relations/</w:t>
        </w:r>
      </w:hyperlink>
      <w:r w:rsidRPr="00C31869">
        <w:rPr>
          <w:rFonts w:cstheme="minorHAnsi"/>
          <w:i/>
          <w:iCs/>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133">
        <w:r w:rsidRPr="00C31869">
          <w:rPr>
            <w:rStyle w:val="Hypertextovprepojenie"/>
            <w:rFonts w:cstheme="minorHAnsi"/>
            <w:i/>
            <w:iCs/>
            <w:sz w:val="16"/>
            <w:szCs w:val="16"/>
          </w:rPr>
          <w:t>https://uniba.sk/studujnauk/byvajnauk/</w:t>
        </w:r>
      </w:hyperlink>
      <w:r w:rsidRPr="00C31869">
        <w:rPr>
          <w:rFonts w:cstheme="minorHAnsi"/>
          <w:i/>
          <w:iCs/>
          <w:sz w:val="16"/>
          <w:szCs w:val="16"/>
        </w:rPr>
        <w:t>).</w:t>
      </w:r>
    </w:p>
    <w:p w:rsidR="00C31869" w:rsidP="00E430FB" w:rsidRDefault="00C31869" w14:paraId="46040325" w14:textId="77777777">
      <w:pPr>
        <w:autoSpaceDE w:val="0"/>
        <w:autoSpaceDN w:val="0"/>
        <w:adjustRightInd w:val="0"/>
        <w:spacing w:after="0" w:line="240" w:lineRule="auto"/>
        <w:rPr>
          <w:rFonts w:cstheme="minorHAnsi"/>
          <w:b/>
          <w:bCs/>
          <w:sz w:val="16"/>
          <w:szCs w:val="16"/>
        </w:rPr>
      </w:pPr>
    </w:p>
    <w:p w:rsidRPr="004D3F71"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lastRenderedPageBreak/>
        <w:t xml:space="preserve">Priestorové, materiálne </w:t>
      </w:r>
      <w:r w:rsidRPr="004D3F71" w:rsidR="0085194C">
        <w:rPr>
          <w:rFonts w:cstheme="minorHAnsi"/>
          <w:b/>
          <w:bCs/>
          <w:sz w:val="16"/>
          <w:szCs w:val="16"/>
        </w:rPr>
        <w:t>a technické zabezpečenie študijného programu</w:t>
      </w:r>
      <w:r w:rsidR="005D3722">
        <w:rPr>
          <w:rFonts w:cstheme="minorHAnsi"/>
          <w:b/>
          <w:bCs/>
          <w:sz w:val="16"/>
          <w:szCs w:val="16"/>
        </w:rPr>
        <w:t xml:space="preserve"> a podpora</w:t>
      </w:r>
    </w:p>
    <w:p w:rsidRPr="0081698E" w:rsidR="004B7608" w:rsidP="00CC7FBE" w:rsidRDefault="0085194C" w14:paraId="118618FE" w14:textId="4DF8699D">
      <w:pPr>
        <w:pStyle w:val="Odsekzoznamu"/>
        <w:numPr>
          <w:ilvl w:val="0"/>
          <w:numId w:val="16"/>
        </w:numPr>
        <w:autoSpaceDE w:val="0"/>
        <w:autoSpaceDN w:val="0"/>
        <w:adjustRightInd w:val="0"/>
        <w:spacing w:after="0" w:line="240" w:lineRule="auto"/>
        <w:jc w:val="both"/>
        <w:rPr>
          <w:rFonts w:cstheme="minorHAnsi"/>
          <w:sz w:val="16"/>
          <w:szCs w:val="16"/>
        </w:rPr>
      </w:pPr>
      <w:r w:rsidRPr="0081698E">
        <w:rPr>
          <w:rFonts w:cstheme="minorHAnsi"/>
          <w:sz w:val="16"/>
          <w:szCs w:val="16"/>
        </w:rPr>
        <w:t xml:space="preserve">Zoznam a charakteristika učební </w:t>
      </w:r>
      <w:r w:rsidRPr="0081698E" w:rsidR="00000145">
        <w:rPr>
          <w:rFonts w:cstheme="minorHAnsi"/>
          <w:sz w:val="16"/>
          <w:szCs w:val="16"/>
        </w:rPr>
        <w:t xml:space="preserve">študijného programu </w:t>
      </w:r>
      <w:r w:rsidRPr="0081698E" w:rsidR="00583FD4">
        <w:rPr>
          <w:rFonts w:cstheme="minorHAnsi"/>
          <w:sz w:val="16"/>
          <w:szCs w:val="16"/>
        </w:rPr>
        <w:t xml:space="preserve">a ich technického vybavenia </w:t>
      </w:r>
      <w:r w:rsidRPr="0081698E">
        <w:rPr>
          <w:rFonts w:cstheme="minorHAnsi"/>
          <w:sz w:val="16"/>
          <w:szCs w:val="16"/>
        </w:rPr>
        <w:t>s priradením k výstupom vzdelávania</w:t>
      </w:r>
      <w:r w:rsidRPr="0081698E" w:rsidR="00B86EE3">
        <w:rPr>
          <w:rFonts w:cstheme="minorHAnsi"/>
          <w:sz w:val="16"/>
          <w:szCs w:val="16"/>
        </w:rPr>
        <w:t xml:space="preserve"> a</w:t>
      </w:r>
      <w:r w:rsidRPr="0081698E" w:rsidR="00450AEB">
        <w:rPr>
          <w:rFonts w:cstheme="minorHAnsi"/>
          <w:sz w:val="16"/>
          <w:szCs w:val="16"/>
        </w:rPr>
        <w:t> </w:t>
      </w:r>
      <w:r w:rsidRPr="0081698E" w:rsidR="00B86EE3">
        <w:rPr>
          <w:rFonts w:cstheme="minorHAnsi"/>
          <w:sz w:val="16"/>
          <w:szCs w:val="16"/>
        </w:rPr>
        <w:t>predmet</w:t>
      </w:r>
      <w:r w:rsidRPr="0081698E" w:rsidR="00450AEB">
        <w:rPr>
          <w:rFonts w:cstheme="minorHAnsi"/>
          <w:sz w:val="16"/>
          <w:szCs w:val="16"/>
        </w:rPr>
        <w:t>u (</w:t>
      </w:r>
      <w:r w:rsidRPr="0081698E" w:rsidR="00B86EE3">
        <w:rPr>
          <w:rFonts w:cstheme="minorHAnsi"/>
          <w:sz w:val="16"/>
          <w:szCs w:val="16"/>
        </w:rPr>
        <w:t>laboratóri</w:t>
      </w:r>
      <w:r w:rsidRPr="0081698E" w:rsidR="00C918B8">
        <w:rPr>
          <w:rFonts w:cstheme="minorHAnsi"/>
          <w:sz w:val="16"/>
          <w:szCs w:val="16"/>
        </w:rPr>
        <w:t>á</w:t>
      </w:r>
      <w:r w:rsidRPr="0081698E"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81698E" w:rsidR="00450AEB">
        <w:rPr>
          <w:rFonts w:cstheme="minorHAnsi"/>
          <w:sz w:val="16"/>
          <w:szCs w:val="16"/>
        </w:rPr>
        <w:t xml:space="preserve">.  </w:t>
      </w:r>
    </w:p>
    <w:p w:rsidR="00DA11FC" w:rsidP="004B7608" w:rsidRDefault="00DA11FC" w14:paraId="0133AB22" w14:textId="77777777">
      <w:pPr>
        <w:autoSpaceDE w:val="0"/>
        <w:autoSpaceDN w:val="0"/>
        <w:adjustRightInd w:val="0"/>
        <w:spacing w:after="0" w:line="240" w:lineRule="auto"/>
        <w:jc w:val="both"/>
        <w:rPr>
          <w:rFonts w:cstheme="minorHAnsi"/>
          <w:sz w:val="16"/>
          <w:szCs w:val="16"/>
        </w:rPr>
      </w:pPr>
      <w:bookmarkStart w:name="_Hlk61976749" w:id="9"/>
    </w:p>
    <w:tbl>
      <w:tblPr>
        <w:tblW w:w="946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520"/>
        <w:gridCol w:w="800"/>
        <w:gridCol w:w="3280"/>
        <w:gridCol w:w="2080"/>
        <w:gridCol w:w="1780"/>
      </w:tblGrid>
      <w:tr w:rsidRPr="00291E22" w:rsidR="00291E22" w:rsidTr="00F254F9" w14:paraId="6A67D26C" w14:textId="77777777">
        <w:trPr>
          <w:trHeight w:val="450"/>
        </w:trPr>
        <w:tc>
          <w:tcPr>
            <w:tcW w:w="1520" w:type="dxa"/>
            <w:shd w:val="clear" w:color="auto" w:fill="auto"/>
            <w:vAlign w:val="bottom"/>
            <w:hideMark/>
          </w:tcPr>
          <w:p w:rsidRPr="00291E22" w:rsidR="00291E22" w:rsidP="00291E22" w:rsidRDefault="00291E22" w14:paraId="414B47F4" w14:textId="77777777">
            <w:pPr>
              <w:spacing w:after="0" w:line="240" w:lineRule="auto"/>
              <w:jc w:val="center"/>
              <w:rPr>
                <w:rFonts w:ascii="Calibri" w:hAnsi="Calibri" w:eastAsia="Times New Roman" w:cs="Calibri"/>
                <w:b/>
                <w:bCs/>
                <w:color w:val="000000"/>
                <w:sz w:val="16"/>
                <w:szCs w:val="16"/>
                <w:lang w:eastAsia="sk-SK"/>
              </w:rPr>
            </w:pPr>
            <w:r w:rsidRPr="00291E22">
              <w:rPr>
                <w:rFonts w:ascii="Calibri" w:hAnsi="Calibri" w:eastAsia="Times New Roman" w:cs="Calibri"/>
                <w:b/>
                <w:bCs/>
                <w:color w:val="000000"/>
                <w:sz w:val="16"/>
                <w:szCs w:val="16"/>
                <w:lang w:eastAsia="sk-SK"/>
              </w:rPr>
              <w:t>Učebňa</w:t>
            </w:r>
          </w:p>
        </w:tc>
        <w:tc>
          <w:tcPr>
            <w:tcW w:w="800" w:type="dxa"/>
            <w:shd w:val="clear" w:color="auto" w:fill="auto"/>
            <w:vAlign w:val="bottom"/>
            <w:hideMark/>
          </w:tcPr>
          <w:p w:rsidRPr="00291E22" w:rsidR="00291E22" w:rsidP="00291E22" w:rsidRDefault="00291E22" w14:paraId="001435DC" w14:textId="77777777">
            <w:pPr>
              <w:spacing w:after="0" w:line="240" w:lineRule="auto"/>
              <w:jc w:val="center"/>
              <w:rPr>
                <w:rFonts w:ascii="Calibri" w:hAnsi="Calibri" w:eastAsia="Times New Roman" w:cs="Calibri"/>
                <w:b/>
                <w:bCs/>
                <w:color w:val="000000"/>
                <w:sz w:val="16"/>
                <w:szCs w:val="16"/>
                <w:lang w:eastAsia="sk-SK"/>
              </w:rPr>
            </w:pPr>
            <w:r w:rsidRPr="00291E22">
              <w:rPr>
                <w:rFonts w:ascii="Calibri" w:hAnsi="Calibri" w:eastAsia="Times New Roman" w:cs="Calibri"/>
                <w:b/>
                <w:bCs/>
                <w:color w:val="000000"/>
                <w:sz w:val="16"/>
                <w:szCs w:val="16"/>
                <w:lang w:eastAsia="sk-SK"/>
              </w:rPr>
              <w:t>Pavilón, číslo</w:t>
            </w:r>
          </w:p>
        </w:tc>
        <w:tc>
          <w:tcPr>
            <w:tcW w:w="3280" w:type="dxa"/>
            <w:shd w:val="clear" w:color="auto" w:fill="auto"/>
            <w:vAlign w:val="bottom"/>
            <w:hideMark/>
          </w:tcPr>
          <w:p w:rsidRPr="00291E22" w:rsidR="00291E22" w:rsidP="00291E22" w:rsidRDefault="00291E22" w14:paraId="2262E0B6" w14:textId="77777777">
            <w:pPr>
              <w:spacing w:after="0" w:line="240" w:lineRule="auto"/>
              <w:jc w:val="center"/>
              <w:rPr>
                <w:rFonts w:ascii="Calibri" w:hAnsi="Calibri" w:eastAsia="Times New Roman" w:cs="Calibri"/>
                <w:b/>
                <w:bCs/>
                <w:color w:val="000000"/>
                <w:sz w:val="16"/>
                <w:szCs w:val="16"/>
                <w:lang w:eastAsia="sk-SK"/>
              </w:rPr>
            </w:pPr>
            <w:r w:rsidRPr="00291E22">
              <w:rPr>
                <w:rFonts w:ascii="Calibri" w:hAnsi="Calibri" w:eastAsia="Times New Roman" w:cs="Calibri"/>
                <w:b/>
                <w:bCs/>
                <w:color w:val="000000"/>
                <w:sz w:val="16"/>
                <w:szCs w:val="16"/>
                <w:lang w:eastAsia="sk-SK"/>
              </w:rPr>
              <w:t xml:space="preserve">Vybavenie </w:t>
            </w:r>
          </w:p>
        </w:tc>
        <w:tc>
          <w:tcPr>
            <w:tcW w:w="2080" w:type="dxa"/>
            <w:shd w:val="clear" w:color="auto" w:fill="auto"/>
            <w:vAlign w:val="bottom"/>
            <w:hideMark/>
          </w:tcPr>
          <w:p w:rsidRPr="00291E22" w:rsidR="00291E22" w:rsidP="00291E22" w:rsidRDefault="00291E22" w14:paraId="46536AE7" w14:textId="77777777">
            <w:pPr>
              <w:spacing w:after="0" w:line="240" w:lineRule="auto"/>
              <w:jc w:val="center"/>
              <w:rPr>
                <w:rFonts w:ascii="Calibri" w:hAnsi="Calibri" w:eastAsia="Times New Roman" w:cs="Calibri"/>
                <w:b/>
                <w:bCs/>
                <w:color w:val="000000"/>
                <w:sz w:val="16"/>
                <w:szCs w:val="16"/>
                <w:lang w:eastAsia="sk-SK"/>
              </w:rPr>
            </w:pPr>
            <w:r w:rsidRPr="00291E22">
              <w:rPr>
                <w:rFonts w:ascii="Calibri" w:hAnsi="Calibri" w:eastAsia="Times New Roman" w:cs="Calibri"/>
                <w:b/>
                <w:bCs/>
                <w:color w:val="000000"/>
                <w:sz w:val="16"/>
                <w:szCs w:val="16"/>
                <w:lang w:eastAsia="sk-SK"/>
              </w:rPr>
              <w:t>Využitie</w:t>
            </w:r>
          </w:p>
        </w:tc>
        <w:tc>
          <w:tcPr>
            <w:tcW w:w="1780" w:type="dxa"/>
            <w:shd w:val="clear" w:color="auto" w:fill="auto"/>
            <w:vAlign w:val="bottom"/>
            <w:hideMark/>
          </w:tcPr>
          <w:p w:rsidRPr="00291E22" w:rsidR="00291E22" w:rsidP="00291E22" w:rsidRDefault="00291E22" w14:paraId="0938FDA8" w14:textId="77777777">
            <w:pPr>
              <w:spacing w:after="0" w:line="240" w:lineRule="auto"/>
              <w:jc w:val="center"/>
              <w:rPr>
                <w:rFonts w:ascii="Calibri" w:hAnsi="Calibri" w:eastAsia="Times New Roman" w:cs="Calibri"/>
                <w:b/>
                <w:bCs/>
                <w:color w:val="000000"/>
                <w:sz w:val="16"/>
                <w:szCs w:val="16"/>
                <w:lang w:eastAsia="sk-SK"/>
              </w:rPr>
            </w:pPr>
            <w:r w:rsidRPr="00291E22">
              <w:rPr>
                <w:rFonts w:ascii="Calibri" w:hAnsi="Calibri" w:eastAsia="Times New Roman" w:cs="Calibri"/>
                <w:b/>
                <w:bCs/>
                <w:color w:val="000000"/>
                <w:sz w:val="16"/>
                <w:szCs w:val="16"/>
                <w:lang w:eastAsia="sk-SK"/>
              </w:rPr>
              <w:t>Predmety</w:t>
            </w:r>
          </w:p>
        </w:tc>
      </w:tr>
      <w:tr w:rsidRPr="00291E22" w:rsidR="00291E22" w:rsidTr="00F254F9" w14:paraId="62DEA865" w14:textId="77777777">
        <w:trPr>
          <w:trHeight w:val="525"/>
        </w:trPr>
        <w:tc>
          <w:tcPr>
            <w:tcW w:w="1520" w:type="dxa"/>
            <w:shd w:val="clear" w:color="auto" w:fill="auto"/>
            <w:vAlign w:val="bottom"/>
            <w:hideMark/>
          </w:tcPr>
          <w:p w:rsidRPr="00291E22" w:rsidR="00291E22" w:rsidP="00291E22" w:rsidRDefault="00291E22" w14:paraId="2C006283" w14:textId="77777777">
            <w:pPr>
              <w:spacing w:after="0" w:line="240" w:lineRule="auto"/>
              <w:rPr>
                <w:rFonts w:ascii="Calibri" w:hAnsi="Calibri" w:eastAsia="Times New Roman" w:cs="Calibri"/>
                <w:sz w:val="16"/>
                <w:szCs w:val="16"/>
                <w:lang w:eastAsia="sk-SK"/>
              </w:rPr>
            </w:pPr>
            <w:r w:rsidRPr="00291E22">
              <w:rPr>
                <w:rFonts w:ascii="Calibri" w:hAnsi="Calibri" w:eastAsia="Times New Roman" w:cs="Calibri"/>
                <w:sz w:val="16"/>
                <w:szCs w:val="16"/>
                <w:lang w:eastAsia="sk-SK"/>
              </w:rPr>
              <w:t>Experimentálne mineralogické laboratórium</w:t>
            </w:r>
          </w:p>
        </w:tc>
        <w:tc>
          <w:tcPr>
            <w:tcW w:w="800" w:type="dxa"/>
            <w:shd w:val="clear" w:color="auto" w:fill="auto"/>
            <w:noWrap/>
            <w:vAlign w:val="bottom"/>
            <w:hideMark/>
          </w:tcPr>
          <w:p w:rsidRPr="00291E22" w:rsidR="00291E22" w:rsidP="00291E22" w:rsidRDefault="00291E22" w14:paraId="25CFF6EF" w14:textId="77777777">
            <w:pPr>
              <w:spacing w:after="0" w:line="240" w:lineRule="auto"/>
              <w:rPr>
                <w:rFonts w:ascii="Calibri" w:hAnsi="Calibri" w:eastAsia="Times New Roman" w:cs="Calibri"/>
                <w:sz w:val="16"/>
                <w:szCs w:val="16"/>
                <w:lang w:eastAsia="sk-SK"/>
              </w:rPr>
            </w:pPr>
            <w:r w:rsidRPr="00291E22">
              <w:rPr>
                <w:rFonts w:ascii="Calibri" w:hAnsi="Calibri" w:eastAsia="Times New Roman" w:cs="Calibri"/>
                <w:sz w:val="16"/>
                <w:szCs w:val="16"/>
                <w:lang w:eastAsia="sk-SK"/>
              </w:rPr>
              <w:t>G-349</w:t>
            </w:r>
          </w:p>
        </w:tc>
        <w:tc>
          <w:tcPr>
            <w:tcW w:w="3280" w:type="dxa"/>
            <w:shd w:val="clear" w:color="auto" w:fill="auto"/>
            <w:vAlign w:val="bottom"/>
            <w:hideMark/>
          </w:tcPr>
          <w:p w:rsidRPr="00291E22" w:rsidR="00291E22" w:rsidP="00291E22" w:rsidRDefault="00291E22" w14:paraId="36410345" w14:textId="0586A1E2">
            <w:pPr>
              <w:spacing w:after="0" w:line="240" w:lineRule="auto"/>
              <w:rPr>
                <w:rFonts w:ascii="Calibri" w:hAnsi="Calibri" w:eastAsia="Times New Roman" w:cs="Calibri"/>
                <w:sz w:val="16"/>
                <w:szCs w:val="16"/>
                <w:lang w:eastAsia="sk-SK"/>
              </w:rPr>
            </w:pPr>
            <w:proofErr w:type="spellStart"/>
            <w:r w:rsidRPr="00291E22">
              <w:rPr>
                <w:rFonts w:ascii="Calibri" w:hAnsi="Calibri" w:eastAsia="Times New Roman" w:cs="Calibri"/>
                <w:sz w:val="16"/>
                <w:szCs w:val="16"/>
                <w:lang w:eastAsia="sk-SK"/>
              </w:rPr>
              <w:t>Muf</w:t>
            </w:r>
            <w:r w:rsidR="00A27750">
              <w:rPr>
                <w:rFonts w:ascii="Calibri" w:hAnsi="Calibri" w:eastAsia="Times New Roman" w:cs="Calibri"/>
                <w:sz w:val="16"/>
                <w:szCs w:val="16"/>
                <w:lang w:eastAsia="sk-SK"/>
              </w:rPr>
              <w:t>l</w:t>
            </w:r>
            <w:r w:rsidRPr="00291E22">
              <w:rPr>
                <w:rFonts w:ascii="Calibri" w:hAnsi="Calibri" w:eastAsia="Times New Roman" w:cs="Calibri"/>
                <w:sz w:val="16"/>
                <w:szCs w:val="16"/>
                <w:lang w:eastAsia="sk-SK"/>
              </w:rPr>
              <w:t>ov</w:t>
            </w:r>
            <w:r w:rsidR="00A27750">
              <w:rPr>
                <w:rFonts w:ascii="Calibri" w:hAnsi="Calibri" w:eastAsia="Times New Roman" w:cs="Calibri"/>
                <w:sz w:val="16"/>
                <w:szCs w:val="16"/>
                <w:lang w:eastAsia="sk-SK"/>
              </w:rPr>
              <w:t>á</w:t>
            </w:r>
            <w:proofErr w:type="spellEnd"/>
            <w:r w:rsidRPr="00291E22">
              <w:rPr>
                <w:rFonts w:ascii="Calibri" w:hAnsi="Calibri" w:eastAsia="Times New Roman" w:cs="Calibri"/>
                <w:sz w:val="16"/>
                <w:szCs w:val="16"/>
                <w:lang w:eastAsia="sk-SK"/>
              </w:rPr>
              <w:t xml:space="preserve"> pec LAC, </w:t>
            </w:r>
            <w:proofErr w:type="spellStart"/>
            <w:r w:rsidRPr="00291E22">
              <w:rPr>
                <w:rFonts w:ascii="Calibri" w:hAnsi="Calibri" w:eastAsia="Times New Roman" w:cs="Calibri"/>
                <w:sz w:val="16"/>
                <w:szCs w:val="16"/>
                <w:lang w:eastAsia="sk-SK"/>
              </w:rPr>
              <w:t>pulverizátor</w:t>
            </w:r>
            <w:proofErr w:type="spellEnd"/>
            <w:r w:rsidRPr="00291E22">
              <w:rPr>
                <w:rFonts w:ascii="Calibri" w:hAnsi="Calibri" w:eastAsia="Times New Roman" w:cs="Calibri"/>
                <w:sz w:val="16"/>
                <w:szCs w:val="16"/>
                <w:lang w:eastAsia="sk-SK"/>
              </w:rPr>
              <w:t xml:space="preserve"> </w:t>
            </w:r>
            <w:proofErr w:type="spellStart"/>
            <w:r w:rsidRPr="00291E22">
              <w:rPr>
                <w:rFonts w:ascii="Calibri" w:hAnsi="Calibri" w:eastAsia="Times New Roman" w:cs="Calibri"/>
                <w:sz w:val="16"/>
                <w:szCs w:val="16"/>
                <w:lang w:eastAsia="sk-SK"/>
              </w:rPr>
              <w:t>Fritsch</w:t>
            </w:r>
            <w:proofErr w:type="spellEnd"/>
            <w:r w:rsidRPr="00291E22">
              <w:rPr>
                <w:rFonts w:ascii="Calibri" w:hAnsi="Calibri" w:eastAsia="Times New Roman" w:cs="Calibri"/>
                <w:sz w:val="16"/>
                <w:szCs w:val="16"/>
                <w:lang w:eastAsia="sk-SK"/>
              </w:rPr>
              <w:t xml:space="preserve">, sušiareň </w:t>
            </w:r>
            <w:proofErr w:type="spellStart"/>
            <w:r w:rsidRPr="00291E22">
              <w:rPr>
                <w:rFonts w:ascii="Calibri" w:hAnsi="Calibri" w:eastAsia="Times New Roman" w:cs="Calibri"/>
                <w:sz w:val="16"/>
                <w:szCs w:val="16"/>
                <w:lang w:eastAsia="sk-SK"/>
              </w:rPr>
              <w:t>Binder</w:t>
            </w:r>
            <w:proofErr w:type="spellEnd"/>
          </w:p>
        </w:tc>
        <w:tc>
          <w:tcPr>
            <w:tcW w:w="2080" w:type="dxa"/>
            <w:shd w:val="clear" w:color="auto" w:fill="auto"/>
            <w:vAlign w:val="bottom"/>
            <w:hideMark/>
          </w:tcPr>
          <w:p w:rsidRPr="00291E22" w:rsidR="00291E22" w:rsidP="00291E22" w:rsidRDefault="00291E22" w14:paraId="77273CBD" w14:textId="77777777">
            <w:pPr>
              <w:spacing w:after="0" w:line="240" w:lineRule="auto"/>
              <w:rPr>
                <w:rFonts w:ascii="Calibri" w:hAnsi="Calibri" w:eastAsia="Times New Roman" w:cs="Calibri"/>
                <w:sz w:val="16"/>
                <w:szCs w:val="16"/>
                <w:lang w:eastAsia="sk-SK"/>
              </w:rPr>
            </w:pPr>
            <w:r w:rsidRPr="00291E22">
              <w:rPr>
                <w:rFonts w:ascii="Calibri" w:hAnsi="Calibri" w:eastAsia="Times New Roman" w:cs="Calibri"/>
                <w:sz w:val="16"/>
                <w:szCs w:val="16"/>
                <w:lang w:eastAsia="sk-SK"/>
              </w:rPr>
              <w:t>mineralogické experimenty</w:t>
            </w:r>
          </w:p>
        </w:tc>
        <w:tc>
          <w:tcPr>
            <w:tcW w:w="1780" w:type="dxa"/>
            <w:shd w:val="clear" w:color="auto" w:fill="auto"/>
            <w:vAlign w:val="bottom"/>
            <w:hideMark/>
          </w:tcPr>
          <w:p w:rsidRPr="00291E22" w:rsidR="00291E22" w:rsidP="00291E22" w:rsidRDefault="00291E22" w14:paraId="37521439" w14:textId="77777777">
            <w:pPr>
              <w:spacing w:after="0" w:line="240" w:lineRule="auto"/>
              <w:rPr>
                <w:rFonts w:ascii="Calibri" w:hAnsi="Calibri" w:eastAsia="Times New Roman" w:cs="Calibri"/>
                <w:sz w:val="16"/>
                <w:szCs w:val="16"/>
                <w:lang w:eastAsia="sk-SK"/>
              </w:rPr>
            </w:pPr>
            <w:r w:rsidRPr="00291E22">
              <w:rPr>
                <w:rFonts w:ascii="Calibri" w:hAnsi="Calibri" w:eastAsia="Times New Roman" w:cs="Calibri"/>
                <w:sz w:val="16"/>
                <w:szCs w:val="16"/>
                <w:lang w:eastAsia="sk-SK"/>
              </w:rPr>
              <w:t xml:space="preserve">Diplomová práca (1,2), Systematická </w:t>
            </w:r>
            <w:proofErr w:type="spellStart"/>
            <w:r w:rsidRPr="00291E22">
              <w:rPr>
                <w:rFonts w:ascii="Calibri" w:hAnsi="Calibri" w:eastAsia="Times New Roman" w:cs="Calibri"/>
                <w:sz w:val="16"/>
                <w:szCs w:val="16"/>
                <w:lang w:eastAsia="sk-SK"/>
              </w:rPr>
              <w:t>gemológia</w:t>
            </w:r>
            <w:proofErr w:type="spellEnd"/>
          </w:p>
        </w:tc>
      </w:tr>
      <w:tr w:rsidRPr="00291E22" w:rsidR="00291E22" w:rsidTr="008A34C0" w14:paraId="43A29164" w14:textId="77777777">
        <w:trPr>
          <w:trHeight w:val="1306"/>
        </w:trPr>
        <w:tc>
          <w:tcPr>
            <w:tcW w:w="1520" w:type="dxa"/>
            <w:shd w:val="clear" w:color="auto" w:fill="auto"/>
            <w:vAlign w:val="bottom"/>
            <w:hideMark/>
          </w:tcPr>
          <w:p w:rsidRPr="00291E22" w:rsidR="00291E22" w:rsidP="00291E22" w:rsidRDefault="00291E22" w14:paraId="12EF14CB" w14:textId="77777777">
            <w:pPr>
              <w:spacing w:after="0" w:line="240" w:lineRule="auto"/>
              <w:rPr>
                <w:rFonts w:ascii="Calibri" w:hAnsi="Calibri" w:eastAsia="Times New Roman" w:cs="Calibri"/>
                <w:sz w:val="16"/>
                <w:szCs w:val="16"/>
                <w:lang w:eastAsia="sk-SK"/>
              </w:rPr>
            </w:pPr>
            <w:proofErr w:type="spellStart"/>
            <w:r w:rsidRPr="00291E22">
              <w:rPr>
                <w:rFonts w:ascii="Calibri" w:hAnsi="Calibri" w:eastAsia="Times New Roman" w:cs="Calibri"/>
                <w:sz w:val="16"/>
                <w:szCs w:val="16"/>
                <w:lang w:eastAsia="sk-SK"/>
              </w:rPr>
              <w:t>Gemologické</w:t>
            </w:r>
            <w:proofErr w:type="spellEnd"/>
            <w:r w:rsidRPr="00291E22">
              <w:rPr>
                <w:rFonts w:ascii="Calibri" w:hAnsi="Calibri" w:eastAsia="Times New Roman" w:cs="Calibri"/>
                <w:sz w:val="16"/>
                <w:szCs w:val="16"/>
                <w:lang w:eastAsia="sk-SK"/>
              </w:rPr>
              <w:t xml:space="preserve"> laboratórium </w:t>
            </w:r>
          </w:p>
        </w:tc>
        <w:tc>
          <w:tcPr>
            <w:tcW w:w="800" w:type="dxa"/>
            <w:shd w:val="clear" w:color="auto" w:fill="auto"/>
            <w:noWrap/>
            <w:vAlign w:val="bottom"/>
            <w:hideMark/>
          </w:tcPr>
          <w:p w:rsidRPr="00291E22" w:rsidR="00291E22" w:rsidP="00291E22" w:rsidRDefault="00291E22" w14:paraId="78FD6B03" w14:textId="77777777">
            <w:pPr>
              <w:spacing w:after="0" w:line="240" w:lineRule="auto"/>
              <w:rPr>
                <w:rFonts w:ascii="Calibri" w:hAnsi="Calibri" w:eastAsia="Times New Roman" w:cs="Calibri"/>
                <w:sz w:val="16"/>
                <w:szCs w:val="16"/>
                <w:lang w:eastAsia="sk-SK"/>
              </w:rPr>
            </w:pPr>
            <w:r w:rsidRPr="00291E22">
              <w:rPr>
                <w:rFonts w:ascii="Calibri" w:hAnsi="Calibri" w:eastAsia="Times New Roman" w:cs="Calibri"/>
                <w:sz w:val="16"/>
                <w:szCs w:val="16"/>
                <w:lang w:eastAsia="sk-SK"/>
              </w:rPr>
              <w:t>G-349</w:t>
            </w:r>
          </w:p>
        </w:tc>
        <w:tc>
          <w:tcPr>
            <w:tcW w:w="3280" w:type="dxa"/>
            <w:shd w:val="clear" w:color="auto" w:fill="auto"/>
            <w:vAlign w:val="bottom"/>
            <w:hideMark/>
          </w:tcPr>
          <w:p w:rsidR="00291E22" w:rsidP="00291E22" w:rsidRDefault="00291E22" w14:paraId="5832664F" w14:textId="77777777">
            <w:pPr>
              <w:spacing w:after="0" w:line="240" w:lineRule="auto"/>
              <w:rPr>
                <w:rFonts w:ascii="Calibri" w:hAnsi="Calibri" w:eastAsia="Times New Roman" w:cs="Calibri"/>
                <w:sz w:val="16"/>
                <w:szCs w:val="16"/>
                <w:lang w:eastAsia="sk-SK"/>
              </w:rPr>
            </w:pPr>
          </w:p>
          <w:p w:rsidR="00291E22" w:rsidP="00291E22" w:rsidRDefault="00291E22" w14:paraId="2DBD32ED" w14:textId="77777777">
            <w:pPr>
              <w:spacing w:after="0" w:line="240" w:lineRule="auto"/>
              <w:rPr>
                <w:rFonts w:ascii="Calibri" w:hAnsi="Calibri" w:eastAsia="Times New Roman" w:cs="Calibri"/>
                <w:sz w:val="16"/>
                <w:szCs w:val="16"/>
                <w:lang w:eastAsia="sk-SK"/>
              </w:rPr>
            </w:pPr>
          </w:p>
          <w:p w:rsidR="00291E22" w:rsidP="00291E22" w:rsidRDefault="00291E22" w14:paraId="0B0781E7" w14:textId="77777777">
            <w:pPr>
              <w:spacing w:after="0" w:line="240" w:lineRule="auto"/>
              <w:rPr>
                <w:rFonts w:ascii="Calibri" w:hAnsi="Calibri" w:eastAsia="Times New Roman" w:cs="Calibri"/>
                <w:sz w:val="16"/>
                <w:szCs w:val="16"/>
                <w:lang w:eastAsia="sk-SK"/>
              </w:rPr>
            </w:pPr>
          </w:p>
          <w:p w:rsidRPr="00291E22" w:rsidR="00291E22" w:rsidP="00291E22" w:rsidRDefault="00291E22" w14:paraId="2CFF45EE" w14:textId="4E576D43">
            <w:pPr>
              <w:spacing w:after="0" w:line="240" w:lineRule="auto"/>
              <w:rPr>
                <w:rFonts w:ascii="Calibri" w:hAnsi="Calibri" w:eastAsia="Times New Roman" w:cs="Calibri"/>
                <w:sz w:val="16"/>
                <w:szCs w:val="16"/>
                <w:lang w:eastAsia="sk-SK"/>
              </w:rPr>
            </w:pPr>
            <w:r w:rsidRPr="00291E22">
              <w:rPr>
                <w:rFonts w:ascii="Calibri" w:hAnsi="Calibri" w:eastAsia="Times New Roman" w:cs="Calibri"/>
                <w:sz w:val="16"/>
                <w:szCs w:val="16"/>
                <w:lang w:eastAsia="sk-SK"/>
              </w:rPr>
              <w:t xml:space="preserve">digitálne váhy </w:t>
            </w:r>
            <w:proofErr w:type="spellStart"/>
            <w:r w:rsidRPr="00291E22">
              <w:rPr>
                <w:rFonts w:ascii="Calibri" w:hAnsi="Calibri" w:eastAsia="Times New Roman" w:cs="Calibri"/>
                <w:sz w:val="16"/>
                <w:szCs w:val="16"/>
                <w:lang w:eastAsia="sk-SK"/>
              </w:rPr>
              <w:t>Kern</w:t>
            </w:r>
            <w:proofErr w:type="spellEnd"/>
            <w:r w:rsidRPr="00291E22">
              <w:rPr>
                <w:rFonts w:ascii="Calibri" w:hAnsi="Calibri" w:eastAsia="Times New Roman" w:cs="Calibri"/>
                <w:sz w:val="16"/>
                <w:szCs w:val="16"/>
                <w:lang w:eastAsia="sk-SK"/>
              </w:rPr>
              <w:t xml:space="preserve"> KB, </w:t>
            </w:r>
            <w:proofErr w:type="spellStart"/>
            <w:r w:rsidRPr="00291E22">
              <w:rPr>
                <w:rFonts w:ascii="Calibri" w:hAnsi="Calibri" w:eastAsia="Times New Roman" w:cs="Calibri"/>
                <w:sz w:val="16"/>
                <w:szCs w:val="16"/>
                <w:lang w:eastAsia="sk-SK"/>
              </w:rPr>
              <w:t>gemologický</w:t>
            </w:r>
            <w:proofErr w:type="spellEnd"/>
            <w:r w:rsidRPr="00291E22">
              <w:rPr>
                <w:rFonts w:ascii="Calibri" w:hAnsi="Calibri" w:eastAsia="Times New Roman" w:cs="Calibri"/>
                <w:sz w:val="16"/>
                <w:szCs w:val="16"/>
                <w:lang w:eastAsia="sk-SK"/>
              </w:rPr>
              <w:t xml:space="preserve"> mikroskop </w:t>
            </w:r>
            <w:proofErr w:type="spellStart"/>
            <w:r w:rsidRPr="00291E22">
              <w:rPr>
                <w:rFonts w:ascii="Calibri" w:hAnsi="Calibri" w:eastAsia="Times New Roman" w:cs="Calibri"/>
                <w:sz w:val="16"/>
                <w:szCs w:val="16"/>
                <w:lang w:eastAsia="sk-SK"/>
              </w:rPr>
              <w:t>Krüss</w:t>
            </w:r>
            <w:proofErr w:type="spellEnd"/>
            <w:r w:rsidRPr="00291E22">
              <w:rPr>
                <w:rFonts w:ascii="Calibri" w:hAnsi="Calibri" w:eastAsia="Times New Roman" w:cs="Calibri"/>
                <w:sz w:val="16"/>
                <w:szCs w:val="16"/>
                <w:lang w:eastAsia="sk-SK"/>
              </w:rPr>
              <w:t xml:space="preserve"> </w:t>
            </w:r>
            <w:proofErr w:type="spellStart"/>
            <w:r w:rsidRPr="00291E22">
              <w:rPr>
                <w:rFonts w:ascii="Calibri" w:hAnsi="Calibri" w:eastAsia="Times New Roman" w:cs="Calibri"/>
                <w:sz w:val="16"/>
                <w:szCs w:val="16"/>
                <w:lang w:eastAsia="sk-SK"/>
              </w:rPr>
              <w:t>Optronic</w:t>
            </w:r>
            <w:proofErr w:type="spellEnd"/>
            <w:r w:rsidRPr="00291E22">
              <w:rPr>
                <w:rFonts w:ascii="Calibri" w:hAnsi="Calibri" w:eastAsia="Times New Roman" w:cs="Calibri"/>
                <w:sz w:val="16"/>
                <w:szCs w:val="16"/>
                <w:lang w:eastAsia="sk-SK"/>
              </w:rPr>
              <w:t xml:space="preserve"> KSW5000-T, GL Gem </w:t>
            </w:r>
            <w:proofErr w:type="spellStart"/>
            <w:r w:rsidRPr="00291E22">
              <w:rPr>
                <w:rFonts w:ascii="Calibri" w:hAnsi="Calibri" w:eastAsia="Times New Roman" w:cs="Calibri"/>
                <w:sz w:val="16"/>
                <w:szCs w:val="16"/>
                <w:lang w:eastAsia="sk-SK"/>
              </w:rPr>
              <w:t>spectrometer</w:t>
            </w:r>
            <w:proofErr w:type="spellEnd"/>
            <w:r w:rsidRPr="00291E22">
              <w:rPr>
                <w:rFonts w:ascii="Calibri" w:hAnsi="Calibri" w:eastAsia="Times New Roman" w:cs="Calibri"/>
                <w:sz w:val="16"/>
                <w:szCs w:val="16"/>
                <w:lang w:eastAsia="sk-SK"/>
              </w:rPr>
              <w:t xml:space="preserve">, </w:t>
            </w:r>
            <w:proofErr w:type="spellStart"/>
            <w:r w:rsidRPr="00291E22">
              <w:rPr>
                <w:rFonts w:ascii="Calibri" w:hAnsi="Calibri" w:eastAsia="Times New Roman" w:cs="Calibri"/>
                <w:sz w:val="16"/>
                <w:szCs w:val="16"/>
                <w:lang w:eastAsia="sk-SK"/>
              </w:rPr>
              <w:t>Presidium</w:t>
            </w:r>
            <w:proofErr w:type="spellEnd"/>
            <w:r w:rsidRPr="00291E22">
              <w:rPr>
                <w:rFonts w:ascii="Calibri" w:hAnsi="Calibri" w:eastAsia="Times New Roman" w:cs="Calibri"/>
                <w:sz w:val="16"/>
                <w:szCs w:val="16"/>
                <w:lang w:eastAsia="sk-SK"/>
              </w:rPr>
              <w:t xml:space="preserve"> </w:t>
            </w:r>
            <w:proofErr w:type="spellStart"/>
            <w:r w:rsidRPr="00291E22">
              <w:rPr>
                <w:rFonts w:ascii="Calibri" w:hAnsi="Calibri" w:eastAsia="Times New Roman" w:cs="Calibri"/>
                <w:sz w:val="16"/>
                <w:szCs w:val="16"/>
                <w:lang w:eastAsia="sk-SK"/>
              </w:rPr>
              <w:t>PMuT</w:t>
            </w:r>
            <w:proofErr w:type="spellEnd"/>
            <w:r w:rsidRPr="00291E22">
              <w:rPr>
                <w:rFonts w:ascii="Calibri" w:hAnsi="Calibri" w:eastAsia="Times New Roman" w:cs="Calibri"/>
                <w:sz w:val="16"/>
                <w:szCs w:val="16"/>
                <w:lang w:eastAsia="sk-SK"/>
              </w:rPr>
              <w:t xml:space="preserve"> III </w:t>
            </w:r>
            <w:proofErr w:type="spellStart"/>
            <w:r w:rsidRPr="00291E22">
              <w:rPr>
                <w:rFonts w:ascii="Calibri" w:hAnsi="Calibri" w:eastAsia="Times New Roman" w:cs="Calibri"/>
                <w:sz w:val="16"/>
                <w:szCs w:val="16"/>
                <w:lang w:eastAsia="sk-SK"/>
              </w:rPr>
              <w:t>Multitester</w:t>
            </w:r>
            <w:proofErr w:type="spellEnd"/>
            <w:r w:rsidRPr="00291E22">
              <w:rPr>
                <w:rFonts w:ascii="Calibri" w:hAnsi="Calibri" w:eastAsia="Times New Roman" w:cs="Calibri"/>
                <w:sz w:val="16"/>
                <w:szCs w:val="16"/>
                <w:lang w:eastAsia="sk-SK"/>
              </w:rPr>
              <w:t xml:space="preserve">, </w:t>
            </w:r>
            <w:proofErr w:type="spellStart"/>
            <w:r w:rsidRPr="00291E22">
              <w:rPr>
                <w:rFonts w:ascii="Calibri" w:hAnsi="Calibri" w:eastAsia="Times New Roman" w:cs="Calibri"/>
                <w:sz w:val="16"/>
                <w:szCs w:val="16"/>
                <w:lang w:eastAsia="sk-SK"/>
              </w:rPr>
              <w:t>Presidium</w:t>
            </w:r>
            <w:proofErr w:type="spellEnd"/>
            <w:r w:rsidRPr="00291E22">
              <w:rPr>
                <w:rFonts w:ascii="Calibri" w:hAnsi="Calibri" w:eastAsia="Times New Roman" w:cs="Calibri"/>
                <w:sz w:val="16"/>
                <w:szCs w:val="16"/>
                <w:lang w:eastAsia="sk-SK"/>
              </w:rPr>
              <w:t xml:space="preserve"> </w:t>
            </w:r>
            <w:proofErr w:type="spellStart"/>
            <w:r w:rsidRPr="00291E22">
              <w:rPr>
                <w:rFonts w:ascii="Calibri" w:hAnsi="Calibri" w:eastAsia="Times New Roman" w:cs="Calibri"/>
                <w:sz w:val="16"/>
                <w:szCs w:val="16"/>
                <w:lang w:eastAsia="sk-SK"/>
              </w:rPr>
              <w:t>Prim</w:t>
            </w:r>
            <w:proofErr w:type="spellEnd"/>
            <w:r w:rsidRPr="00291E22">
              <w:rPr>
                <w:rFonts w:ascii="Calibri" w:hAnsi="Calibri" w:eastAsia="Times New Roman" w:cs="Calibri"/>
                <w:sz w:val="16"/>
                <w:szCs w:val="16"/>
                <w:lang w:eastAsia="sk-SK"/>
              </w:rPr>
              <w:t xml:space="preserve"> II </w:t>
            </w:r>
            <w:proofErr w:type="spellStart"/>
            <w:r w:rsidRPr="00291E22">
              <w:rPr>
                <w:rFonts w:ascii="Calibri" w:hAnsi="Calibri" w:eastAsia="Times New Roman" w:cs="Calibri"/>
                <w:sz w:val="16"/>
                <w:szCs w:val="16"/>
                <w:lang w:eastAsia="sk-SK"/>
              </w:rPr>
              <w:t>Refractive</w:t>
            </w:r>
            <w:proofErr w:type="spellEnd"/>
            <w:r w:rsidRPr="00291E22">
              <w:rPr>
                <w:rFonts w:ascii="Calibri" w:hAnsi="Calibri" w:eastAsia="Times New Roman" w:cs="Calibri"/>
                <w:sz w:val="16"/>
                <w:szCs w:val="16"/>
                <w:lang w:eastAsia="sk-SK"/>
              </w:rPr>
              <w:t xml:space="preserve"> Index Meter, </w:t>
            </w:r>
            <w:proofErr w:type="spellStart"/>
            <w:r w:rsidRPr="00291E22">
              <w:rPr>
                <w:rFonts w:ascii="Calibri" w:hAnsi="Calibri" w:eastAsia="Times New Roman" w:cs="Calibri"/>
                <w:sz w:val="16"/>
                <w:szCs w:val="16"/>
                <w:lang w:eastAsia="sk-SK"/>
              </w:rPr>
              <w:t>Presidium</w:t>
            </w:r>
            <w:proofErr w:type="spellEnd"/>
            <w:r w:rsidRPr="00291E22">
              <w:rPr>
                <w:rFonts w:ascii="Calibri" w:hAnsi="Calibri" w:eastAsia="Times New Roman" w:cs="Calibri"/>
                <w:sz w:val="16"/>
                <w:szCs w:val="16"/>
                <w:lang w:eastAsia="sk-SK"/>
              </w:rPr>
              <w:t xml:space="preserve"> TGT II </w:t>
            </w:r>
            <w:proofErr w:type="spellStart"/>
            <w:r w:rsidRPr="00291E22">
              <w:rPr>
                <w:rFonts w:ascii="Calibri" w:hAnsi="Calibri" w:eastAsia="Times New Roman" w:cs="Calibri"/>
                <w:sz w:val="16"/>
                <w:szCs w:val="16"/>
                <w:lang w:eastAsia="sk-SK"/>
              </w:rPr>
              <w:t>Gemstone</w:t>
            </w:r>
            <w:proofErr w:type="spellEnd"/>
            <w:r w:rsidRPr="00291E22">
              <w:rPr>
                <w:rFonts w:ascii="Calibri" w:hAnsi="Calibri" w:eastAsia="Times New Roman" w:cs="Calibri"/>
                <w:sz w:val="16"/>
                <w:szCs w:val="16"/>
                <w:lang w:eastAsia="sk-SK"/>
              </w:rPr>
              <w:t xml:space="preserve"> Tester, </w:t>
            </w:r>
            <w:proofErr w:type="spellStart"/>
            <w:r w:rsidRPr="00291E22">
              <w:rPr>
                <w:rFonts w:ascii="Calibri" w:hAnsi="Calibri" w:eastAsia="Times New Roman" w:cs="Calibri"/>
                <w:sz w:val="16"/>
                <w:szCs w:val="16"/>
                <w:lang w:eastAsia="sk-SK"/>
              </w:rPr>
              <w:t>Polariskop</w:t>
            </w:r>
            <w:proofErr w:type="spellEnd"/>
            <w:r w:rsidRPr="00291E22">
              <w:rPr>
                <w:rFonts w:ascii="Calibri" w:hAnsi="Calibri" w:eastAsia="Times New Roman" w:cs="Calibri"/>
                <w:sz w:val="16"/>
                <w:szCs w:val="16"/>
                <w:lang w:eastAsia="sk-SK"/>
              </w:rPr>
              <w:t xml:space="preserve"> s </w:t>
            </w:r>
            <w:proofErr w:type="spellStart"/>
            <w:r w:rsidRPr="00291E22">
              <w:rPr>
                <w:rFonts w:ascii="Calibri" w:hAnsi="Calibri" w:eastAsia="Times New Roman" w:cs="Calibri"/>
                <w:sz w:val="16"/>
                <w:szCs w:val="16"/>
                <w:lang w:eastAsia="sk-SK"/>
              </w:rPr>
              <w:t>konoskopom</w:t>
            </w:r>
            <w:proofErr w:type="spellEnd"/>
            <w:r w:rsidRPr="00291E22">
              <w:rPr>
                <w:rFonts w:ascii="Calibri" w:hAnsi="Calibri" w:eastAsia="Times New Roman" w:cs="Calibri"/>
                <w:sz w:val="16"/>
                <w:szCs w:val="16"/>
                <w:lang w:eastAsia="sk-SK"/>
              </w:rPr>
              <w:t xml:space="preserve"> PK14-LED, </w:t>
            </w:r>
            <w:proofErr w:type="spellStart"/>
            <w:r w:rsidRPr="00291E22">
              <w:rPr>
                <w:rFonts w:ascii="Calibri" w:hAnsi="Calibri" w:eastAsia="Times New Roman" w:cs="Calibri"/>
                <w:sz w:val="16"/>
                <w:szCs w:val="16"/>
                <w:lang w:eastAsia="sk-SK"/>
              </w:rPr>
              <w:t>sada</w:t>
            </w:r>
            <w:proofErr w:type="spellEnd"/>
            <w:r w:rsidRPr="00291E22">
              <w:rPr>
                <w:rFonts w:ascii="Calibri" w:hAnsi="Calibri" w:eastAsia="Times New Roman" w:cs="Calibri"/>
                <w:sz w:val="16"/>
                <w:szCs w:val="16"/>
                <w:lang w:eastAsia="sk-SK"/>
              </w:rPr>
              <w:t xml:space="preserve"> </w:t>
            </w:r>
            <w:proofErr w:type="spellStart"/>
            <w:r w:rsidRPr="00291E22">
              <w:rPr>
                <w:rFonts w:ascii="Calibri" w:hAnsi="Calibri" w:eastAsia="Times New Roman" w:cs="Calibri"/>
                <w:sz w:val="16"/>
                <w:szCs w:val="16"/>
                <w:lang w:eastAsia="sk-SK"/>
              </w:rPr>
              <w:t>gemologických</w:t>
            </w:r>
            <w:proofErr w:type="spellEnd"/>
            <w:r w:rsidRPr="00291E22">
              <w:rPr>
                <w:rFonts w:ascii="Calibri" w:hAnsi="Calibri" w:eastAsia="Times New Roman" w:cs="Calibri"/>
                <w:sz w:val="16"/>
                <w:szCs w:val="16"/>
                <w:lang w:eastAsia="sk-SK"/>
              </w:rPr>
              <w:t xml:space="preserve"> filtrov </w:t>
            </w:r>
            <w:proofErr w:type="spellStart"/>
            <w:r w:rsidRPr="00291E22">
              <w:rPr>
                <w:rFonts w:ascii="Calibri" w:hAnsi="Calibri" w:eastAsia="Times New Roman" w:cs="Calibri"/>
                <w:sz w:val="16"/>
                <w:szCs w:val="16"/>
                <w:lang w:eastAsia="sk-SK"/>
              </w:rPr>
              <w:t>Hanneman</w:t>
            </w:r>
            <w:proofErr w:type="spellEnd"/>
            <w:r w:rsidRPr="00291E22">
              <w:rPr>
                <w:rFonts w:ascii="Calibri" w:hAnsi="Calibri" w:eastAsia="Times New Roman" w:cs="Calibri"/>
                <w:sz w:val="16"/>
                <w:szCs w:val="16"/>
                <w:lang w:eastAsia="sk-SK"/>
              </w:rPr>
              <w:t>, UV lampa</w:t>
            </w:r>
          </w:p>
        </w:tc>
        <w:tc>
          <w:tcPr>
            <w:tcW w:w="2080" w:type="dxa"/>
            <w:shd w:val="clear" w:color="auto" w:fill="auto"/>
            <w:vAlign w:val="bottom"/>
            <w:hideMark/>
          </w:tcPr>
          <w:p w:rsidRPr="00291E22" w:rsidR="00291E22" w:rsidP="00291E22" w:rsidRDefault="00291E22" w14:paraId="582A8E68" w14:textId="77777777">
            <w:pPr>
              <w:spacing w:after="0" w:line="240" w:lineRule="auto"/>
              <w:rPr>
                <w:rFonts w:ascii="Calibri" w:hAnsi="Calibri" w:eastAsia="Times New Roman" w:cs="Calibri"/>
                <w:sz w:val="16"/>
                <w:szCs w:val="16"/>
                <w:lang w:eastAsia="sk-SK"/>
              </w:rPr>
            </w:pPr>
            <w:r w:rsidRPr="00291E22">
              <w:rPr>
                <w:rFonts w:ascii="Calibri" w:hAnsi="Calibri" w:eastAsia="Times New Roman" w:cs="Calibri"/>
                <w:sz w:val="16"/>
                <w:szCs w:val="16"/>
                <w:lang w:eastAsia="sk-SK"/>
              </w:rPr>
              <w:t xml:space="preserve">analýza </w:t>
            </w:r>
            <w:proofErr w:type="spellStart"/>
            <w:r w:rsidRPr="00291E22">
              <w:rPr>
                <w:rFonts w:ascii="Calibri" w:hAnsi="Calibri" w:eastAsia="Times New Roman" w:cs="Calibri"/>
                <w:sz w:val="16"/>
                <w:szCs w:val="16"/>
                <w:lang w:eastAsia="sk-SK"/>
              </w:rPr>
              <w:t>gemologického</w:t>
            </w:r>
            <w:proofErr w:type="spellEnd"/>
            <w:r w:rsidRPr="00291E22">
              <w:rPr>
                <w:rFonts w:ascii="Calibri" w:hAnsi="Calibri" w:eastAsia="Times New Roman" w:cs="Calibri"/>
                <w:sz w:val="16"/>
                <w:szCs w:val="16"/>
                <w:lang w:eastAsia="sk-SK"/>
              </w:rPr>
              <w:t xml:space="preserve"> materiálu</w:t>
            </w:r>
          </w:p>
        </w:tc>
        <w:tc>
          <w:tcPr>
            <w:tcW w:w="1780" w:type="dxa"/>
            <w:shd w:val="clear" w:color="auto" w:fill="auto"/>
            <w:vAlign w:val="bottom"/>
            <w:hideMark/>
          </w:tcPr>
          <w:p w:rsidRPr="00291E22" w:rsidR="00291E22" w:rsidP="00291E22" w:rsidRDefault="00291E22" w14:paraId="73A6088A" w14:textId="7F7A3FB8">
            <w:pPr>
              <w:spacing w:after="0" w:line="240" w:lineRule="auto"/>
              <w:rPr>
                <w:rFonts w:ascii="Calibri" w:hAnsi="Calibri" w:eastAsia="Times New Roman" w:cs="Calibri"/>
                <w:sz w:val="16"/>
                <w:szCs w:val="16"/>
                <w:lang w:eastAsia="sk-SK"/>
              </w:rPr>
            </w:pPr>
            <w:r w:rsidRPr="00291E22">
              <w:rPr>
                <w:rFonts w:ascii="Calibri" w:hAnsi="Calibri" w:eastAsia="Times New Roman" w:cs="Calibri"/>
                <w:sz w:val="16"/>
                <w:szCs w:val="16"/>
                <w:lang w:eastAsia="sk-SK"/>
              </w:rPr>
              <w:t xml:space="preserve">Systematická </w:t>
            </w:r>
            <w:proofErr w:type="spellStart"/>
            <w:r w:rsidRPr="00291E22">
              <w:rPr>
                <w:rFonts w:ascii="Calibri" w:hAnsi="Calibri" w:eastAsia="Times New Roman" w:cs="Calibri"/>
                <w:sz w:val="16"/>
                <w:szCs w:val="16"/>
                <w:lang w:eastAsia="sk-SK"/>
              </w:rPr>
              <w:t>gemológia</w:t>
            </w:r>
            <w:proofErr w:type="spellEnd"/>
            <w:r>
              <w:rPr>
                <w:rFonts w:ascii="Calibri" w:hAnsi="Calibri" w:eastAsia="Times New Roman" w:cs="Calibri"/>
                <w:sz w:val="16"/>
                <w:szCs w:val="16"/>
                <w:lang w:eastAsia="sk-SK"/>
              </w:rPr>
              <w:t>, Diplomová práca1,2</w:t>
            </w:r>
          </w:p>
        </w:tc>
      </w:tr>
      <w:tr w:rsidRPr="00291E22" w:rsidR="00291E22" w:rsidTr="00F254F9" w14:paraId="10944F5C" w14:textId="77777777">
        <w:trPr>
          <w:trHeight w:val="1382"/>
        </w:trPr>
        <w:tc>
          <w:tcPr>
            <w:tcW w:w="1520" w:type="dxa"/>
            <w:shd w:val="clear" w:color="auto" w:fill="auto"/>
            <w:vAlign w:val="bottom"/>
            <w:hideMark/>
          </w:tcPr>
          <w:p w:rsidRPr="00291E22" w:rsidR="00291E22" w:rsidP="00291E22" w:rsidRDefault="00291E22" w14:paraId="4EB07B86"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Laboratórium fluidných inklúzií</w:t>
            </w:r>
          </w:p>
        </w:tc>
        <w:tc>
          <w:tcPr>
            <w:tcW w:w="800" w:type="dxa"/>
            <w:shd w:val="clear" w:color="auto" w:fill="auto"/>
            <w:noWrap/>
            <w:vAlign w:val="bottom"/>
            <w:hideMark/>
          </w:tcPr>
          <w:p w:rsidRPr="00291E22" w:rsidR="00291E22" w:rsidP="00291E22" w:rsidRDefault="00291E22" w14:paraId="637FA77B"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G-323</w:t>
            </w:r>
          </w:p>
        </w:tc>
        <w:tc>
          <w:tcPr>
            <w:tcW w:w="3280" w:type="dxa"/>
            <w:shd w:val="clear" w:color="auto" w:fill="auto"/>
            <w:vAlign w:val="bottom"/>
            <w:hideMark/>
          </w:tcPr>
          <w:p w:rsidRPr="00291E22" w:rsidR="00291E22" w:rsidP="00291E22" w:rsidRDefault="00291E22" w14:paraId="334917CA" w14:textId="77777777">
            <w:pPr>
              <w:spacing w:after="0" w:line="240" w:lineRule="auto"/>
              <w:rPr>
                <w:rFonts w:ascii="Calibri" w:hAnsi="Calibri" w:eastAsia="Times New Roman" w:cs="Calibri"/>
                <w:color w:val="000000"/>
                <w:sz w:val="16"/>
                <w:szCs w:val="16"/>
                <w:lang w:eastAsia="sk-SK"/>
              </w:rPr>
            </w:pPr>
            <w:proofErr w:type="spellStart"/>
            <w:r w:rsidRPr="00291E22">
              <w:rPr>
                <w:rFonts w:ascii="Calibri" w:hAnsi="Calibri" w:eastAsia="Times New Roman" w:cs="Calibri"/>
                <w:color w:val="000000"/>
                <w:sz w:val="16"/>
                <w:szCs w:val="16"/>
                <w:lang w:eastAsia="sk-SK"/>
              </w:rPr>
              <w:t>Mikrotermometrické</w:t>
            </w:r>
            <w:proofErr w:type="spellEnd"/>
            <w:r w:rsidRPr="00291E22">
              <w:rPr>
                <w:rFonts w:ascii="Calibri" w:hAnsi="Calibri" w:eastAsia="Times New Roman" w:cs="Calibri"/>
                <w:color w:val="000000"/>
                <w:sz w:val="16"/>
                <w:szCs w:val="16"/>
                <w:lang w:eastAsia="sk-SK"/>
              </w:rPr>
              <w:t xml:space="preserve"> zariadenie LINKAM THMSG-600 s počítačovým rozhraním CI-93 a PVTX softwarom </w:t>
            </w:r>
            <w:proofErr w:type="spellStart"/>
            <w:r w:rsidRPr="00291E22">
              <w:rPr>
                <w:rFonts w:ascii="Calibri" w:hAnsi="Calibri" w:eastAsia="Times New Roman" w:cs="Calibri"/>
                <w:color w:val="000000"/>
                <w:sz w:val="16"/>
                <w:szCs w:val="16"/>
                <w:lang w:eastAsia="sk-SK"/>
              </w:rPr>
              <w:t>Linkam</w:t>
            </w:r>
            <w:proofErr w:type="spellEnd"/>
            <w:r w:rsidRPr="00291E22">
              <w:rPr>
                <w:rFonts w:ascii="Calibri" w:hAnsi="Calibri" w:eastAsia="Times New Roman" w:cs="Calibri"/>
                <w:color w:val="000000"/>
                <w:sz w:val="16"/>
                <w:szCs w:val="16"/>
                <w:lang w:eastAsia="sk-SK"/>
              </w:rPr>
              <w:t xml:space="preserve">. Chladiaca pumpa na kvapalný dusík LNP-92 a CCD kamery.  Polarizačné mikroskopy </w:t>
            </w:r>
            <w:proofErr w:type="spellStart"/>
            <w:r w:rsidRPr="00291E22">
              <w:rPr>
                <w:rFonts w:ascii="Calibri" w:hAnsi="Calibri" w:eastAsia="Times New Roman" w:cs="Calibri"/>
                <w:color w:val="000000"/>
                <w:sz w:val="16"/>
                <w:szCs w:val="16"/>
                <w:lang w:eastAsia="sk-SK"/>
              </w:rPr>
              <w:t>Olympus</w:t>
            </w:r>
            <w:proofErr w:type="spellEnd"/>
            <w:r w:rsidRPr="00291E22">
              <w:rPr>
                <w:rFonts w:ascii="Calibri" w:hAnsi="Calibri" w:eastAsia="Times New Roman" w:cs="Calibri"/>
                <w:color w:val="000000"/>
                <w:sz w:val="16"/>
                <w:szCs w:val="16"/>
                <w:lang w:eastAsia="sk-SK"/>
              </w:rPr>
              <w:t xml:space="preserve"> BH-2 </w:t>
            </w:r>
            <w:proofErr w:type="spellStart"/>
            <w:r w:rsidRPr="00291E22">
              <w:rPr>
                <w:rFonts w:ascii="Calibri" w:hAnsi="Calibri" w:eastAsia="Times New Roman" w:cs="Calibri"/>
                <w:color w:val="000000"/>
                <w:sz w:val="16"/>
                <w:szCs w:val="16"/>
                <w:lang w:eastAsia="sk-SK"/>
              </w:rPr>
              <w:t>Olympus</w:t>
            </w:r>
            <w:proofErr w:type="spellEnd"/>
            <w:r w:rsidRPr="00291E22">
              <w:rPr>
                <w:rFonts w:ascii="Calibri" w:hAnsi="Calibri" w:eastAsia="Times New Roman" w:cs="Calibri"/>
                <w:color w:val="000000"/>
                <w:sz w:val="16"/>
                <w:szCs w:val="16"/>
                <w:lang w:eastAsia="sk-SK"/>
              </w:rPr>
              <w:t xml:space="preserve"> BX-51, mikroskop AMPLIVAL., mikroskop BX-21 a BH-2, fotoaparát </w:t>
            </w:r>
          </w:p>
        </w:tc>
        <w:tc>
          <w:tcPr>
            <w:tcW w:w="2080" w:type="dxa"/>
            <w:shd w:val="clear" w:color="auto" w:fill="auto"/>
            <w:vAlign w:val="bottom"/>
            <w:hideMark/>
          </w:tcPr>
          <w:p w:rsidRPr="00291E22" w:rsidR="00291E22" w:rsidP="00291E22" w:rsidRDefault="00291E22" w14:paraId="16226EC3"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meranie fázových prechodov v inklúziách v teplotnom rozsahu od –196 do +600° pre diplomové práce študentov</w:t>
            </w:r>
          </w:p>
        </w:tc>
        <w:tc>
          <w:tcPr>
            <w:tcW w:w="1780" w:type="dxa"/>
            <w:shd w:val="clear" w:color="auto" w:fill="auto"/>
            <w:vAlign w:val="bottom"/>
            <w:hideMark/>
          </w:tcPr>
          <w:p w:rsidRPr="00291E22" w:rsidR="00291E22" w:rsidP="00291E22" w:rsidRDefault="00291E22" w14:paraId="41FFE22A"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Meranie a interpretácia fluidných inklúzií, Diplomová práca (1,2)</w:t>
            </w:r>
          </w:p>
        </w:tc>
      </w:tr>
      <w:tr w:rsidRPr="00291E22" w:rsidR="00291E22" w:rsidTr="00F254F9" w14:paraId="46256334" w14:textId="77777777">
        <w:trPr>
          <w:trHeight w:val="735"/>
        </w:trPr>
        <w:tc>
          <w:tcPr>
            <w:tcW w:w="1520" w:type="dxa"/>
            <w:shd w:val="clear" w:color="auto" w:fill="auto"/>
            <w:vAlign w:val="bottom"/>
            <w:hideMark/>
          </w:tcPr>
          <w:p w:rsidRPr="00291E22" w:rsidR="00291E22" w:rsidP="00291E22" w:rsidRDefault="00291E22" w14:paraId="24B537B1"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Laboratórium na prípravu výbrusov a </w:t>
            </w:r>
            <w:proofErr w:type="spellStart"/>
            <w:r w:rsidRPr="00291E22">
              <w:rPr>
                <w:rFonts w:ascii="Calibri" w:hAnsi="Calibri" w:eastAsia="Times New Roman" w:cs="Calibri"/>
                <w:color w:val="000000"/>
                <w:sz w:val="16"/>
                <w:szCs w:val="16"/>
                <w:lang w:eastAsia="sk-SK"/>
              </w:rPr>
              <w:t>nábrusov</w:t>
            </w:r>
            <w:proofErr w:type="spellEnd"/>
          </w:p>
        </w:tc>
        <w:tc>
          <w:tcPr>
            <w:tcW w:w="800" w:type="dxa"/>
            <w:shd w:val="clear" w:color="auto" w:fill="auto"/>
            <w:noWrap/>
            <w:vAlign w:val="bottom"/>
            <w:hideMark/>
          </w:tcPr>
          <w:p w:rsidRPr="00291E22" w:rsidR="00291E22" w:rsidP="00291E22" w:rsidRDefault="00291E22" w14:paraId="57264EC7"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G-8</w:t>
            </w:r>
          </w:p>
        </w:tc>
        <w:tc>
          <w:tcPr>
            <w:tcW w:w="3280" w:type="dxa"/>
            <w:shd w:val="clear" w:color="auto" w:fill="auto"/>
            <w:vAlign w:val="bottom"/>
            <w:hideMark/>
          </w:tcPr>
          <w:p w:rsidRPr="00291E22" w:rsidR="00291E22" w:rsidP="00291E22" w:rsidRDefault="00291E22" w14:paraId="73A8FB16"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diamantová píla, brúska, leštička</w:t>
            </w:r>
          </w:p>
        </w:tc>
        <w:tc>
          <w:tcPr>
            <w:tcW w:w="2080" w:type="dxa"/>
            <w:shd w:val="clear" w:color="auto" w:fill="auto"/>
            <w:vAlign w:val="bottom"/>
            <w:hideMark/>
          </w:tcPr>
          <w:p w:rsidRPr="00291E22" w:rsidR="00291E22" w:rsidP="00291E22" w:rsidRDefault="00291E22" w14:paraId="34B5702E"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príprava výbrusov a </w:t>
            </w:r>
            <w:proofErr w:type="spellStart"/>
            <w:r w:rsidRPr="00291E22">
              <w:rPr>
                <w:rFonts w:ascii="Calibri" w:hAnsi="Calibri" w:eastAsia="Times New Roman" w:cs="Calibri"/>
                <w:color w:val="000000"/>
                <w:sz w:val="16"/>
                <w:szCs w:val="16"/>
                <w:lang w:eastAsia="sk-SK"/>
              </w:rPr>
              <w:t>nábrusov</w:t>
            </w:r>
            <w:proofErr w:type="spellEnd"/>
            <w:r w:rsidRPr="00291E22">
              <w:rPr>
                <w:rFonts w:ascii="Calibri" w:hAnsi="Calibri" w:eastAsia="Times New Roman" w:cs="Calibri"/>
                <w:color w:val="000000"/>
                <w:sz w:val="16"/>
                <w:szCs w:val="16"/>
                <w:lang w:eastAsia="sk-SK"/>
              </w:rPr>
              <w:t xml:space="preserve"> pre výskum, </w:t>
            </w:r>
            <w:proofErr w:type="spellStart"/>
            <w:r w:rsidRPr="00291E22">
              <w:rPr>
                <w:rFonts w:ascii="Calibri" w:hAnsi="Calibri" w:eastAsia="Times New Roman" w:cs="Calibri"/>
                <w:color w:val="000000"/>
                <w:sz w:val="16"/>
                <w:szCs w:val="16"/>
                <w:lang w:eastAsia="sk-SK"/>
              </w:rPr>
              <w:t>vyúku</w:t>
            </w:r>
            <w:proofErr w:type="spellEnd"/>
            <w:r w:rsidRPr="00291E22">
              <w:rPr>
                <w:rFonts w:ascii="Calibri" w:hAnsi="Calibri" w:eastAsia="Times New Roman" w:cs="Calibri"/>
                <w:color w:val="000000"/>
                <w:sz w:val="16"/>
                <w:szCs w:val="16"/>
                <w:lang w:eastAsia="sk-SK"/>
              </w:rPr>
              <w:t xml:space="preserve"> postupové práce</w:t>
            </w:r>
          </w:p>
        </w:tc>
        <w:tc>
          <w:tcPr>
            <w:tcW w:w="1780" w:type="dxa"/>
            <w:shd w:val="clear" w:color="auto" w:fill="auto"/>
            <w:vAlign w:val="bottom"/>
            <w:hideMark/>
          </w:tcPr>
          <w:p w:rsidRPr="00291E22" w:rsidR="00291E22" w:rsidP="00291E22" w:rsidRDefault="00291E22" w14:paraId="2F9D71D9"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Mikroskopická </w:t>
            </w:r>
            <w:proofErr w:type="spellStart"/>
            <w:r w:rsidRPr="00291E22">
              <w:rPr>
                <w:rFonts w:ascii="Calibri" w:hAnsi="Calibri" w:eastAsia="Times New Roman" w:cs="Calibri"/>
                <w:color w:val="000000"/>
                <w:sz w:val="16"/>
                <w:szCs w:val="16"/>
                <w:lang w:eastAsia="sk-SK"/>
              </w:rPr>
              <w:t>petrológia</w:t>
            </w:r>
            <w:proofErr w:type="spellEnd"/>
            <w:r w:rsidRPr="00291E22">
              <w:rPr>
                <w:rFonts w:ascii="Calibri" w:hAnsi="Calibri" w:eastAsia="Times New Roman" w:cs="Calibri"/>
                <w:color w:val="000000"/>
                <w:sz w:val="16"/>
                <w:szCs w:val="16"/>
                <w:lang w:eastAsia="sk-SK"/>
              </w:rPr>
              <w:t>, Diplomová práca (1,2)</w:t>
            </w:r>
          </w:p>
        </w:tc>
      </w:tr>
      <w:tr w:rsidRPr="00291E22" w:rsidR="00291E22" w:rsidTr="00F254F9" w14:paraId="19297AAB" w14:textId="77777777">
        <w:trPr>
          <w:trHeight w:val="2220"/>
        </w:trPr>
        <w:tc>
          <w:tcPr>
            <w:tcW w:w="1520" w:type="dxa"/>
            <w:shd w:val="clear" w:color="auto" w:fill="auto"/>
            <w:vAlign w:val="bottom"/>
            <w:hideMark/>
          </w:tcPr>
          <w:p w:rsidRPr="00291E22" w:rsidR="00291E22" w:rsidP="00291E22" w:rsidRDefault="00291E22" w14:paraId="235BA5C6"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Laboratórium optickej mikroskopie a </w:t>
            </w:r>
            <w:proofErr w:type="spellStart"/>
            <w:r w:rsidRPr="00291E22">
              <w:rPr>
                <w:rFonts w:ascii="Calibri" w:hAnsi="Calibri" w:eastAsia="Times New Roman" w:cs="Calibri"/>
                <w:color w:val="000000"/>
                <w:sz w:val="16"/>
                <w:szCs w:val="16"/>
                <w:lang w:eastAsia="sk-SK"/>
              </w:rPr>
              <w:t>mikrotermometrie</w:t>
            </w:r>
            <w:proofErr w:type="spellEnd"/>
            <w:r w:rsidRPr="00291E22">
              <w:rPr>
                <w:rFonts w:ascii="Calibri" w:hAnsi="Calibri" w:eastAsia="Times New Roman" w:cs="Calibri"/>
                <w:color w:val="000000"/>
                <w:sz w:val="16"/>
                <w:szCs w:val="16"/>
                <w:lang w:eastAsia="sk-SK"/>
              </w:rPr>
              <w:t xml:space="preserve"> fluidných inklúzií</w:t>
            </w:r>
          </w:p>
        </w:tc>
        <w:tc>
          <w:tcPr>
            <w:tcW w:w="800" w:type="dxa"/>
            <w:shd w:val="clear" w:color="auto" w:fill="auto"/>
            <w:noWrap/>
            <w:vAlign w:val="bottom"/>
            <w:hideMark/>
          </w:tcPr>
          <w:p w:rsidRPr="00291E22" w:rsidR="00291E22" w:rsidP="00291E22" w:rsidRDefault="00291E22" w14:paraId="0DF35547"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G-423</w:t>
            </w:r>
          </w:p>
        </w:tc>
        <w:tc>
          <w:tcPr>
            <w:tcW w:w="3280" w:type="dxa"/>
            <w:shd w:val="clear" w:color="auto" w:fill="auto"/>
            <w:vAlign w:val="center"/>
            <w:hideMark/>
          </w:tcPr>
          <w:p w:rsidRPr="00291E22" w:rsidR="00291E22" w:rsidP="00291E22" w:rsidRDefault="00291E22" w14:paraId="4B1B4F0C"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polarizačný mikroskop </w:t>
            </w:r>
            <w:proofErr w:type="spellStart"/>
            <w:r w:rsidRPr="00291E22">
              <w:rPr>
                <w:rFonts w:ascii="Calibri" w:hAnsi="Calibri" w:eastAsia="Times New Roman" w:cs="Calibri"/>
                <w:color w:val="000000"/>
                <w:sz w:val="16"/>
                <w:szCs w:val="16"/>
                <w:lang w:eastAsia="sk-SK"/>
              </w:rPr>
              <w:t>Olympus</w:t>
            </w:r>
            <w:proofErr w:type="spellEnd"/>
            <w:r w:rsidRPr="00291E22">
              <w:rPr>
                <w:rFonts w:ascii="Calibri" w:hAnsi="Calibri" w:eastAsia="Times New Roman" w:cs="Calibri"/>
                <w:color w:val="000000"/>
                <w:sz w:val="16"/>
                <w:szCs w:val="16"/>
                <w:lang w:eastAsia="sk-SK"/>
              </w:rPr>
              <w:t xml:space="preserve"> BX-51,  digitálny fotoaparát Canon ovládaný softvérom </w:t>
            </w:r>
            <w:proofErr w:type="spellStart"/>
            <w:r w:rsidRPr="00291E22">
              <w:rPr>
                <w:rFonts w:ascii="Calibri" w:hAnsi="Calibri" w:eastAsia="Times New Roman" w:cs="Calibri"/>
                <w:color w:val="000000"/>
                <w:sz w:val="16"/>
                <w:szCs w:val="16"/>
                <w:lang w:eastAsia="sk-SK"/>
              </w:rPr>
              <w:t>Quickphoto</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Camera</w:t>
            </w:r>
            <w:proofErr w:type="spellEnd"/>
            <w:r w:rsidRPr="00291E22">
              <w:rPr>
                <w:rFonts w:ascii="Calibri" w:hAnsi="Calibri" w:eastAsia="Times New Roman" w:cs="Calibri"/>
                <w:color w:val="000000"/>
                <w:sz w:val="16"/>
                <w:szCs w:val="16"/>
                <w:lang w:eastAsia="sk-SK"/>
              </w:rPr>
              <w:t xml:space="preserve"> 3.1 ; polarizačný mikroskop </w:t>
            </w:r>
            <w:proofErr w:type="spellStart"/>
            <w:r w:rsidRPr="00291E22">
              <w:rPr>
                <w:rFonts w:ascii="Calibri" w:hAnsi="Calibri" w:eastAsia="Times New Roman" w:cs="Calibri"/>
                <w:color w:val="000000"/>
                <w:sz w:val="16"/>
                <w:szCs w:val="16"/>
                <w:lang w:eastAsia="sk-SK"/>
              </w:rPr>
              <w:t>Olympus</w:t>
            </w:r>
            <w:proofErr w:type="spellEnd"/>
            <w:r w:rsidRPr="00291E22">
              <w:rPr>
                <w:rFonts w:ascii="Calibri" w:hAnsi="Calibri" w:eastAsia="Times New Roman" w:cs="Calibri"/>
                <w:color w:val="000000"/>
                <w:sz w:val="16"/>
                <w:szCs w:val="16"/>
                <w:lang w:eastAsia="sk-SK"/>
              </w:rPr>
              <w:t xml:space="preserve"> BX53 vybavený digitálnou CCD kamerou ovládanou softvérom </w:t>
            </w:r>
            <w:proofErr w:type="spellStart"/>
            <w:r w:rsidRPr="00291E22">
              <w:rPr>
                <w:rFonts w:ascii="Calibri" w:hAnsi="Calibri" w:eastAsia="Times New Roman" w:cs="Calibri"/>
                <w:color w:val="000000"/>
                <w:sz w:val="16"/>
                <w:szCs w:val="16"/>
                <w:lang w:eastAsia="sk-SK"/>
              </w:rPr>
              <w:t>Quickphoto</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Camera</w:t>
            </w:r>
            <w:proofErr w:type="spellEnd"/>
            <w:r w:rsidRPr="00291E22">
              <w:rPr>
                <w:rFonts w:ascii="Calibri" w:hAnsi="Calibri" w:eastAsia="Times New Roman" w:cs="Calibri"/>
                <w:color w:val="000000"/>
                <w:sz w:val="16"/>
                <w:szCs w:val="16"/>
                <w:lang w:eastAsia="sk-SK"/>
              </w:rPr>
              <w:t xml:space="preserve"> 3.1,  </w:t>
            </w:r>
            <w:proofErr w:type="spellStart"/>
            <w:r w:rsidRPr="00291E22">
              <w:rPr>
                <w:rFonts w:ascii="Calibri" w:hAnsi="Calibri" w:eastAsia="Times New Roman" w:cs="Calibri"/>
                <w:color w:val="000000"/>
                <w:sz w:val="16"/>
                <w:szCs w:val="16"/>
                <w:lang w:eastAsia="sk-SK"/>
              </w:rPr>
              <w:t>mikrotermometrický</w:t>
            </w:r>
            <w:proofErr w:type="spellEnd"/>
            <w:r w:rsidRPr="00291E22">
              <w:rPr>
                <w:rFonts w:ascii="Calibri" w:hAnsi="Calibri" w:eastAsia="Times New Roman" w:cs="Calibri"/>
                <w:color w:val="000000"/>
                <w:sz w:val="16"/>
                <w:szCs w:val="16"/>
                <w:lang w:eastAsia="sk-SK"/>
              </w:rPr>
              <w:t xml:space="preserve"> stolík </w:t>
            </w:r>
            <w:proofErr w:type="spellStart"/>
            <w:r w:rsidRPr="00291E22">
              <w:rPr>
                <w:rFonts w:ascii="Calibri" w:hAnsi="Calibri" w:eastAsia="Times New Roman" w:cs="Calibri"/>
                <w:color w:val="000000"/>
                <w:sz w:val="16"/>
                <w:szCs w:val="16"/>
                <w:lang w:eastAsia="sk-SK"/>
              </w:rPr>
              <w:t>Linkam</w:t>
            </w:r>
            <w:proofErr w:type="spellEnd"/>
            <w:r w:rsidRPr="00291E22">
              <w:rPr>
                <w:rFonts w:ascii="Calibri" w:hAnsi="Calibri" w:eastAsia="Times New Roman" w:cs="Calibri"/>
                <w:color w:val="000000"/>
                <w:sz w:val="16"/>
                <w:szCs w:val="16"/>
                <w:lang w:eastAsia="sk-SK"/>
              </w:rPr>
              <w:t xml:space="preserve"> THMSG-600 s príslušenstvom (chladiaca pumpa na kvapalný dusík a chladiaca pumpa na vodu), nádoba na kvapalný dusík (32 litrov) a štandardy</w:t>
            </w:r>
          </w:p>
        </w:tc>
        <w:tc>
          <w:tcPr>
            <w:tcW w:w="2080" w:type="dxa"/>
            <w:shd w:val="clear" w:color="auto" w:fill="auto"/>
            <w:vAlign w:val="bottom"/>
            <w:hideMark/>
          </w:tcPr>
          <w:p w:rsidRPr="00291E22" w:rsidR="00291E22" w:rsidP="00291E22" w:rsidRDefault="00291E22" w14:paraId="71B4596C" w14:textId="77777777">
            <w:pPr>
              <w:spacing w:after="0" w:line="240" w:lineRule="auto"/>
              <w:rPr>
                <w:rFonts w:ascii="Calibri" w:hAnsi="Calibri" w:eastAsia="Times New Roman" w:cs="Calibri"/>
                <w:color w:val="000000"/>
                <w:sz w:val="16"/>
                <w:szCs w:val="16"/>
                <w:lang w:eastAsia="sk-SK"/>
              </w:rPr>
            </w:pPr>
            <w:proofErr w:type="spellStart"/>
            <w:r w:rsidRPr="00291E22">
              <w:rPr>
                <w:rFonts w:ascii="Calibri" w:hAnsi="Calibri" w:eastAsia="Times New Roman" w:cs="Calibri"/>
                <w:color w:val="000000"/>
                <w:sz w:val="16"/>
                <w:szCs w:val="16"/>
                <w:lang w:eastAsia="sk-SK"/>
              </w:rPr>
              <w:t>mikroskopovanie</w:t>
            </w:r>
            <w:proofErr w:type="spellEnd"/>
            <w:r w:rsidRPr="00291E22">
              <w:rPr>
                <w:rFonts w:ascii="Calibri" w:hAnsi="Calibri" w:eastAsia="Times New Roman" w:cs="Calibri"/>
                <w:color w:val="000000"/>
                <w:sz w:val="16"/>
                <w:szCs w:val="16"/>
                <w:lang w:eastAsia="sk-SK"/>
              </w:rPr>
              <w:t xml:space="preserve"> v prechádzajúcom aj odrazenom svetle, meranie fluidných inklúzii pre diplomové práce študentov, prednášky/cvičenia</w:t>
            </w:r>
          </w:p>
        </w:tc>
        <w:tc>
          <w:tcPr>
            <w:tcW w:w="1780" w:type="dxa"/>
            <w:shd w:val="clear" w:color="auto" w:fill="auto"/>
            <w:vAlign w:val="bottom"/>
            <w:hideMark/>
          </w:tcPr>
          <w:p w:rsidRPr="00291E22" w:rsidR="00291E22" w:rsidP="00291E22" w:rsidRDefault="00291E22" w14:paraId="2ED76AD0" w14:textId="77777777">
            <w:pPr>
              <w:spacing w:after="0" w:line="240" w:lineRule="auto"/>
              <w:rPr>
                <w:rFonts w:ascii="Calibri" w:hAnsi="Calibri" w:eastAsia="Times New Roman" w:cs="Calibri"/>
                <w:color w:val="000000"/>
                <w:sz w:val="16"/>
                <w:szCs w:val="16"/>
                <w:lang w:eastAsia="sk-SK"/>
              </w:rPr>
            </w:pPr>
            <w:proofErr w:type="spellStart"/>
            <w:r w:rsidRPr="00291E22">
              <w:rPr>
                <w:rFonts w:ascii="Calibri" w:hAnsi="Calibri" w:eastAsia="Times New Roman" w:cs="Calibri"/>
                <w:color w:val="000000"/>
                <w:sz w:val="16"/>
                <w:szCs w:val="16"/>
                <w:lang w:eastAsia="sk-SK"/>
              </w:rPr>
              <w:t>Hydrotermálne</w:t>
            </w:r>
            <w:proofErr w:type="spellEnd"/>
            <w:r w:rsidRPr="00291E22">
              <w:rPr>
                <w:rFonts w:ascii="Calibri" w:hAnsi="Calibri" w:eastAsia="Times New Roman" w:cs="Calibri"/>
                <w:color w:val="000000"/>
                <w:sz w:val="16"/>
                <w:szCs w:val="16"/>
                <w:lang w:eastAsia="sk-SK"/>
              </w:rPr>
              <w:t xml:space="preserve"> procesy a </w:t>
            </w:r>
            <w:proofErr w:type="spellStart"/>
            <w:r w:rsidRPr="00291E22">
              <w:rPr>
                <w:rFonts w:ascii="Calibri" w:hAnsi="Calibri" w:eastAsia="Times New Roman" w:cs="Calibri"/>
                <w:color w:val="000000"/>
                <w:sz w:val="16"/>
                <w:szCs w:val="16"/>
                <w:lang w:eastAsia="sk-SK"/>
              </w:rPr>
              <w:t>hydrotermálne</w:t>
            </w:r>
            <w:proofErr w:type="spellEnd"/>
            <w:r w:rsidRPr="00291E22">
              <w:rPr>
                <w:rFonts w:ascii="Calibri" w:hAnsi="Calibri" w:eastAsia="Times New Roman" w:cs="Calibri"/>
                <w:color w:val="000000"/>
                <w:sz w:val="16"/>
                <w:szCs w:val="16"/>
                <w:lang w:eastAsia="sk-SK"/>
              </w:rPr>
              <w:t xml:space="preserve"> premeny, Meranie a </w:t>
            </w:r>
            <w:proofErr w:type="spellStart"/>
            <w:r w:rsidRPr="00291E22">
              <w:rPr>
                <w:rFonts w:ascii="Calibri" w:hAnsi="Calibri" w:eastAsia="Times New Roman" w:cs="Calibri"/>
                <w:color w:val="000000"/>
                <w:sz w:val="16"/>
                <w:szCs w:val="16"/>
                <w:lang w:eastAsia="sk-SK"/>
              </w:rPr>
              <w:t>interpetácia</w:t>
            </w:r>
            <w:proofErr w:type="spellEnd"/>
            <w:r w:rsidRPr="00291E22">
              <w:rPr>
                <w:rFonts w:ascii="Calibri" w:hAnsi="Calibri" w:eastAsia="Times New Roman" w:cs="Calibri"/>
                <w:color w:val="000000"/>
                <w:sz w:val="16"/>
                <w:szCs w:val="16"/>
                <w:lang w:eastAsia="sk-SK"/>
              </w:rPr>
              <w:t xml:space="preserve"> fluidných inklúzií, Diplomová práca (1,2)</w:t>
            </w:r>
          </w:p>
        </w:tc>
      </w:tr>
      <w:tr w:rsidRPr="00291E22" w:rsidR="00291E22" w:rsidTr="00F254F9" w14:paraId="0FA06E0D" w14:textId="77777777">
        <w:trPr>
          <w:trHeight w:val="1338"/>
        </w:trPr>
        <w:tc>
          <w:tcPr>
            <w:tcW w:w="1520" w:type="dxa"/>
            <w:shd w:val="clear" w:color="auto" w:fill="auto"/>
            <w:vAlign w:val="bottom"/>
            <w:hideMark/>
          </w:tcPr>
          <w:p w:rsidRPr="00291E22" w:rsidR="00291E22" w:rsidP="00291E22" w:rsidRDefault="00291E22" w14:paraId="6753A213" w14:textId="77777777">
            <w:pPr>
              <w:spacing w:after="0" w:line="240" w:lineRule="auto"/>
              <w:rPr>
                <w:rFonts w:ascii="Calibri" w:hAnsi="Calibri" w:eastAsia="Times New Roman" w:cs="Calibri"/>
                <w:sz w:val="16"/>
                <w:szCs w:val="16"/>
                <w:lang w:eastAsia="sk-SK"/>
              </w:rPr>
            </w:pPr>
            <w:r w:rsidRPr="00291E22">
              <w:rPr>
                <w:rFonts w:ascii="Calibri" w:hAnsi="Calibri" w:eastAsia="Times New Roman" w:cs="Calibri"/>
                <w:sz w:val="16"/>
                <w:szCs w:val="16"/>
                <w:lang w:eastAsia="sk-SK"/>
              </w:rPr>
              <w:t xml:space="preserve">Laboratórium rtg </w:t>
            </w:r>
            <w:proofErr w:type="spellStart"/>
            <w:r w:rsidRPr="00291E22">
              <w:rPr>
                <w:rFonts w:ascii="Calibri" w:hAnsi="Calibri" w:eastAsia="Times New Roman" w:cs="Calibri"/>
                <w:sz w:val="16"/>
                <w:szCs w:val="16"/>
                <w:lang w:eastAsia="sk-SK"/>
              </w:rPr>
              <w:t>difraktometrie</w:t>
            </w:r>
            <w:proofErr w:type="spellEnd"/>
          </w:p>
        </w:tc>
        <w:tc>
          <w:tcPr>
            <w:tcW w:w="800" w:type="dxa"/>
            <w:shd w:val="clear" w:color="auto" w:fill="auto"/>
            <w:noWrap/>
            <w:vAlign w:val="bottom"/>
            <w:hideMark/>
          </w:tcPr>
          <w:p w:rsidRPr="00291E22" w:rsidR="00291E22" w:rsidP="00291E22" w:rsidRDefault="00291E22" w14:paraId="0E7D9656"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G-349</w:t>
            </w:r>
          </w:p>
        </w:tc>
        <w:tc>
          <w:tcPr>
            <w:tcW w:w="3280" w:type="dxa"/>
            <w:shd w:val="clear" w:color="auto" w:fill="auto"/>
            <w:vAlign w:val="bottom"/>
            <w:hideMark/>
          </w:tcPr>
          <w:p w:rsidRPr="00291E22" w:rsidR="00291E22" w:rsidP="00291E22" w:rsidRDefault="00291E22" w14:paraId="02FD1625" w14:textId="77777777">
            <w:pPr>
              <w:spacing w:after="0" w:line="240" w:lineRule="auto"/>
              <w:rPr>
                <w:rFonts w:ascii="Calibri" w:hAnsi="Calibri" w:eastAsia="Times New Roman" w:cs="Calibri"/>
                <w:color w:val="000000"/>
                <w:sz w:val="16"/>
                <w:szCs w:val="16"/>
                <w:lang w:eastAsia="sk-SK"/>
              </w:rPr>
            </w:pPr>
            <w:proofErr w:type="spellStart"/>
            <w:r w:rsidRPr="00291E22">
              <w:rPr>
                <w:rFonts w:ascii="Calibri" w:hAnsi="Calibri" w:eastAsia="Times New Roman" w:cs="Calibri"/>
                <w:color w:val="000000"/>
                <w:sz w:val="16"/>
                <w:szCs w:val="16"/>
                <w:lang w:eastAsia="sk-SK"/>
              </w:rPr>
              <w:t>Difraktometer</w:t>
            </w:r>
            <w:proofErr w:type="spellEnd"/>
            <w:r w:rsidRPr="00291E22">
              <w:rPr>
                <w:rFonts w:ascii="Calibri" w:hAnsi="Calibri" w:eastAsia="Times New Roman" w:cs="Calibri"/>
                <w:color w:val="000000"/>
                <w:sz w:val="16"/>
                <w:szCs w:val="16"/>
                <w:lang w:eastAsia="sk-SK"/>
              </w:rPr>
              <w:t xml:space="preserve"> BRUKER D8 ADVANCE so softwarovým vybavením </w:t>
            </w:r>
            <w:proofErr w:type="spellStart"/>
            <w:r w:rsidRPr="00291E22">
              <w:rPr>
                <w:rFonts w:ascii="Calibri" w:hAnsi="Calibri" w:eastAsia="Times New Roman" w:cs="Calibri"/>
                <w:color w:val="000000"/>
                <w:sz w:val="16"/>
                <w:szCs w:val="16"/>
                <w:lang w:eastAsia="sk-SK"/>
              </w:rPr>
              <w:t>DIFFRACplus</w:t>
            </w:r>
            <w:proofErr w:type="spellEnd"/>
            <w:r w:rsidRPr="00291E22">
              <w:rPr>
                <w:rFonts w:ascii="Calibri" w:hAnsi="Calibri" w:eastAsia="Times New Roman" w:cs="Calibri"/>
                <w:color w:val="000000"/>
                <w:sz w:val="16"/>
                <w:szCs w:val="16"/>
                <w:lang w:eastAsia="sk-SK"/>
              </w:rPr>
              <w:t xml:space="preserve">. Súčasť Výskumno-vzdelávacieho centra </w:t>
            </w:r>
            <w:proofErr w:type="spellStart"/>
            <w:r w:rsidRPr="00291E22">
              <w:rPr>
                <w:rFonts w:ascii="Calibri" w:hAnsi="Calibri" w:eastAsia="Times New Roman" w:cs="Calibri"/>
                <w:color w:val="000000"/>
                <w:sz w:val="16"/>
                <w:szCs w:val="16"/>
                <w:lang w:eastAsia="sk-SK"/>
              </w:rPr>
              <w:t>excelentnosti</w:t>
            </w:r>
            <w:proofErr w:type="spellEnd"/>
            <w:r w:rsidRPr="00291E22">
              <w:rPr>
                <w:rFonts w:ascii="Calibri" w:hAnsi="Calibri" w:eastAsia="Times New Roman" w:cs="Calibri"/>
                <w:color w:val="000000"/>
                <w:sz w:val="16"/>
                <w:szCs w:val="16"/>
                <w:lang w:eastAsia="sk-SK"/>
              </w:rPr>
              <w:t xml:space="preserve"> SOLIPHA pre výskum pevnej fázy so zameraním na </w:t>
            </w:r>
            <w:proofErr w:type="spellStart"/>
            <w:r w:rsidRPr="00291E22">
              <w:rPr>
                <w:rFonts w:ascii="Calibri" w:hAnsi="Calibri" w:eastAsia="Times New Roman" w:cs="Calibri"/>
                <w:color w:val="000000"/>
                <w:sz w:val="16"/>
                <w:szCs w:val="16"/>
                <w:lang w:eastAsia="sk-SK"/>
              </w:rPr>
              <w:t>nanomateriály</w:t>
            </w:r>
            <w:proofErr w:type="spellEnd"/>
            <w:r w:rsidRPr="00291E22">
              <w:rPr>
                <w:rFonts w:ascii="Calibri" w:hAnsi="Calibri" w:eastAsia="Times New Roman" w:cs="Calibri"/>
                <w:color w:val="000000"/>
                <w:sz w:val="16"/>
                <w:szCs w:val="16"/>
                <w:lang w:eastAsia="sk-SK"/>
              </w:rPr>
              <w:t xml:space="preserve">, environmentálnu mineralógiu a materiálovú technológiu.   </w:t>
            </w:r>
          </w:p>
        </w:tc>
        <w:tc>
          <w:tcPr>
            <w:tcW w:w="2080" w:type="dxa"/>
            <w:shd w:val="clear" w:color="auto" w:fill="auto"/>
            <w:vAlign w:val="bottom"/>
            <w:hideMark/>
          </w:tcPr>
          <w:p w:rsidRPr="00291E22" w:rsidR="00291E22" w:rsidP="00291E22" w:rsidRDefault="00291E22" w14:paraId="4247460F"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prášková rtg analýza pre diplomové práce študentov</w:t>
            </w:r>
          </w:p>
        </w:tc>
        <w:tc>
          <w:tcPr>
            <w:tcW w:w="1780" w:type="dxa"/>
            <w:shd w:val="clear" w:color="auto" w:fill="auto"/>
            <w:vAlign w:val="bottom"/>
            <w:hideMark/>
          </w:tcPr>
          <w:p w:rsidRPr="00291E22" w:rsidR="00291E22" w:rsidP="00291E22" w:rsidRDefault="00291E22" w14:paraId="43578545"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Laboratórne metódy v mineralógii, </w:t>
            </w:r>
            <w:proofErr w:type="spellStart"/>
            <w:r w:rsidRPr="00291E22">
              <w:rPr>
                <w:rFonts w:ascii="Calibri" w:hAnsi="Calibri" w:eastAsia="Times New Roman" w:cs="Calibri"/>
                <w:color w:val="000000"/>
                <w:sz w:val="16"/>
                <w:szCs w:val="16"/>
                <w:lang w:eastAsia="sk-SK"/>
              </w:rPr>
              <w:t>petrológii</w:t>
            </w:r>
            <w:proofErr w:type="spellEnd"/>
            <w:r w:rsidRPr="00291E22">
              <w:rPr>
                <w:rFonts w:ascii="Calibri" w:hAnsi="Calibri" w:eastAsia="Times New Roman" w:cs="Calibri"/>
                <w:color w:val="000000"/>
                <w:sz w:val="16"/>
                <w:szCs w:val="16"/>
                <w:lang w:eastAsia="sk-SK"/>
              </w:rPr>
              <w:t xml:space="preserve"> a ložiskovej geológii, Diplomová práca (1,2)</w:t>
            </w:r>
          </w:p>
        </w:tc>
      </w:tr>
      <w:tr w:rsidRPr="00291E22" w:rsidR="00291E22" w:rsidTr="00F254F9" w14:paraId="11194EF9" w14:textId="77777777">
        <w:trPr>
          <w:trHeight w:val="2328"/>
        </w:trPr>
        <w:tc>
          <w:tcPr>
            <w:tcW w:w="1520" w:type="dxa"/>
            <w:shd w:val="clear" w:color="auto" w:fill="auto"/>
            <w:vAlign w:val="bottom"/>
            <w:hideMark/>
          </w:tcPr>
          <w:p w:rsidRPr="00291E22" w:rsidR="00291E22" w:rsidP="00291E22" w:rsidRDefault="00291E22" w14:paraId="18AAB53A"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Laboratórium výskumu nerastných surovín</w:t>
            </w:r>
          </w:p>
        </w:tc>
        <w:tc>
          <w:tcPr>
            <w:tcW w:w="800" w:type="dxa"/>
            <w:shd w:val="clear" w:color="auto" w:fill="auto"/>
            <w:noWrap/>
            <w:vAlign w:val="bottom"/>
            <w:hideMark/>
          </w:tcPr>
          <w:p w:rsidRPr="00291E22" w:rsidR="00291E22" w:rsidP="00291E22" w:rsidRDefault="00291E22" w14:paraId="67F73701"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G-429-430</w:t>
            </w:r>
          </w:p>
        </w:tc>
        <w:tc>
          <w:tcPr>
            <w:tcW w:w="3280" w:type="dxa"/>
            <w:shd w:val="clear" w:color="auto" w:fill="auto"/>
            <w:vAlign w:val="bottom"/>
            <w:hideMark/>
          </w:tcPr>
          <w:p w:rsidRPr="00291E22" w:rsidR="00291E22" w:rsidP="00291E22" w:rsidRDefault="00291E22" w14:paraId="1205FF67" w14:textId="1313427A">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Separačné a analytické laboratórium s nasledovným</w:t>
            </w:r>
            <w:r w:rsidR="003D0A12">
              <w:rPr>
                <w:rFonts w:ascii="Calibri" w:hAnsi="Calibri" w:eastAsia="Times New Roman" w:cs="Calibri"/>
                <w:color w:val="000000"/>
                <w:sz w:val="16"/>
                <w:szCs w:val="16"/>
                <w:lang w:eastAsia="sk-SK"/>
              </w:rPr>
              <w:t>i</w:t>
            </w:r>
            <w:r w:rsidRPr="00291E22">
              <w:rPr>
                <w:rFonts w:ascii="Calibri" w:hAnsi="Calibri" w:eastAsia="Times New Roman" w:cs="Calibri"/>
                <w:color w:val="000000"/>
                <w:sz w:val="16"/>
                <w:szCs w:val="16"/>
                <w:lang w:eastAsia="sk-SK"/>
              </w:rPr>
              <w:t xml:space="preserve"> prístrojmi: </w:t>
            </w:r>
            <w:proofErr w:type="spellStart"/>
            <w:r w:rsidRPr="00291E22">
              <w:rPr>
                <w:rFonts w:ascii="Calibri" w:hAnsi="Calibri" w:eastAsia="Times New Roman" w:cs="Calibri"/>
                <w:color w:val="000000"/>
                <w:sz w:val="16"/>
                <w:szCs w:val="16"/>
                <w:lang w:eastAsia="sk-SK"/>
              </w:rPr>
              <w:t>Mikrotóm</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Leica</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Ult</w:t>
            </w:r>
            <w:r w:rsidR="003D0A12">
              <w:rPr>
                <w:rFonts w:ascii="Calibri" w:hAnsi="Calibri" w:eastAsia="Times New Roman" w:cs="Calibri"/>
                <w:color w:val="000000"/>
                <w:sz w:val="16"/>
                <w:szCs w:val="16"/>
                <w:lang w:eastAsia="sk-SK"/>
              </w:rPr>
              <w:t>r</w:t>
            </w:r>
            <w:r w:rsidRPr="00291E22">
              <w:rPr>
                <w:rFonts w:ascii="Calibri" w:hAnsi="Calibri" w:eastAsia="Times New Roman" w:cs="Calibri"/>
                <w:color w:val="000000"/>
                <w:sz w:val="16"/>
                <w:szCs w:val="16"/>
                <w:lang w:eastAsia="sk-SK"/>
              </w:rPr>
              <w:t>acut</w:t>
            </w:r>
            <w:proofErr w:type="spellEnd"/>
            <w:r w:rsidRPr="00291E22">
              <w:rPr>
                <w:rFonts w:ascii="Calibri" w:hAnsi="Calibri" w:eastAsia="Times New Roman" w:cs="Calibri"/>
                <w:color w:val="000000"/>
                <w:sz w:val="16"/>
                <w:szCs w:val="16"/>
                <w:lang w:eastAsia="sk-SK"/>
              </w:rPr>
              <w:t xml:space="preserve"> UCT; Sušičky </w:t>
            </w:r>
            <w:proofErr w:type="spellStart"/>
            <w:r w:rsidRPr="00291E22">
              <w:rPr>
                <w:rFonts w:ascii="Calibri" w:hAnsi="Calibri" w:eastAsia="Times New Roman" w:cs="Calibri"/>
                <w:color w:val="000000"/>
                <w:sz w:val="16"/>
                <w:szCs w:val="16"/>
                <w:lang w:eastAsia="sk-SK"/>
              </w:rPr>
              <w:t>Memmert</w:t>
            </w:r>
            <w:proofErr w:type="spellEnd"/>
            <w:r w:rsidRPr="00291E22">
              <w:rPr>
                <w:rFonts w:ascii="Calibri" w:hAnsi="Calibri" w:eastAsia="Times New Roman" w:cs="Calibri"/>
                <w:color w:val="000000"/>
                <w:sz w:val="16"/>
                <w:szCs w:val="16"/>
                <w:lang w:eastAsia="sk-SK"/>
              </w:rPr>
              <w:t xml:space="preserve"> UFE600 (do 250 °C), VEB MLW TS200 (do 180°C), inkubátor </w:t>
            </w:r>
            <w:proofErr w:type="spellStart"/>
            <w:r w:rsidRPr="00291E22">
              <w:rPr>
                <w:rFonts w:ascii="Calibri" w:hAnsi="Calibri" w:eastAsia="Times New Roman" w:cs="Calibri"/>
                <w:color w:val="000000"/>
                <w:sz w:val="16"/>
                <w:szCs w:val="16"/>
                <w:lang w:eastAsia="sk-SK"/>
              </w:rPr>
              <w:t>Thermo</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Scientific</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Jouan</w:t>
            </w:r>
            <w:proofErr w:type="spellEnd"/>
            <w:r w:rsidRPr="00291E22">
              <w:rPr>
                <w:rFonts w:ascii="Calibri" w:hAnsi="Calibri" w:eastAsia="Times New Roman" w:cs="Calibri"/>
                <w:color w:val="000000"/>
                <w:sz w:val="16"/>
                <w:szCs w:val="16"/>
                <w:lang w:eastAsia="sk-SK"/>
              </w:rPr>
              <w:t xml:space="preserve"> (do 60 °C); </w:t>
            </w:r>
            <w:proofErr w:type="spellStart"/>
            <w:r w:rsidRPr="00291E22">
              <w:rPr>
                <w:rFonts w:ascii="Calibri" w:hAnsi="Calibri" w:eastAsia="Times New Roman" w:cs="Calibri"/>
                <w:color w:val="000000"/>
                <w:sz w:val="16"/>
                <w:szCs w:val="16"/>
                <w:lang w:eastAsia="sk-SK"/>
              </w:rPr>
              <w:t>Mikrováha</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Kern</w:t>
            </w:r>
            <w:proofErr w:type="spellEnd"/>
            <w:r w:rsidRPr="00291E22">
              <w:rPr>
                <w:rFonts w:ascii="Calibri" w:hAnsi="Calibri" w:eastAsia="Times New Roman" w:cs="Calibri"/>
                <w:color w:val="000000"/>
                <w:sz w:val="16"/>
                <w:szCs w:val="16"/>
                <w:lang w:eastAsia="sk-SK"/>
              </w:rPr>
              <w:t xml:space="preserve">; 3x centrifúgy MPW (rotor na 100 </w:t>
            </w:r>
            <w:proofErr w:type="spellStart"/>
            <w:r w:rsidRPr="00291E22">
              <w:rPr>
                <w:rFonts w:ascii="Calibri" w:hAnsi="Calibri" w:eastAsia="Times New Roman" w:cs="Calibri"/>
                <w:color w:val="000000"/>
                <w:sz w:val="16"/>
                <w:szCs w:val="16"/>
                <w:lang w:eastAsia="sk-SK"/>
              </w:rPr>
              <w:t>mL</w:t>
            </w:r>
            <w:proofErr w:type="spellEnd"/>
            <w:r w:rsidRPr="00291E22">
              <w:rPr>
                <w:rFonts w:ascii="Calibri" w:hAnsi="Calibri" w:eastAsia="Times New Roman" w:cs="Calibri"/>
                <w:color w:val="000000"/>
                <w:sz w:val="16"/>
                <w:szCs w:val="16"/>
                <w:lang w:eastAsia="sk-SK"/>
              </w:rPr>
              <w:t xml:space="preserve"> fľaše, do 5000 </w:t>
            </w:r>
            <w:proofErr w:type="spellStart"/>
            <w:r w:rsidRPr="00291E22">
              <w:rPr>
                <w:rFonts w:ascii="Calibri" w:hAnsi="Calibri" w:eastAsia="Times New Roman" w:cs="Calibri"/>
                <w:color w:val="000000"/>
                <w:sz w:val="16"/>
                <w:szCs w:val="16"/>
                <w:lang w:eastAsia="sk-SK"/>
              </w:rPr>
              <w:t>rpm</w:t>
            </w:r>
            <w:proofErr w:type="spellEnd"/>
            <w:r w:rsidRPr="00291E22">
              <w:rPr>
                <w:rFonts w:ascii="Calibri" w:hAnsi="Calibri" w:eastAsia="Times New Roman" w:cs="Calibri"/>
                <w:color w:val="000000"/>
                <w:sz w:val="16"/>
                <w:szCs w:val="16"/>
                <w:lang w:eastAsia="sk-SK"/>
              </w:rPr>
              <w:t xml:space="preserve">); mlyny </w:t>
            </w:r>
            <w:proofErr w:type="spellStart"/>
            <w:r w:rsidRPr="00291E22">
              <w:rPr>
                <w:rFonts w:ascii="Calibri" w:hAnsi="Calibri" w:eastAsia="Times New Roman" w:cs="Calibri"/>
                <w:color w:val="000000"/>
                <w:sz w:val="16"/>
                <w:szCs w:val="16"/>
                <w:lang w:eastAsia="sk-SK"/>
              </w:rPr>
              <w:t>Retsch</w:t>
            </w:r>
            <w:proofErr w:type="spellEnd"/>
            <w:r w:rsidRPr="00291E22">
              <w:rPr>
                <w:rFonts w:ascii="Calibri" w:hAnsi="Calibri" w:eastAsia="Times New Roman" w:cs="Calibri"/>
                <w:color w:val="000000"/>
                <w:sz w:val="16"/>
                <w:szCs w:val="16"/>
                <w:lang w:eastAsia="sk-SK"/>
              </w:rPr>
              <w:t xml:space="preserve"> MM200 </w:t>
            </w:r>
            <w:proofErr w:type="spellStart"/>
            <w:r w:rsidRPr="00291E22">
              <w:rPr>
                <w:rFonts w:ascii="Calibri" w:hAnsi="Calibri" w:eastAsia="Times New Roman" w:cs="Calibri"/>
                <w:color w:val="000000"/>
                <w:sz w:val="16"/>
                <w:szCs w:val="16"/>
                <w:lang w:eastAsia="sk-SK"/>
              </w:rPr>
              <w:t>mixer</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mill</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McCrone</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Micronizing</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Mill</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muflová</w:t>
            </w:r>
            <w:proofErr w:type="spellEnd"/>
            <w:r w:rsidRPr="00291E22">
              <w:rPr>
                <w:rFonts w:ascii="Calibri" w:hAnsi="Calibri" w:eastAsia="Times New Roman" w:cs="Calibri"/>
                <w:color w:val="000000"/>
                <w:sz w:val="16"/>
                <w:szCs w:val="16"/>
                <w:lang w:eastAsia="sk-SK"/>
              </w:rPr>
              <w:t xml:space="preserve"> pec VEB Elektro MLW LM 212.11 (do 1150°C); trepačky; </w:t>
            </w:r>
            <w:proofErr w:type="spellStart"/>
            <w:r w:rsidRPr="00291E22">
              <w:rPr>
                <w:rFonts w:ascii="Calibri" w:hAnsi="Calibri" w:eastAsia="Times New Roman" w:cs="Calibri"/>
                <w:color w:val="000000"/>
                <w:sz w:val="16"/>
                <w:szCs w:val="16"/>
                <w:lang w:eastAsia="sk-SK"/>
              </w:rPr>
              <w:t>multimeter</w:t>
            </w:r>
            <w:proofErr w:type="spellEnd"/>
            <w:r w:rsidRPr="00291E22">
              <w:rPr>
                <w:rFonts w:ascii="Calibri" w:hAnsi="Calibri" w:eastAsia="Times New Roman" w:cs="Calibri"/>
                <w:color w:val="000000"/>
                <w:sz w:val="16"/>
                <w:szCs w:val="16"/>
                <w:lang w:eastAsia="sk-SK"/>
              </w:rPr>
              <w:t xml:space="preserve"> (pH, Eh, </w:t>
            </w:r>
            <w:proofErr w:type="spellStart"/>
            <w:r w:rsidRPr="00291E22">
              <w:rPr>
                <w:rFonts w:ascii="Calibri" w:hAnsi="Calibri" w:eastAsia="Times New Roman" w:cs="Calibri"/>
                <w:color w:val="000000"/>
                <w:sz w:val="16"/>
                <w:szCs w:val="16"/>
                <w:lang w:eastAsia="sk-SK"/>
              </w:rPr>
              <w:t>Ec</w:t>
            </w:r>
            <w:proofErr w:type="spellEnd"/>
            <w:r w:rsidRPr="00291E22">
              <w:rPr>
                <w:rFonts w:ascii="Calibri" w:hAnsi="Calibri" w:eastAsia="Times New Roman" w:cs="Calibri"/>
                <w:color w:val="000000"/>
                <w:sz w:val="16"/>
                <w:szCs w:val="16"/>
                <w:lang w:eastAsia="sk-SK"/>
              </w:rPr>
              <w:t xml:space="preserve">, T, voľný O2); </w:t>
            </w:r>
            <w:proofErr w:type="spellStart"/>
            <w:r w:rsidRPr="00291E22">
              <w:rPr>
                <w:rFonts w:ascii="Calibri" w:hAnsi="Calibri" w:eastAsia="Times New Roman" w:cs="Calibri"/>
                <w:color w:val="000000"/>
                <w:sz w:val="16"/>
                <w:szCs w:val="16"/>
                <w:lang w:eastAsia="sk-SK"/>
              </w:rPr>
              <w:t>peristaltické</w:t>
            </w:r>
            <w:proofErr w:type="spellEnd"/>
            <w:r w:rsidRPr="00291E22">
              <w:rPr>
                <w:rFonts w:ascii="Calibri" w:hAnsi="Calibri" w:eastAsia="Times New Roman" w:cs="Calibri"/>
                <w:color w:val="000000"/>
                <w:sz w:val="16"/>
                <w:szCs w:val="16"/>
                <w:lang w:eastAsia="sk-SK"/>
              </w:rPr>
              <w:t xml:space="preserve"> čerpadlo, miešadlá</w:t>
            </w:r>
          </w:p>
        </w:tc>
        <w:tc>
          <w:tcPr>
            <w:tcW w:w="2080" w:type="dxa"/>
            <w:shd w:val="clear" w:color="auto" w:fill="auto"/>
            <w:vAlign w:val="bottom"/>
            <w:hideMark/>
          </w:tcPr>
          <w:p w:rsidRPr="00291E22" w:rsidR="00291E22" w:rsidP="00291E22" w:rsidRDefault="00291E22" w14:paraId="0B23C453"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cvičenia a laboratórna práca pre diplomové práce</w:t>
            </w:r>
          </w:p>
        </w:tc>
        <w:tc>
          <w:tcPr>
            <w:tcW w:w="1780" w:type="dxa"/>
            <w:shd w:val="clear" w:color="auto" w:fill="auto"/>
            <w:vAlign w:val="bottom"/>
            <w:hideMark/>
          </w:tcPr>
          <w:p w:rsidRPr="00291E22" w:rsidR="00291E22" w:rsidP="00291E22" w:rsidRDefault="00291E22" w14:paraId="762F5693"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Diplomová práca (1,2), Laboratórne metódy v mineralógii, </w:t>
            </w:r>
            <w:proofErr w:type="spellStart"/>
            <w:r w:rsidRPr="00291E22">
              <w:rPr>
                <w:rFonts w:ascii="Calibri" w:hAnsi="Calibri" w:eastAsia="Times New Roman" w:cs="Calibri"/>
                <w:color w:val="000000"/>
                <w:sz w:val="16"/>
                <w:szCs w:val="16"/>
                <w:lang w:eastAsia="sk-SK"/>
              </w:rPr>
              <w:t>petrológii</w:t>
            </w:r>
            <w:proofErr w:type="spellEnd"/>
            <w:r w:rsidRPr="00291E22">
              <w:rPr>
                <w:rFonts w:ascii="Calibri" w:hAnsi="Calibri" w:eastAsia="Times New Roman" w:cs="Calibri"/>
                <w:color w:val="000000"/>
                <w:sz w:val="16"/>
                <w:szCs w:val="16"/>
                <w:lang w:eastAsia="sk-SK"/>
              </w:rPr>
              <w:t xml:space="preserve"> a ložiskovej geológii</w:t>
            </w:r>
          </w:p>
        </w:tc>
      </w:tr>
      <w:tr w:rsidRPr="00291E22" w:rsidR="00291E22" w:rsidTr="00F254F9" w14:paraId="268197B1" w14:textId="77777777">
        <w:trPr>
          <w:trHeight w:val="1275"/>
        </w:trPr>
        <w:tc>
          <w:tcPr>
            <w:tcW w:w="1520" w:type="dxa"/>
            <w:shd w:val="clear" w:color="auto" w:fill="auto"/>
            <w:vAlign w:val="bottom"/>
            <w:hideMark/>
          </w:tcPr>
          <w:p w:rsidRPr="00291E22" w:rsidR="00291E22" w:rsidP="00291E22" w:rsidRDefault="00291E22" w14:paraId="12F76CD1"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Laboratórium výskumu nerastných surovín</w:t>
            </w:r>
          </w:p>
        </w:tc>
        <w:tc>
          <w:tcPr>
            <w:tcW w:w="800" w:type="dxa"/>
            <w:shd w:val="clear" w:color="auto" w:fill="auto"/>
            <w:noWrap/>
            <w:vAlign w:val="bottom"/>
            <w:hideMark/>
          </w:tcPr>
          <w:p w:rsidRPr="00291E22" w:rsidR="00291E22" w:rsidP="00291E22" w:rsidRDefault="00291E22" w14:paraId="391656E8"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G-448</w:t>
            </w:r>
          </w:p>
        </w:tc>
        <w:tc>
          <w:tcPr>
            <w:tcW w:w="3280" w:type="dxa"/>
            <w:shd w:val="clear" w:color="auto" w:fill="auto"/>
            <w:vAlign w:val="center"/>
            <w:hideMark/>
          </w:tcPr>
          <w:p w:rsidRPr="00291E22" w:rsidR="00291E22" w:rsidP="00D75708" w:rsidRDefault="00291E22" w14:paraId="2910D8FA" w14:textId="7DCBBAC3">
            <w:pPr>
              <w:spacing w:after="0" w:line="240" w:lineRule="auto"/>
              <w:rPr>
                <w:rFonts w:ascii="Calibri" w:hAnsi="Calibri" w:eastAsia="Times New Roman" w:cs="Calibri"/>
                <w:color w:val="000000"/>
                <w:sz w:val="16"/>
                <w:szCs w:val="16"/>
                <w:lang w:eastAsia="sk-SK"/>
              </w:rPr>
            </w:pPr>
            <w:proofErr w:type="spellStart"/>
            <w:r w:rsidRPr="00291E22">
              <w:rPr>
                <w:rFonts w:ascii="Calibri" w:hAnsi="Calibri" w:eastAsia="Times New Roman" w:cs="Calibri"/>
                <w:color w:val="000000"/>
                <w:sz w:val="16"/>
                <w:szCs w:val="16"/>
                <w:lang w:eastAsia="sk-SK"/>
              </w:rPr>
              <w:t>Drviareň</w:t>
            </w:r>
            <w:proofErr w:type="spellEnd"/>
            <w:r w:rsidRPr="00291E22">
              <w:rPr>
                <w:rFonts w:ascii="Calibri" w:hAnsi="Calibri" w:eastAsia="Times New Roman" w:cs="Calibri"/>
                <w:color w:val="000000"/>
                <w:sz w:val="16"/>
                <w:szCs w:val="16"/>
                <w:lang w:eastAsia="sk-SK"/>
              </w:rPr>
              <w:t xml:space="preserve"> a separačné laboratórium s nasledovným vybavením: </w:t>
            </w:r>
            <w:proofErr w:type="spellStart"/>
            <w:r w:rsidRPr="00291E22">
              <w:rPr>
                <w:rFonts w:ascii="Calibri" w:hAnsi="Calibri" w:eastAsia="Times New Roman" w:cs="Calibri"/>
                <w:color w:val="000000"/>
                <w:sz w:val="16"/>
                <w:szCs w:val="16"/>
                <w:lang w:eastAsia="sk-SK"/>
              </w:rPr>
              <w:t>Fritsch</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pulverisette</w:t>
            </w:r>
            <w:proofErr w:type="spellEnd"/>
            <w:r w:rsidRPr="00291E22">
              <w:rPr>
                <w:rFonts w:ascii="Calibri" w:hAnsi="Calibri" w:eastAsia="Times New Roman" w:cs="Calibri"/>
                <w:color w:val="000000"/>
                <w:sz w:val="16"/>
                <w:szCs w:val="16"/>
                <w:lang w:eastAsia="sk-SK"/>
              </w:rPr>
              <w:t xml:space="preserve"> 02.102; planetárny mlyn </w:t>
            </w:r>
            <w:proofErr w:type="spellStart"/>
            <w:r w:rsidRPr="00291E22">
              <w:rPr>
                <w:rFonts w:ascii="Calibri" w:hAnsi="Calibri" w:eastAsia="Times New Roman" w:cs="Calibri"/>
                <w:color w:val="000000"/>
                <w:sz w:val="16"/>
                <w:szCs w:val="16"/>
                <w:lang w:eastAsia="sk-SK"/>
              </w:rPr>
              <w:t>Fritsch</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pulverisette</w:t>
            </w:r>
            <w:proofErr w:type="spellEnd"/>
            <w:r w:rsidRPr="00291E22">
              <w:rPr>
                <w:rFonts w:ascii="Calibri" w:hAnsi="Calibri" w:eastAsia="Times New Roman" w:cs="Calibri"/>
                <w:color w:val="000000"/>
                <w:sz w:val="16"/>
                <w:szCs w:val="16"/>
                <w:lang w:eastAsia="sk-SK"/>
              </w:rPr>
              <w:t xml:space="preserve"> 06.2000; Vibračný </w:t>
            </w:r>
            <w:proofErr w:type="spellStart"/>
            <w:r w:rsidRPr="00291E22">
              <w:rPr>
                <w:rFonts w:ascii="Calibri" w:hAnsi="Calibri" w:eastAsia="Times New Roman" w:cs="Calibri"/>
                <w:color w:val="000000"/>
                <w:sz w:val="16"/>
                <w:szCs w:val="16"/>
                <w:lang w:eastAsia="sk-SK"/>
              </w:rPr>
              <w:t>sitovač</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Fritsch</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Analysette</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Spartan</w:t>
            </w:r>
            <w:proofErr w:type="spellEnd"/>
            <w:r w:rsidR="00266D58">
              <w:rPr>
                <w:rFonts w:ascii="Calibri" w:hAnsi="Calibri" w:eastAsia="Times New Roman" w:cs="Calibri"/>
                <w:color w:val="000000"/>
                <w:sz w:val="16"/>
                <w:szCs w:val="16"/>
                <w:lang w:eastAsia="sk-SK"/>
              </w:rPr>
              <w:t xml:space="preserve">, </w:t>
            </w:r>
            <w:r w:rsidRPr="00291E22" w:rsidR="00266D58">
              <w:rPr>
                <w:rFonts w:ascii="Calibri" w:hAnsi="Calibri" w:eastAsia="Times New Roman" w:cs="Calibri"/>
                <w:color w:val="000000"/>
                <w:sz w:val="16"/>
                <w:szCs w:val="16"/>
                <w:lang w:eastAsia="sk-SK"/>
              </w:rPr>
              <w:t>separačné sitá</w:t>
            </w:r>
          </w:p>
        </w:tc>
        <w:tc>
          <w:tcPr>
            <w:tcW w:w="2080" w:type="dxa"/>
            <w:shd w:val="clear" w:color="auto" w:fill="auto"/>
            <w:vAlign w:val="bottom"/>
            <w:hideMark/>
          </w:tcPr>
          <w:p w:rsidRPr="00291E22" w:rsidR="00291E22" w:rsidP="00291E22" w:rsidRDefault="00291E22" w14:paraId="0660A85E"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cvičenia a laboratórna práca pre diplomové práce</w:t>
            </w:r>
          </w:p>
        </w:tc>
        <w:tc>
          <w:tcPr>
            <w:tcW w:w="1780" w:type="dxa"/>
            <w:shd w:val="clear" w:color="auto" w:fill="auto"/>
            <w:vAlign w:val="bottom"/>
            <w:hideMark/>
          </w:tcPr>
          <w:p w:rsidRPr="00291E22" w:rsidR="00291E22" w:rsidP="00291E22" w:rsidRDefault="00291E22" w14:paraId="4527E4CE"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Diplomová práca (1,2), Laboratórne metódy v mineralógii, </w:t>
            </w:r>
            <w:proofErr w:type="spellStart"/>
            <w:r w:rsidRPr="00291E22">
              <w:rPr>
                <w:rFonts w:ascii="Calibri" w:hAnsi="Calibri" w:eastAsia="Times New Roman" w:cs="Calibri"/>
                <w:color w:val="000000"/>
                <w:sz w:val="16"/>
                <w:szCs w:val="16"/>
                <w:lang w:eastAsia="sk-SK"/>
              </w:rPr>
              <w:t>petrológii</w:t>
            </w:r>
            <w:proofErr w:type="spellEnd"/>
            <w:r w:rsidRPr="00291E22">
              <w:rPr>
                <w:rFonts w:ascii="Calibri" w:hAnsi="Calibri" w:eastAsia="Times New Roman" w:cs="Calibri"/>
                <w:color w:val="000000"/>
                <w:sz w:val="16"/>
                <w:szCs w:val="16"/>
                <w:lang w:eastAsia="sk-SK"/>
              </w:rPr>
              <w:t xml:space="preserve"> a ložiskovej geológii</w:t>
            </w:r>
          </w:p>
        </w:tc>
      </w:tr>
      <w:tr w:rsidRPr="00291E22" w:rsidR="00291E22" w:rsidTr="00F254F9" w14:paraId="4F91ABD8" w14:textId="77777777">
        <w:trPr>
          <w:trHeight w:val="1170"/>
        </w:trPr>
        <w:tc>
          <w:tcPr>
            <w:tcW w:w="1520" w:type="dxa"/>
            <w:shd w:val="clear" w:color="auto" w:fill="auto"/>
            <w:vAlign w:val="bottom"/>
            <w:hideMark/>
          </w:tcPr>
          <w:p w:rsidRPr="00291E22" w:rsidR="00291E22" w:rsidP="00291E22" w:rsidRDefault="00291E22" w14:paraId="54A52782"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lastRenderedPageBreak/>
              <w:t xml:space="preserve">Miestnosť so </w:t>
            </w:r>
            <w:proofErr w:type="spellStart"/>
            <w:r w:rsidRPr="00291E22">
              <w:rPr>
                <w:rFonts w:ascii="Calibri" w:hAnsi="Calibri" w:eastAsia="Times New Roman" w:cs="Calibri"/>
                <w:color w:val="000000"/>
                <w:sz w:val="16"/>
                <w:szCs w:val="16"/>
                <w:lang w:eastAsia="sk-SK"/>
              </w:rPr>
              <w:t>štúdijnými</w:t>
            </w:r>
            <w:proofErr w:type="spellEnd"/>
            <w:r w:rsidRPr="00291E22">
              <w:rPr>
                <w:rFonts w:ascii="Calibri" w:hAnsi="Calibri" w:eastAsia="Times New Roman" w:cs="Calibri"/>
                <w:color w:val="000000"/>
                <w:sz w:val="16"/>
                <w:szCs w:val="16"/>
                <w:lang w:eastAsia="sk-SK"/>
              </w:rPr>
              <w:t xml:space="preserve"> vzorkami</w:t>
            </w:r>
          </w:p>
        </w:tc>
        <w:tc>
          <w:tcPr>
            <w:tcW w:w="800" w:type="dxa"/>
            <w:shd w:val="clear" w:color="auto" w:fill="auto"/>
            <w:noWrap/>
            <w:vAlign w:val="bottom"/>
            <w:hideMark/>
          </w:tcPr>
          <w:p w:rsidRPr="00291E22" w:rsidR="00291E22" w:rsidP="00291E22" w:rsidRDefault="00291E22" w14:paraId="5EE987A2" w14:textId="77777777">
            <w:pPr>
              <w:spacing w:after="0" w:line="240" w:lineRule="auto"/>
              <w:rPr>
                <w:rFonts w:ascii="Calibri" w:hAnsi="Calibri" w:eastAsia="Times New Roman" w:cs="Calibri"/>
                <w:sz w:val="16"/>
                <w:szCs w:val="16"/>
                <w:lang w:eastAsia="sk-SK"/>
              </w:rPr>
            </w:pPr>
            <w:r w:rsidRPr="00291E22">
              <w:rPr>
                <w:rFonts w:ascii="Calibri" w:hAnsi="Calibri" w:eastAsia="Times New Roman" w:cs="Calibri"/>
                <w:sz w:val="16"/>
                <w:szCs w:val="16"/>
                <w:lang w:eastAsia="sk-SK"/>
              </w:rPr>
              <w:t>G-427b</w:t>
            </w:r>
          </w:p>
        </w:tc>
        <w:tc>
          <w:tcPr>
            <w:tcW w:w="3280" w:type="dxa"/>
            <w:shd w:val="clear" w:color="auto" w:fill="auto"/>
            <w:vAlign w:val="bottom"/>
            <w:hideMark/>
          </w:tcPr>
          <w:p w:rsidRPr="00291E22" w:rsidR="00291E22" w:rsidP="00291E22" w:rsidRDefault="00291E22" w14:paraId="400530C9"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skrine so </w:t>
            </w:r>
            <w:proofErr w:type="spellStart"/>
            <w:r w:rsidRPr="00291E22">
              <w:rPr>
                <w:rFonts w:ascii="Calibri" w:hAnsi="Calibri" w:eastAsia="Times New Roman" w:cs="Calibri"/>
                <w:color w:val="000000"/>
                <w:sz w:val="16"/>
                <w:szCs w:val="16"/>
                <w:lang w:eastAsia="sk-SK"/>
              </w:rPr>
              <w:t>štúdijnými</w:t>
            </w:r>
            <w:proofErr w:type="spellEnd"/>
            <w:r w:rsidRPr="00291E22">
              <w:rPr>
                <w:rFonts w:ascii="Calibri" w:hAnsi="Calibri" w:eastAsia="Times New Roman" w:cs="Calibri"/>
                <w:color w:val="000000"/>
                <w:sz w:val="16"/>
                <w:szCs w:val="16"/>
                <w:lang w:eastAsia="sk-SK"/>
              </w:rPr>
              <w:t xml:space="preserve"> vzorkami (rudy, nerudy, </w:t>
            </w:r>
            <w:proofErr w:type="spellStart"/>
            <w:r w:rsidRPr="00291E22">
              <w:rPr>
                <w:rFonts w:ascii="Calibri" w:hAnsi="Calibri" w:eastAsia="Times New Roman" w:cs="Calibri"/>
                <w:color w:val="000000"/>
                <w:sz w:val="16"/>
                <w:szCs w:val="16"/>
                <w:lang w:eastAsia="sk-SK"/>
              </w:rPr>
              <w:t>kaustobiolity</w:t>
            </w:r>
            <w:proofErr w:type="spellEnd"/>
            <w:r w:rsidRPr="00291E22">
              <w:rPr>
                <w:rFonts w:ascii="Calibri" w:hAnsi="Calibri" w:eastAsia="Times New Roman" w:cs="Calibri"/>
                <w:color w:val="000000"/>
                <w:sz w:val="16"/>
                <w:szCs w:val="16"/>
                <w:lang w:eastAsia="sk-SK"/>
              </w:rPr>
              <w:t>)</w:t>
            </w:r>
          </w:p>
        </w:tc>
        <w:tc>
          <w:tcPr>
            <w:tcW w:w="2080" w:type="dxa"/>
            <w:shd w:val="clear" w:color="auto" w:fill="auto"/>
            <w:vAlign w:val="bottom"/>
            <w:hideMark/>
          </w:tcPr>
          <w:p w:rsidRPr="00291E22" w:rsidR="00291E22" w:rsidP="00291E22" w:rsidRDefault="00291E22" w14:paraId="222D6E2E"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cvičenia</w:t>
            </w:r>
          </w:p>
        </w:tc>
        <w:tc>
          <w:tcPr>
            <w:tcW w:w="1780" w:type="dxa"/>
            <w:shd w:val="clear" w:color="auto" w:fill="auto"/>
            <w:vAlign w:val="bottom"/>
            <w:hideMark/>
          </w:tcPr>
          <w:p w:rsidRPr="00291E22" w:rsidR="00291E22" w:rsidP="00291E22" w:rsidRDefault="00291E22" w14:paraId="43E8A869"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Ložiská rudných surovín, Ložiská nerudných surovín, Ložiská nerastných surovín Slovenska</w:t>
            </w:r>
          </w:p>
        </w:tc>
      </w:tr>
      <w:tr w:rsidRPr="00291E22" w:rsidR="00291E22" w:rsidTr="00F254F9" w14:paraId="1753126F" w14:textId="77777777">
        <w:trPr>
          <w:trHeight w:val="555"/>
        </w:trPr>
        <w:tc>
          <w:tcPr>
            <w:tcW w:w="1520" w:type="dxa"/>
            <w:shd w:val="clear" w:color="auto" w:fill="auto"/>
            <w:vAlign w:val="bottom"/>
            <w:hideMark/>
          </w:tcPr>
          <w:p w:rsidRPr="00291E22" w:rsidR="00291E22" w:rsidP="00291E22" w:rsidRDefault="00291E22" w14:paraId="227A664C"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Miestnosť so vzorkami</w:t>
            </w:r>
          </w:p>
        </w:tc>
        <w:tc>
          <w:tcPr>
            <w:tcW w:w="800" w:type="dxa"/>
            <w:shd w:val="clear" w:color="auto" w:fill="auto"/>
            <w:noWrap/>
            <w:vAlign w:val="bottom"/>
            <w:hideMark/>
          </w:tcPr>
          <w:p w:rsidRPr="00291E22" w:rsidR="00291E22" w:rsidP="00291E22" w:rsidRDefault="00291E22" w14:paraId="4CB32981"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G-450</w:t>
            </w:r>
          </w:p>
        </w:tc>
        <w:tc>
          <w:tcPr>
            <w:tcW w:w="3280" w:type="dxa"/>
            <w:shd w:val="clear" w:color="auto" w:fill="auto"/>
            <w:vAlign w:val="bottom"/>
            <w:hideMark/>
          </w:tcPr>
          <w:p w:rsidRPr="00291E22" w:rsidR="00291E22" w:rsidP="00291E22" w:rsidRDefault="00291E22" w14:paraId="104C2709"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skrine so vzorkami pre záverečné práce študentov</w:t>
            </w:r>
          </w:p>
        </w:tc>
        <w:tc>
          <w:tcPr>
            <w:tcW w:w="2080" w:type="dxa"/>
            <w:shd w:val="clear" w:color="auto" w:fill="auto"/>
            <w:vAlign w:val="bottom"/>
            <w:hideMark/>
          </w:tcPr>
          <w:p w:rsidRPr="00291E22" w:rsidR="00291E22" w:rsidP="00291E22" w:rsidRDefault="00291E22" w14:paraId="548250B2"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sklad a príprava vzoriek</w:t>
            </w:r>
          </w:p>
        </w:tc>
        <w:tc>
          <w:tcPr>
            <w:tcW w:w="1780" w:type="dxa"/>
            <w:shd w:val="clear" w:color="auto" w:fill="auto"/>
            <w:vAlign w:val="bottom"/>
            <w:hideMark/>
          </w:tcPr>
          <w:p w:rsidRPr="00291E22" w:rsidR="00291E22" w:rsidP="00291E22" w:rsidRDefault="00291E22" w14:paraId="265EA0FF"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Diplomová práca (1,2)</w:t>
            </w:r>
          </w:p>
        </w:tc>
      </w:tr>
      <w:tr w:rsidRPr="00291E22" w:rsidR="00291E22" w:rsidTr="00F254F9" w14:paraId="2636E64D" w14:textId="77777777">
        <w:trPr>
          <w:trHeight w:val="1005"/>
        </w:trPr>
        <w:tc>
          <w:tcPr>
            <w:tcW w:w="1520" w:type="dxa"/>
            <w:shd w:val="clear" w:color="auto" w:fill="auto"/>
            <w:vAlign w:val="bottom"/>
            <w:hideMark/>
          </w:tcPr>
          <w:p w:rsidRPr="00291E22" w:rsidR="00291E22" w:rsidP="00291E22" w:rsidRDefault="00291E22" w14:paraId="68F6DDDA"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Mikroskopická učebňa</w:t>
            </w:r>
          </w:p>
        </w:tc>
        <w:tc>
          <w:tcPr>
            <w:tcW w:w="800" w:type="dxa"/>
            <w:shd w:val="clear" w:color="auto" w:fill="auto"/>
            <w:noWrap/>
            <w:vAlign w:val="bottom"/>
            <w:hideMark/>
          </w:tcPr>
          <w:p w:rsidRPr="00291E22" w:rsidR="00291E22" w:rsidP="00291E22" w:rsidRDefault="00291E22" w14:paraId="61A9D081"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G-314</w:t>
            </w:r>
          </w:p>
        </w:tc>
        <w:tc>
          <w:tcPr>
            <w:tcW w:w="3280" w:type="dxa"/>
            <w:shd w:val="clear" w:color="auto" w:fill="auto"/>
            <w:vAlign w:val="bottom"/>
            <w:hideMark/>
          </w:tcPr>
          <w:p w:rsidRPr="00291E22" w:rsidR="00291E22" w:rsidP="00291E22" w:rsidRDefault="00291E22" w14:paraId="4AB0DCAC"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dataprojektor, mikroskopy pre prechádzajúce a odrazené polarizované svetlo - LABOVAL, MEOPTA, AMPLIVAL, JENAPOL, LEICA, binokulárne lupy </w:t>
            </w:r>
          </w:p>
        </w:tc>
        <w:tc>
          <w:tcPr>
            <w:tcW w:w="2080" w:type="dxa"/>
            <w:shd w:val="clear" w:color="auto" w:fill="auto"/>
            <w:vAlign w:val="bottom"/>
            <w:hideMark/>
          </w:tcPr>
          <w:p w:rsidRPr="00291E22" w:rsidR="00291E22" w:rsidP="00291E22" w:rsidRDefault="00291E22" w14:paraId="7E0E9D54" w14:textId="77777777">
            <w:pPr>
              <w:spacing w:after="0" w:line="240" w:lineRule="auto"/>
              <w:rPr>
                <w:rFonts w:ascii="Calibri" w:hAnsi="Calibri" w:eastAsia="Times New Roman" w:cs="Calibri"/>
                <w:color w:val="000000"/>
                <w:sz w:val="16"/>
                <w:szCs w:val="16"/>
                <w:lang w:eastAsia="sk-SK"/>
              </w:rPr>
            </w:pPr>
            <w:proofErr w:type="spellStart"/>
            <w:r w:rsidRPr="00291E22">
              <w:rPr>
                <w:rFonts w:ascii="Calibri" w:hAnsi="Calibri" w:eastAsia="Times New Roman" w:cs="Calibri"/>
                <w:color w:val="000000"/>
                <w:sz w:val="16"/>
                <w:szCs w:val="16"/>
                <w:lang w:eastAsia="sk-SK"/>
              </w:rPr>
              <w:t>prenášky</w:t>
            </w:r>
            <w:proofErr w:type="spellEnd"/>
            <w:r w:rsidRPr="00291E22">
              <w:rPr>
                <w:rFonts w:ascii="Calibri" w:hAnsi="Calibri" w:eastAsia="Times New Roman" w:cs="Calibri"/>
                <w:color w:val="000000"/>
                <w:sz w:val="16"/>
                <w:szCs w:val="16"/>
                <w:lang w:eastAsia="sk-SK"/>
              </w:rPr>
              <w:t>/cvičenia</w:t>
            </w:r>
          </w:p>
        </w:tc>
        <w:tc>
          <w:tcPr>
            <w:tcW w:w="1780" w:type="dxa"/>
            <w:shd w:val="clear" w:color="auto" w:fill="auto"/>
            <w:vAlign w:val="bottom"/>
            <w:hideMark/>
          </w:tcPr>
          <w:p w:rsidRPr="00291E22" w:rsidR="00291E22" w:rsidP="00291E22" w:rsidRDefault="00291E22" w14:paraId="11B6A078"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Mikroskopická </w:t>
            </w:r>
            <w:proofErr w:type="spellStart"/>
            <w:r w:rsidRPr="00291E22">
              <w:rPr>
                <w:rFonts w:ascii="Calibri" w:hAnsi="Calibri" w:eastAsia="Times New Roman" w:cs="Calibri"/>
                <w:color w:val="000000"/>
                <w:sz w:val="16"/>
                <w:szCs w:val="16"/>
                <w:lang w:eastAsia="sk-SK"/>
              </w:rPr>
              <w:t>petrológia</w:t>
            </w:r>
            <w:proofErr w:type="spellEnd"/>
            <w:r w:rsidRPr="00291E22">
              <w:rPr>
                <w:rFonts w:ascii="Calibri" w:hAnsi="Calibri" w:eastAsia="Times New Roman" w:cs="Calibri"/>
                <w:color w:val="000000"/>
                <w:sz w:val="16"/>
                <w:szCs w:val="16"/>
                <w:lang w:eastAsia="sk-SK"/>
              </w:rPr>
              <w:t>, Akcesorické minerály</w:t>
            </w:r>
          </w:p>
        </w:tc>
      </w:tr>
      <w:tr w:rsidRPr="00291E22" w:rsidR="00291E22" w:rsidTr="00F254F9" w14:paraId="66E690E3" w14:textId="77777777">
        <w:trPr>
          <w:trHeight w:val="1380"/>
        </w:trPr>
        <w:tc>
          <w:tcPr>
            <w:tcW w:w="1520" w:type="dxa"/>
            <w:shd w:val="clear" w:color="auto" w:fill="auto"/>
            <w:vAlign w:val="bottom"/>
            <w:hideMark/>
          </w:tcPr>
          <w:p w:rsidRPr="00291E22" w:rsidR="00291E22" w:rsidP="00291E22" w:rsidRDefault="00291E22" w14:paraId="232DCF1F"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Mineralogické a petrografické múzeum</w:t>
            </w:r>
          </w:p>
        </w:tc>
        <w:tc>
          <w:tcPr>
            <w:tcW w:w="800" w:type="dxa"/>
            <w:shd w:val="clear" w:color="auto" w:fill="auto"/>
            <w:noWrap/>
            <w:vAlign w:val="bottom"/>
            <w:hideMark/>
          </w:tcPr>
          <w:p w:rsidRPr="00291E22" w:rsidR="00291E22" w:rsidP="00291E22" w:rsidRDefault="00291E22" w14:paraId="2F6FA61D"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G-324a,b</w:t>
            </w:r>
          </w:p>
        </w:tc>
        <w:tc>
          <w:tcPr>
            <w:tcW w:w="3280" w:type="dxa"/>
            <w:shd w:val="clear" w:color="auto" w:fill="auto"/>
            <w:vAlign w:val="bottom"/>
            <w:hideMark/>
          </w:tcPr>
          <w:p w:rsidRPr="00291E22" w:rsidR="00291E22" w:rsidP="00291E22" w:rsidRDefault="00291E22" w14:paraId="694475CF"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muzeálny zbierkový fond katedry</w:t>
            </w:r>
          </w:p>
        </w:tc>
        <w:tc>
          <w:tcPr>
            <w:tcW w:w="2080" w:type="dxa"/>
            <w:shd w:val="clear" w:color="auto" w:fill="auto"/>
            <w:vAlign w:val="bottom"/>
            <w:hideMark/>
          </w:tcPr>
          <w:p w:rsidRPr="00291E22" w:rsidR="00291E22" w:rsidP="00291E22" w:rsidRDefault="00291E22" w14:paraId="026866C9"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cvičenia, DOD - deň otvorených dverí, exkurzie študentov stredných škôl, verejnosť</w:t>
            </w:r>
          </w:p>
        </w:tc>
        <w:tc>
          <w:tcPr>
            <w:tcW w:w="1780" w:type="dxa"/>
            <w:shd w:val="clear" w:color="auto" w:fill="auto"/>
            <w:vAlign w:val="bottom"/>
            <w:hideMark/>
          </w:tcPr>
          <w:p w:rsidRPr="00291E22" w:rsidR="00291E22" w:rsidP="00291E22" w:rsidRDefault="00291E22" w14:paraId="7A3BE5A9" w14:textId="0B960564">
            <w:pPr>
              <w:spacing w:after="0" w:line="240" w:lineRule="auto"/>
              <w:rPr>
                <w:rFonts w:ascii="Calibri" w:hAnsi="Calibri" w:eastAsia="Times New Roman" w:cs="Calibri"/>
                <w:color w:val="000000"/>
                <w:sz w:val="16"/>
                <w:szCs w:val="16"/>
                <w:lang w:eastAsia="sk-SK"/>
              </w:rPr>
            </w:pPr>
            <w:proofErr w:type="spellStart"/>
            <w:r w:rsidRPr="00291E22">
              <w:rPr>
                <w:rFonts w:ascii="Calibri" w:hAnsi="Calibri" w:eastAsia="Times New Roman" w:cs="Calibri"/>
                <w:color w:val="000000"/>
                <w:sz w:val="16"/>
                <w:szCs w:val="16"/>
                <w:lang w:eastAsia="sk-SK"/>
              </w:rPr>
              <w:t>Kryštalochémia</w:t>
            </w:r>
            <w:proofErr w:type="spellEnd"/>
            <w:r w:rsidRPr="00291E22">
              <w:rPr>
                <w:rFonts w:ascii="Calibri" w:hAnsi="Calibri" w:eastAsia="Times New Roman" w:cs="Calibri"/>
                <w:color w:val="000000"/>
                <w:sz w:val="16"/>
                <w:szCs w:val="16"/>
                <w:lang w:eastAsia="sk-SK"/>
              </w:rPr>
              <w:t xml:space="preserve"> minerálov, Akcesorické minerály, </w:t>
            </w:r>
            <w:proofErr w:type="spellStart"/>
            <w:r w:rsidRPr="00291E22">
              <w:rPr>
                <w:rFonts w:ascii="Calibri" w:hAnsi="Calibri" w:eastAsia="Times New Roman" w:cs="Calibri"/>
                <w:color w:val="000000"/>
                <w:sz w:val="16"/>
                <w:szCs w:val="16"/>
                <w:lang w:eastAsia="sk-SK"/>
              </w:rPr>
              <w:t>Petrológia</w:t>
            </w:r>
            <w:proofErr w:type="spellEnd"/>
            <w:r w:rsidRPr="00291E22">
              <w:rPr>
                <w:rFonts w:ascii="Calibri" w:hAnsi="Calibri" w:eastAsia="Times New Roman" w:cs="Calibri"/>
                <w:color w:val="000000"/>
                <w:sz w:val="16"/>
                <w:szCs w:val="16"/>
                <w:lang w:eastAsia="sk-SK"/>
              </w:rPr>
              <w:t xml:space="preserve"> 1,2, Genetická </w:t>
            </w:r>
            <w:r w:rsidR="005E4CD7">
              <w:rPr>
                <w:rFonts w:ascii="Calibri" w:hAnsi="Calibri" w:eastAsia="Times New Roman" w:cs="Calibri"/>
                <w:color w:val="000000"/>
                <w:sz w:val="16"/>
                <w:szCs w:val="16"/>
                <w:lang w:eastAsia="sk-SK"/>
              </w:rPr>
              <w:t>mineralógia nerastných surovín</w:t>
            </w:r>
          </w:p>
        </w:tc>
      </w:tr>
      <w:tr w:rsidRPr="00291E22" w:rsidR="00291E22" w:rsidTr="00F254F9" w14:paraId="7F7CA0CB" w14:textId="77777777">
        <w:trPr>
          <w:trHeight w:val="1524"/>
        </w:trPr>
        <w:tc>
          <w:tcPr>
            <w:tcW w:w="1520" w:type="dxa"/>
            <w:shd w:val="clear" w:color="auto" w:fill="auto"/>
            <w:vAlign w:val="bottom"/>
            <w:hideMark/>
          </w:tcPr>
          <w:p w:rsidRPr="00291E22" w:rsidR="00291E22" w:rsidP="00291E22" w:rsidRDefault="00291E22" w14:paraId="3651350C"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Optické laboratórium</w:t>
            </w:r>
          </w:p>
        </w:tc>
        <w:tc>
          <w:tcPr>
            <w:tcW w:w="800" w:type="dxa"/>
            <w:shd w:val="clear" w:color="auto" w:fill="auto"/>
            <w:noWrap/>
            <w:vAlign w:val="bottom"/>
            <w:hideMark/>
          </w:tcPr>
          <w:p w:rsidRPr="00291E22" w:rsidR="00291E22" w:rsidP="00291E22" w:rsidRDefault="00291E22" w14:paraId="646CEC5E"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G-361</w:t>
            </w:r>
          </w:p>
        </w:tc>
        <w:tc>
          <w:tcPr>
            <w:tcW w:w="3280" w:type="dxa"/>
            <w:shd w:val="clear" w:color="auto" w:fill="auto"/>
            <w:vAlign w:val="bottom"/>
            <w:hideMark/>
          </w:tcPr>
          <w:p w:rsidRPr="00291E22" w:rsidR="00291E22" w:rsidP="00291E22" w:rsidRDefault="00291E22" w14:paraId="41B4B847" w14:textId="64EA0049">
            <w:pPr>
              <w:spacing w:after="0" w:line="240" w:lineRule="auto"/>
              <w:rPr>
                <w:rFonts w:ascii="Calibri" w:hAnsi="Calibri" w:eastAsia="Times New Roman" w:cs="Calibri"/>
                <w:color w:val="000000"/>
                <w:sz w:val="16"/>
                <w:szCs w:val="16"/>
                <w:lang w:eastAsia="sk-SK"/>
              </w:rPr>
            </w:pPr>
            <w:proofErr w:type="spellStart"/>
            <w:r w:rsidRPr="00291E22">
              <w:rPr>
                <w:rFonts w:ascii="Calibri" w:hAnsi="Calibri" w:eastAsia="Times New Roman" w:cs="Calibri"/>
                <w:color w:val="000000"/>
                <w:sz w:val="16"/>
                <w:szCs w:val="16"/>
                <w:lang w:eastAsia="sk-SK"/>
              </w:rPr>
              <w:t>Trinokulárny</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stereomikroskop</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Olympus</w:t>
            </w:r>
            <w:proofErr w:type="spellEnd"/>
            <w:r w:rsidRPr="00291E22">
              <w:rPr>
                <w:rFonts w:ascii="Calibri" w:hAnsi="Calibri" w:eastAsia="Times New Roman" w:cs="Calibri"/>
                <w:color w:val="000000"/>
                <w:sz w:val="16"/>
                <w:szCs w:val="16"/>
                <w:lang w:eastAsia="sk-SK"/>
              </w:rPr>
              <w:t xml:space="preserve"> SZ 61 so CCD kamerou </w:t>
            </w:r>
            <w:proofErr w:type="spellStart"/>
            <w:r w:rsidRPr="00291E22">
              <w:rPr>
                <w:rFonts w:ascii="Calibri" w:hAnsi="Calibri" w:eastAsia="Times New Roman" w:cs="Calibri"/>
                <w:color w:val="000000"/>
                <w:sz w:val="16"/>
                <w:szCs w:val="16"/>
                <w:lang w:eastAsia="sk-SK"/>
              </w:rPr>
              <w:t>Infinity</w:t>
            </w:r>
            <w:proofErr w:type="spellEnd"/>
            <w:r w:rsidRPr="00291E22">
              <w:rPr>
                <w:rFonts w:ascii="Calibri" w:hAnsi="Calibri" w:eastAsia="Times New Roman" w:cs="Calibri"/>
                <w:color w:val="000000"/>
                <w:sz w:val="16"/>
                <w:szCs w:val="16"/>
                <w:lang w:eastAsia="sk-SK"/>
              </w:rPr>
              <w:t xml:space="preserve"> 2.5, osvetľovacím zariadením </w:t>
            </w:r>
            <w:proofErr w:type="spellStart"/>
            <w:r w:rsidRPr="00291E22">
              <w:rPr>
                <w:rFonts w:ascii="Calibri" w:hAnsi="Calibri" w:eastAsia="Times New Roman" w:cs="Calibri"/>
                <w:color w:val="000000"/>
                <w:sz w:val="16"/>
                <w:szCs w:val="16"/>
                <w:lang w:eastAsia="sk-SK"/>
              </w:rPr>
              <w:t>Olympus</w:t>
            </w:r>
            <w:proofErr w:type="spellEnd"/>
            <w:r w:rsidRPr="00291E22">
              <w:rPr>
                <w:rFonts w:ascii="Calibri" w:hAnsi="Calibri" w:eastAsia="Times New Roman" w:cs="Calibri"/>
                <w:color w:val="000000"/>
                <w:sz w:val="16"/>
                <w:szCs w:val="16"/>
                <w:lang w:eastAsia="sk-SK"/>
              </w:rPr>
              <w:t xml:space="preserve"> KL 1500 LCD s 3 svetlometmi, ovládacím softvérom </w:t>
            </w:r>
            <w:proofErr w:type="spellStart"/>
            <w:r w:rsidRPr="00291E22">
              <w:rPr>
                <w:rFonts w:ascii="Calibri" w:hAnsi="Calibri" w:eastAsia="Times New Roman" w:cs="Calibri"/>
                <w:color w:val="000000"/>
                <w:sz w:val="16"/>
                <w:szCs w:val="16"/>
                <w:lang w:eastAsia="sk-SK"/>
              </w:rPr>
              <w:t>Quick</w:t>
            </w:r>
            <w:proofErr w:type="spellEnd"/>
            <w:r w:rsidR="003D0A12">
              <w:rPr>
                <w:rFonts w:ascii="Calibri" w:hAnsi="Calibri" w:eastAsia="Times New Roman" w:cs="Calibri"/>
                <w:color w:val="000000"/>
                <w:sz w:val="16"/>
                <w:szCs w:val="16"/>
                <w:lang w:eastAsia="sk-SK"/>
              </w:rPr>
              <w:t xml:space="preserve"> </w:t>
            </w:r>
            <w:r w:rsidRPr="00291E22">
              <w:rPr>
                <w:rFonts w:ascii="Calibri" w:hAnsi="Calibri" w:eastAsia="Times New Roman" w:cs="Calibri"/>
                <w:color w:val="000000"/>
                <w:sz w:val="16"/>
                <w:szCs w:val="16"/>
                <w:lang w:eastAsia="sk-SK"/>
              </w:rPr>
              <w:t xml:space="preserve">PHOTO MICRO 3.0 a softvérom na skladanie obrázkov </w:t>
            </w:r>
            <w:proofErr w:type="spellStart"/>
            <w:r w:rsidRPr="00291E22">
              <w:rPr>
                <w:rFonts w:ascii="Calibri" w:hAnsi="Calibri" w:eastAsia="Times New Roman" w:cs="Calibri"/>
                <w:color w:val="000000"/>
                <w:sz w:val="16"/>
                <w:szCs w:val="16"/>
                <w:lang w:eastAsia="sk-SK"/>
              </w:rPr>
              <w:t>Deep</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Focus</w:t>
            </w:r>
            <w:proofErr w:type="spellEnd"/>
            <w:r w:rsidRPr="00291E22">
              <w:rPr>
                <w:rFonts w:ascii="Calibri" w:hAnsi="Calibri" w:eastAsia="Times New Roman" w:cs="Calibri"/>
                <w:color w:val="000000"/>
                <w:sz w:val="16"/>
                <w:szCs w:val="16"/>
                <w:lang w:eastAsia="sk-SK"/>
              </w:rPr>
              <w:t xml:space="preserve"> 3.3. Polarizačný mikroskop </w:t>
            </w:r>
            <w:proofErr w:type="spellStart"/>
            <w:r w:rsidRPr="00291E22">
              <w:rPr>
                <w:rFonts w:ascii="Calibri" w:hAnsi="Calibri" w:eastAsia="Times New Roman" w:cs="Calibri"/>
                <w:color w:val="000000"/>
                <w:sz w:val="16"/>
                <w:szCs w:val="16"/>
                <w:lang w:eastAsia="sk-SK"/>
              </w:rPr>
              <w:t>Leica</w:t>
            </w:r>
            <w:proofErr w:type="spellEnd"/>
            <w:r w:rsidRPr="00291E22">
              <w:rPr>
                <w:rFonts w:ascii="Calibri" w:hAnsi="Calibri" w:eastAsia="Times New Roman" w:cs="Calibri"/>
                <w:color w:val="000000"/>
                <w:sz w:val="16"/>
                <w:szCs w:val="16"/>
                <w:lang w:eastAsia="sk-SK"/>
              </w:rPr>
              <w:t xml:space="preserve"> DM2500 P so CCD kamerou. </w:t>
            </w:r>
          </w:p>
        </w:tc>
        <w:tc>
          <w:tcPr>
            <w:tcW w:w="2080" w:type="dxa"/>
            <w:shd w:val="clear" w:color="auto" w:fill="auto"/>
            <w:vAlign w:val="bottom"/>
            <w:hideMark/>
          </w:tcPr>
          <w:p w:rsidRPr="00291E22" w:rsidR="00291E22" w:rsidP="00291E22" w:rsidRDefault="00291E22" w14:paraId="4D0E455F"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fotografická makro a </w:t>
            </w:r>
            <w:proofErr w:type="spellStart"/>
            <w:r w:rsidRPr="00291E22">
              <w:rPr>
                <w:rFonts w:ascii="Calibri" w:hAnsi="Calibri" w:eastAsia="Times New Roman" w:cs="Calibri"/>
                <w:color w:val="000000"/>
                <w:sz w:val="16"/>
                <w:szCs w:val="16"/>
                <w:lang w:eastAsia="sk-SK"/>
              </w:rPr>
              <w:t>mikrodokumentácia</w:t>
            </w:r>
            <w:proofErr w:type="spellEnd"/>
            <w:r w:rsidRPr="00291E22">
              <w:rPr>
                <w:rFonts w:ascii="Calibri" w:hAnsi="Calibri" w:eastAsia="Times New Roman" w:cs="Calibri"/>
                <w:color w:val="000000"/>
                <w:sz w:val="16"/>
                <w:szCs w:val="16"/>
                <w:lang w:eastAsia="sk-SK"/>
              </w:rPr>
              <w:t xml:space="preserve"> v prechádzajúcom a odrazenom polarizovanom svetle</w:t>
            </w:r>
          </w:p>
        </w:tc>
        <w:tc>
          <w:tcPr>
            <w:tcW w:w="1780" w:type="dxa"/>
            <w:shd w:val="clear" w:color="auto" w:fill="auto"/>
            <w:vAlign w:val="bottom"/>
            <w:hideMark/>
          </w:tcPr>
          <w:p w:rsidRPr="00291E22" w:rsidR="00291E22" w:rsidP="00291E22" w:rsidRDefault="00291E22" w14:paraId="37883597"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Diplomová práca (1,2)</w:t>
            </w:r>
          </w:p>
        </w:tc>
      </w:tr>
      <w:tr w:rsidRPr="00291E22" w:rsidR="00291E22" w:rsidTr="00F254F9" w14:paraId="42CFACC0" w14:textId="77777777">
        <w:trPr>
          <w:trHeight w:val="851"/>
        </w:trPr>
        <w:tc>
          <w:tcPr>
            <w:tcW w:w="1520" w:type="dxa"/>
            <w:shd w:val="clear" w:color="auto" w:fill="auto"/>
            <w:vAlign w:val="bottom"/>
            <w:hideMark/>
          </w:tcPr>
          <w:p w:rsidRPr="00291E22" w:rsidR="00291E22" w:rsidP="00291E22" w:rsidRDefault="00291E22" w14:paraId="6B317BC3"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Petrologické laboratórium</w:t>
            </w:r>
          </w:p>
        </w:tc>
        <w:tc>
          <w:tcPr>
            <w:tcW w:w="800" w:type="dxa"/>
            <w:shd w:val="clear" w:color="auto" w:fill="auto"/>
            <w:noWrap/>
            <w:vAlign w:val="bottom"/>
            <w:hideMark/>
          </w:tcPr>
          <w:p w:rsidRPr="00291E22" w:rsidR="00291E22" w:rsidP="00291E22" w:rsidRDefault="00291E22" w14:paraId="6465D6F5"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G-311</w:t>
            </w:r>
          </w:p>
        </w:tc>
        <w:tc>
          <w:tcPr>
            <w:tcW w:w="3280" w:type="dxa"/>
            <w:shd w:val="clear" w:color="auto" w:fill="auto"/>
            <w:vAlign w:val="bottom"/>
            <w:hideMark/>
          </w:tcPr>
          <w:p w:rsidRPr="00291E22" w:rsidR="00291E22" w:rsidP="00291E22" w:rsidRDefault="00291E22" w14:paraId="31F45D3B"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digitálne váhy, mraznička </w:t>
            </w:r>
            <w:proofErr w:type="spellStart"/>
            <w:r w:rsidRPr="00291E22">
              <w:rPr>
                <w:rFonts w:ascii="Calibri" w:hAnsi="Calibri" w:eastAsia="Times New Roman" w:cs="Calibri"/>
                <w:color w:val="000000"/>
                <w:sz w:val="16"/>
                <w:szCs w:val="16"/>
                <w:lang w:eastAsia="sk-SK"/>
              </w:rPr>
              <w:t>Liebherr</w:t>
            </w:r>
            <w:proofErr w:type="spellEnd"/>
            <w:r w:rsidRPr="00291E22">
              <w:rPr>
                <w:rFonts w:ascii="Calibri" w:hAnsi="Calibri" w:eastAsia="Times New Roman" w:cs="Calibri"/>
                <w:color w:val="000000"/>
                <w:sz w:val="16"/>
                <w:szCs w:val="16"/>
                <w:lang w:eastAsia="sk-SK"/>
              </w:rPr>
              <w:t xml:space="preserve"> GG1550, separačné sitá</w:t>
            </w:r>
          </w:p>
        </w:tc>
        <w:tc>
          <w:tcPr>
            <w:tcW w:w="2080" w:type="dxa"/>
            <w:shd w:val="clear" w:color="auto" w:fill="auto"/>
            <w:vAlign w:val="bottom"/>
            <w:hideMark/>
          </w:tcPr>
          <w:p w:rsidRPr="00291E22" w:rsidR="00291E22" w:rsidP="00291E22" w:rsidRDefault="00291E22" w14:paraId="06A96D50" w14:textId="77777777">
            <w:pPr>
              <w:spacing w:after="0" w:line="240" w:lineRule="auto"/>
              <w:rPr>
                <w:rFonts w:ascii="Calibri" w:hAnsi="Calibri" w:eastAsia="Times New Roman" w:cs="Calibri"/>
                <w:color w:val="000000"/>
                <w:sz w:val="16"/>
                <w:szCs w:val="16"/>
                <w:lang w:eastAsia="sk-SK"/>
              </w:rPr>
            </w:pPr>
            <w:proofErr w:type="spellStart"/>
            <w:r w:rsidRPr="00291E22">
              <w:rPr>
                <w:rFonts w:ascii="Calibri" w:hAnsi="Calibri" w:eastAsia="Times New Roman" w:cs="Calibri"/>
                <w:color w:val="000000"/>
                <w:sz w:val="16"/>
                <w:szCs w:val="16"/>
                <w:lang w:eastAsia="sk-SK"/>
              </w:rPr>
              <w:t>sedimentologická</w:t>
            </w:r>
            <w:proofErr w:type="spellEnd"/>
            <w:r w:rsidRPr="00291E22">
              <w:rPr>
                <w:rFonts w:ascii="Calibri" w:hAnsi="Calibri" w:eastAsia="Times New Roman" w:cs="Calibri"/>
                <w:color w:val="000000"/>
                <w:sz w:val="16"/>
                <w:szCs w:val="16"/>
                <w:lang w:eastAsia="sk-SK"/>
              </w:rPr>
              <w:t xml:space="preserve"> analýza, mrazenie </w:t>
            </w:r>
            <w:proofErr w:type="spellStart"/>
            <w:r w:rsidRPr="00291E22">
              <w:rPr>
                <w:rFonts w:ascii="Calibri" w:hAnsi="Calibri" w:eastAsia="Times New Roman" w:cs="Calibri"/>
                <w:color w:val="000000"/>
                <w:sz w:val="16"/>
                <w:szCs w:val="16"/>
                <w:lang w:eastAsia="sk-SK"/>
              </w:rPr>
              <w:t>makrovzoriek</w:t>
            </w:r>
            <w:proofErr w:type="spellEnd"/>
            <w:r w:rsidRPr="00291E22">
              <w:rPr>
                <w:rFonts w:ascii="Calibri" w:hAnsi="Calibri" w:eastAsia="Times New Roman" w:cs="Calibri"/>
                <w:color w:val="000000"/>
                <w:sz w:val="16"/>
                <w:szCs w:val="16"/>
                <w:lang w:eastAsia="sk-SK"/>
              </w:rPr>
              <w:t>, čistenie a dokumentácia vzoriek</w:t>
            </w:r>
          </w:p>
        </w:tc>
        <w:tc>
          <w:tcPr>
            <w:tcW w:w="1780" w:type="dxa"/>
            <w:shd w:val="clear" w:color="auto" w:fill="auto"/>
            <w:vAlign w:val="bottom"/>
            <w:hideMark/>
          </w:tcPr>
          <w:p w:rsidRPr="00291E22" w:rsidR="00291E22" w:rsidP="00291E22" w:rsidRDefault="00291E22" w14:paraId="2CD3577A"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Diplomová práca (1,2)</w:t>
            </w:r>
          </w:p>
        </w:tc>
      </w:tr>
      <w:tr w:rsidRPr="00291E22" w:rsidR="00291E22" w:rsidTr="00F254F9" w14:paraId="235A6F6D" w14:textId="77777777">
        <w:trPr>
          <w:trHeight w:val="1110"/>
        </w:trPr>
        <w:tc>
          <w:tcPr>
            <w:tcW w:w="1520" w:type="dxa"/>
            <w:shd w:val="clear" w:color="auto" w:fill="auto"/>
            <w:vAlign w:val="bottom"/>
            <w:hideMark/>
          </w:tcPr>
          <w:p w:rsidRPr="00291E22" w:rsidR="00291E22" w:rsidP="00291E22" w:rsidRDefault="00291E22" w14:paraId="34231BE4"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Seminárna miestnosť</w:t>
            </w:r>
          </w:p>
        </w:tc>
        <w:tc>
          <w:tcPr>
            <w:tcW w:w="800" w:type="dxa"/>
            <w:shd w:val="clear" w:color="auto" w:fill="auto"/>
            <w:noWrap/>
            <w:vAlign w:val="bottom"/>
            <w:hideMark/>
          </w:tcPr>
          <w:p w:rsidRPr="00291E22" w:rsidR="00291E22" w:rsidP="00291E22" w:rsidRDefault="00291E22" w14:paraId="41F1C103"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G-325</w:t>
            </w:r>
          </w:p>
        </w:tc>
        <w:tc>
          <w:tcPr>
            <w:tcW w:w="3280" w:type="dxa"/>
            <w:shd w:val="clear" w:color="auto" w:fill="auto"/>
            <w:vAlign w:val="bottom"/>
            <w:hideMark/>
          </w:tcPr>
          <w:p w:rsidRPr="00291E22" w:rsidR="00291E22" w:rsidP="00291E22" w:rsidRDefault="00291E22" w14:paraId="728658FE"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dataprojektor, archív katedrálnych postupových prác - bakalárky, diplomové, dizertačné a habilitačné práce</w:t>
            </w:r>
          </w:p>
        </w:tc>
        <w:tc>
          <w:tcPr>
            <w:tcW w:w="2080" w:type="dxa"/>
            <w:shd w:val="clear" w:color="auto" w:fill="auto"/>
            <w:vAlign w:val="bottom"/>
            <w:hideMark/>
          </w:tcPr>
          <w:p w:rsidRPr="00291E22" w:rsidR="00291E22" w:rsidP="00291E22" w:rsidRDefault="00291E22" w14:paraId="2710FE5D"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prednášky/cvičenia</w:t>
            </w:r>
          </w:p>
        </w:tc>
        <w:tc>
          <w:tcPr>
            <w:tcW w:w="1780" w:type="dxa"/>
            <w:shd w:val="clear" w:color="auto" w:fill="auto"/>
            <w:vAlign w:val="bottom"/>
            <w:hideMark/>
          </w:tcPr>
          <w:p w:rsidRPr="00291E22" w:rsidR="00291E22" w:rsidP="00291E22" w:rsidRDefault="00291E22" w14:paraId="51FAF373"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Termodynamika a fázové rovnováhy, Diplomový seminár (1,2), Aplikovaná mineralógia a </w:t>
            </w:r>
            <w:proofErr w:type="spellStart"/>
            <w:r w:rsidRPr="00291E22">
              <w:rPr>
                <w:rFonts w:ascii="Calibri" w:hAnsi="Calibri" w:eastAsia="Times New Roman" w:cs="Calibri"/>
                <w:color w:val="000000"/>
                <w:sz w:val="16"/>
                <w:szCs w:val="16"/>
                <w:lang w:eastAsia="sk-SK"/>
              </w:rPr>
              <w:t>petrológia</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Paleogeografia</w:t>
            </w:r>
            <w:proofErr w:type="spellEnd"/>
            <w:r w:rsidRPr="00291E22">
              <w:rPr>
                <w:rFonts w:ascii="Calibri" w:hAnsi="Calibri" w:eastAsia="Times New Roman" w:cs="Calibri"/>
                <w:color w:val="000000"/>
                <w:sz w:val="16"/>
                <w:szCs w:val="16"/>
                <w:lang w:eastAsia="sk-SK"/>
              </w:rPr>
              <w:t xml:space="preserve"> a </w:t>
            </w:r>
            <w:proofErr w:type="spellStart"/>
            <w:r w:rsidRPr="00291E22">
              <w:rPr>
                <w:rFonts w:ascii="Calibri" w:hAnsi="Calibri" w:eastAsia="Times New Roman" w:cs="Calibri"/>
                <w:color w:val="000000"/>
                <w:sz w:val="16"/>
                <w:szCs w:val="16"/>
                <w:lang w:eastAsia="sk-SK"/>
              </w:rPr>
              <w:t>geodynamický</w:t>
            </w:r>
            <w:proofErr w:type="spellEnd"/>
            <w:r w:rsidRPr="00291E22">
              <w:rPr>
                <w:rFonts w:ascii="Calibri" w:hAnsi="Calibri" w:eastAsia="Times New Roman" w:cs="Calibri"/>
                <w:color w:val="000000"/>
                <w:sz w:val="16"/>
                <w:szCs w:val="16"/>
                <w:lang w:eastAsia="sk-SK"/>
              </w:rPr>
              <w:t xml:space="preserve"> vývoj </w:t>
            </w:r>
            <w:proofErr w:type="spellStart"/>
            <w:r w:rsidRPr="00291E22">
              <w:rPr>
                <w:rFonts w:ascii="Calibri" w:hAnsi="Calibri" w:eastAsia="Times New Roman" w:cs="Calibri"/>
                <w:color w:val="000000"/>
                <w:sz w:val="16"/>
                <w:szCs w:val="16"/>
                <w:lang w:eastAsia="sk-SK"/>
              </w:rPr>
              <w:t>paleozoických</w:t>
            </w:r>
            <w:proofErr w:type="spellEnd"/>
            <w:r w:rsidRPr="00291E22">
              <w:rPr>
                <w:rFonts w:ascii="Calibri" w:hAnsi="Calibri" w:eastAsia="Times New Roman" w:cs="Calibri"/>
                <w:color w:val="000000"/>
                <w:sz w:val="16"/>
                <w:szCs w:val="16"/>
                <w:lang w:eastAsia="sk-SK"/>
              </w:rPr>
              <w:t xml:space="preserve"> komplexov Západných Karpát</w:t>
            </w:r>
          </w:p>
        </w:tc>
      </w:tr>
      <w:tr w:rsidRPr="00291E22" w:rsidR="00291E22" w:rsidTr="00F254F9" w14:paraId="3E54DA72" w14:textId="77777777">
        <w:trPr>
          <w:trHeight w:val="1755"/>
        </w:trPr>
        <w:tc>
          <w:tcPr>
            <w:tcW w:w="1520" w:type="dxa"/>
            <w:shd w:val="clear" w:color="auto" w:fill="auto"/>
            <w:vAlign w:val="bottom"/>
            <w:hideMark/>
          </w:tcPr>
          <w:p w:rsidRPr="00291E22" w:rsidR="00291E22" w:rsidP="00291E22" w:rsidRDefault="00291E22" w14:paraId="5F716A9C"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Seminárna miestnosť</w:t>
            </w:r>
          </w:p>
        </w:tc>
        <w:tc>
          <w:tcPr>
            <w:tcW w:w="800" w:type="dxa"/>
            <w:shd w:val="clear" w:color="auto" w:fill="auto"/>
            <w:noWrap/>
            <w:vAlign w:val="bottom"/>
            <w:hideMark/>
          </w:tcPr>
          <w:p w:rsidRPr="00291E22" w:rsidR="00291E22" w:rsidP="00291E22" w:rsidRDefault="00291E22" w14:paraId="1D13BD7D"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G-301</w:t>
            </w:r>
          </w:p>
        </w:tc>
        <w:tc>
          <w:tcPr>
            <w:tcW w:w="3280" w:type="dxa"/>
            <w:shd w:val="clear" w:color="auto" w:fill="auto"/>
            <w:vAlign w:val="bottom"/>
            <w:hideMark/>
          </w:tcPr>
          <w:p w:rsidRPr="00291E22" w:rsidR="00291E22" w:rsidP="00291E22" w:rsidRDefault="00291E22" w14:paraId="19591D95"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dataprojektor, študijné zbierky pre makroskopické poznávanie minerálov a hornín</w:t>
            </w:r>
          </w:p>
        </w:tc>
        <w:tc>
          <w:tcPr>
            <w:tcW w:w="2080" w:type="dxa"/>
            <w:shd w:val="clear" w:color="auto" w:fill="auto"/>
            <w:vAlign w:val="bottom"/>
            <w:hideMark/>
          </w:tcPr>
          <w:p w:rsidRPr="00291E22" w:rsidR="00291E22" w:rsidP="00291E22" w:rsidRDefault="00291E22" w14:paraId="0AD0A750"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prednášky/cvičenia</w:t>
            </w:r>
          </w:p>
        </w:tc>
        <w:tc>
          <w:tcPr>
            <w:tcW w:w="1780" w:type="dxa"/>
            <w:shd w:val="clear" w:color="auto" w:fill="auto"/>
            <w:vAlign w:val="bottom"/>
            <w:hideMark/>
          </w:tcPr>
          <w:p w:rsidRPr="00291E22" w:rsidR="00291E22" w:rsidP="00291E22" w:rsidRDefault="00291E22" w14:paraId="01AF54CC" w14:textId="172B4894">
            <w:pPr>
              <w:spacing w:after="0" w:line="240" w:lineRule="auto"/>
              <w:rPr>
                <w:rFonts w:ascii="Calibri" w:hAnsi="Calibri" w:eastAsia="Times New Roman" w:cs="Calibri"/>
                <w:color w:val="000000"/>
                <w:sz w:val="16"/>
                <w:szCs w:val="16"/>
                <w:lang w:eastAsia="sk-SK"/>
              </w:rPr>
            </w:pPr>
            <w:proofErr w:type="spellStart"/>
            <w:r w:rsidRPr="00291E22">
              <w:rPr>
                <w:rFonts w:ascii="Calibri" w:hAnsi="Calibri" w:eastAsia="Times New Roman" w:cs="Calibri"/>
                <w:color w:val="000000"/>
                <w:sz w:val="16"/>
                <w:szCs w:val="16"/>
                <w:lang w:eastAsia="sk-SK"/>
              </w:rPr>
              <w:t>Petrológia</w:t>
            </w:r>
            <w:proofErr w:type="spellEnd"/>
            <w:r w:rsidRPr="00291E22">
              <w:rPr>
                <w:rFonts w:ascii="Calibri" w:hAnsi="Calibri" w:eastAsia="Times New Roman" w:cs="Calibri"/>
                <w:color w:val="000000"/>
                <w:sz w:val="16"/>
                <w:szCs w:val="16"/>
                <w:lang w:eastAsia="sk-SK"/>
              </w:rPr>
              <w:t xml:space="preserve"> 1 a 2,  </w:t>
            </w:r>
            <w:proofErr w:type="spellStart"/>
            <w:r w:rsidRPr="00291E22">
              <w:rPr>
                <w:rFonts w:ascii="Calibri" w:hAnsi="Calibri" w:eastAsia="Times New Roman" w:cs="Calibri"/>
                <w:color w:val="000000"/>
                <w:sz w:val="16"/>
                <w:szCs w:val="16"/>
                <w:lang w:eastAsia="sk-SK"/>
              </w:rPr>
              <w:t>Kryštalochémia</w:t>
            </w:r>
            <w:proofErr w:type="spellEnd"/>
            <w:r w:rsidRPr="00291E22">
              <w:rPr>
                <w:rFonts w:ascii="Calibri" w:hAnsi="Calibri" w:eastAsia="Times New Roman" w:cs="Calibri"/>
                <w:color w:val="000000"/>
                <w:sz w:val="16"/>
                <w:szCs w:val="16"/>
                <w:lang w:eastAsia="sk-SK"/>
              </w:rPr>
              <w:t xml:space="preserve"> minerálov, Izotopová geológia, Geochémia geologických prostredí, </w:t>
            </w:r>
            <w:proofErr w:type="spellStart"/>
            <w:r w:rsidRPr="00291E22">
              <w:rPr>
                <w:rFonts w:ascii="Calibri" w:hAnsi="Calibri" w:eastAsia="Times New Roman" w:cs="Calibri"/>
                <w:color w:val="000000"/>
                <w:sz w:val="16"/>
                <w:szCs w:val="16"/>
                <w:lang w:eastAsia="sk-SK"/>
              </w:rPr>
              <w:t>Kryštalochemický</w:t>
            </w:r>
            <w:proofErr w:type="spellEnd"/>
            <w:r w:rsidRPr="00291E22">
              <w:rPr>
                <w:rFonts w:ascii="Calibri" w:hAnsi="Calibri" w:eastAsia="Times New Roman" w:cs="Calibri"/>
                <w:color w:val="000000"/>
                <w:sz w:val="16"/>
                <w:szCs w:val="16"/>
                <w:lang w:eastAsia="sk-SK"/>
              </w:rPr>
              <w:t xml:space="preserve"> seminár, Genetická mineralógia </w:t>
            </w:r>
            <w:r w:rsidR="006F0AAA">
              <w:rPr>
                <w:rFonts w:ascii="Calibri" w:hAnsi="Calibri" w:eastAsia="Times New Roman" w:cs="Calibri"/>
                <w:color w:val="000000"/>
                <w:sz w:val="16"/>
                <w:szCs w:val="16"/>
                <w:lang w:eastAsia="sk-SK"/>
              </w:rPr>
              <w:t>nerastných surovín</w:t>
            </w:r>
          </w:p>
        </w:tc>
      </w:tr>
      <w:tr w:rsidRPr="00291E22" w:rsidR="00291E22" w:rsidTr="00F254F9" w14:paraId="08F1C0EF" w14:textId="77777777">
        <w:trPr>
          <w:trHeight w:val="2348"/>
        </w:trPr>
        <w:tc>
          <w:tcPr>
            <w:tcW w:w="1520" w:type="dxa"/>
            <w:shd w:val="clear" w:color="auto" w:fill="auto"/>
            <w:vAlign w:val="bottom"/>
            <w:hideMark/>
          </w:tcPr>
          <w:p w:rsidRPr="00291E22" w:rsidR="00291E22" w:rsidP="00291E22" w:rsidRDefault="00291E22" w14:paraId="584D1411"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Seminárna miestnosť</w:t>
            </w:r>
          </w:p>
        </w:tc>
        <w:tc>
          <w:tcPr>
            <w:tcW w:w="800" w:type="dxa"/>
            <w:shd w:val="clear" w:color="auto" w:fill="auto"/>
            <w:noWrap/>
            <w:vAlign w:val="bottom"/>
            <w:hideMark/>
          </w:tcPr>
          <w:p w:rsidRPr="00291E22" w:rsidR="00291E22" w:rsidP="00291E22" w:rsidRDefault="00291E22" w14:paraId="2007BA0D" w14:textId="77777777">
            <w:pPr>
              <w:spacing w:after="0" w:line="240" w:lineRule="auto"/>
              <w:rPr>
                <w:rFonts w:ascii="Calibri" w:hAnsi="Calibri" w:eastAsia="Times New Roman" w:cs="Calibri"/>
                <w:sz w:val="16"/>
                <w:szCs w:val="16"/>
                <w:lang w:eastAsia="sk-SK"/>
              </w:rPr>
            </w:pPr>
            <w:r w:rsidRPr="00291E22">
              <w:rPr>
                <w:rFonts w:ascii="Calibri" w:hAnsi="Calibri" w:eastAsia="Times New Roman" w:cs="Calibri"/>
                <w:sz w:val="16"/>
                <w:szCs w:val="16"/>
                <w:lang w:eastAsia="sk-SK"/>
              </w:rPr>
              <w:t>G-427</w:t>
            </w:r>
          </w:p>
        </w:tc>
        <w:tc>
          <w:tcPr>
            <w:tcW w:w="3280" w:type="dxa"/>
            <w:shd w:val="clear" w:color="auto" w:fill="auto"/>
            <w:vAlign w:val="bottom"/>
            <w:hideMark/>
          </w:tcPr>
          <w:p w:rsidRPr="00291E22" w:rsidR="00291E22" w:rsidP="00291E22" w:rsidRDefault="00291E22" w14:paraId="63795173"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dataprojektor, archív katedrálnych postupových prác - bakalárky, diplomové, dizertačné práce, notebook, 4 x pc, internetové pripojenie a sieťovým prepínačom (switchom) s možnosťou 24 pripojení,  20 ks </w:t>
            </w:r>
            <w:proofErr w:type="spellStart"/>
            <w:r w:rsidRPr="00291E22">
              <w:rPr>
                <w:rFonts w:ascii="Calibri" w:hAnsi="Calibri" w:eastAsia="Times New Roman" w:cs="Calibri"/>
                <w:color w:val="000000"/>
                <w:sz w:val="16"/>
                <w:szCs w:val="16"/>
                <w:lang w:eastAsia="sk-SK"/>
              </w:rPr>
              <w:t>usb</w:t>
            </w:r>
            <w:proofErr w:type="spellEnd"/>
            <w:r w:rsidRPr="00291E22">
              <w:rPr>
                <w:rFonts w:ascii="Calibri" w:hAnsi="Calibri" w:eastAsia="Times New Roman" w:cs="Calibri"/>
                <w:color w:val="000000"/>
                <w:sz w:val="16"/>
                <w:szCs w:val="16"/>
                <w:lang w:eastAsia="sk-SK"/>
              </w:rPr>
              <w:t xml:space="preserve"> licencií programu </w:t>
            </w:r>
            <w:proofErr w:type="spellStart"/>
            <w:r w:rsidRPr="00291E22">
              <w:rPr>
                <w:rFonts w:ascii="Calibri" w:hAnsi="Calibri" w:eastAsia="Times New Roman" w:cs="Calibri"/>
                <w:color w:val="000000"/>
                <w:sz w:val="16"/>
                <w:szCs w:val="16"/>
                <w:lang w:eastAsia="sk-SK"/>
              </w:rPr>
              <w:t>Leapfrog</w:t>
            </w:r>
            <w:proofErr w:type="spellEnd"/>
            <w:r w:rsidRPr="00291E22">
              <w:rPr>
                <w:rFonts w:ascii="Calibri" w:hAnsi="Calibri" w:eastAsia="Times New Roman" w:cs="Calibri"/>
                <w:color w:val="000000"/>
                <w:sz w:val="16"/>
                <w:szCs w:val="16"/>
                <w:lang w:eastAsia="sk-SK"/>
              </w:rPr>
              <w:t xml:space="preserve"> </w:t>
            </w:r>
            <w:proofErr w:type="spellStart"/>
            <w:r w:rsidRPr="00291E22">
              <w:rPr>
                <w:rFonts w:ascii="Calibri" w:hAnsi="Calibri" w:eastAsia="Times New Roman" w:cs="Calibri"/>
                <w:color w:val="000000"/>
                <w:sz w:val="16"/>
                <w:szCs w:val="16"/>
                <w:lang w:eastAsia="sk-SK"/>
              </w:rPr>
              <w:t>Geo</w:t>
            </w:r>
            <w:proofErr w:type="spellEnd"/>
            <w:r w:rsidRPr="00291E22">
              <w:rPr>
                <w:rFonts w:ascii="Calibri" w:hAnsi="Calibri" w:eastAsia="Times New Roman" w:cs="Calibri"/>
                <w:color w:val="000000"/>
                <w:sz w:val="16"/>
                <w:szCs w:val="16"/>
                <w:lang w:eastAsia="sk-SK"/>
              </w:rPr>
              <w:t xml:space="preserve"> 3D. Počítače sú vybavené aj GIS softvérmi využívanými pri tvorbe 2D mapových podkladov a ostatnými bežne využívanými počítačovými programami. </w:t>
            </w:r>
          </w:p>
        </w:tc>
        <w:tc>
          <w:tcPr>
            <w:tcW w:w="2080" w:type="dxa"/>
            <w:shd w:val="clear" w:color="auto" w:fill="auto"/>
            <w:vAlign w:val="bottom"/>
            <w:hideMark/>
          </w:tcPr>
          <w:p w:rsidRPr="00291E22" w:rsidR="00291E22" w:rsidP="00291E22" w:rsidRDefault="00291E22" w14:paraId="4036829E"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prednášky/cvičenia</w:t>
            </w:r>
          </w:p>
        </w:tc>
        <w:tc>
          <w:tcPr>
            <w:tcW w:w="1780" w:type="dxa"/>
            <w:shd w:val="clear" w:color="auto" w:fill="auto"/>
            <w:vAlign w:val="bottom"/>
            <w:hideMark/>
          </w:tcPr>
          <w:p w:rsidRPr="00291E22" w:rsidR="00291E22" w:rsidP="00291E22" w:rsidRDefault="00291E22" w14:paraId="063DB913" w14:textId="12E2A84E">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Ložiská rudných surovín, </w:t>
            </w:r>
            <w:r w:rsidR="005A56C0">
              <w:rPr>
                <w:rFonts w:ascii="Calibri" w:hAnsi="Calibri" w:eastAsia="Times New Roman" w:cs="Calibri"/>
                <w:color w:val="000000"/>
                <w:sz w:val="16"/>
                <w:szCs w:val="16"/>
                <w:lang w:eastAsia="sk-SK"/>
              </w:rPr>
              <w:t xml:space="preserve">Aplikácia </w:t>
            </w:r>
            <w:r w:rsidRPr="00291E22">
              <w:rPr>
                <w:rFonts w:ascii="Calibri" w:hAnsi="Calibri" w:eastAsia="Times New Roman" w:cs="Calibri"/>
                <w:color w:val="000000"/>
                <w:sz w:val="16"/>
                <w:szCs w:val="16"/>
                <w:lang w:eastAsia="sk-SK"/>
              </w:rPr>
              <w:t>GIS v ložiskovej a environmentálnej geológii, Ložiská nerudných surovín, Vplyv ťažby a úpravy nerastných surovín na životné prostredi</w:t>
            </w:r>
            <w:r w:rsidR="005A56C0">
              <w:rPr>
                <w:rFonts w:ascii="Calibri" w:hAnsi="Calibri" w:eastAsia="Times New Roman" w:cs="Calibri"/>
                <w:color w:val="000000"/>
                <w:sz w:val="16"/>
                <w:szCs w:val="16"/>
                <w:lang w:eastAsia="sk-SK"/>
              </w:rPr>
              <w:t>e</w:t>
            </w:r>
            <w:r w:rsidRPr="00291E22">
              <w:rPr>
                <w:rFonts w:ascii="Calibri" w:hAnsi="Calibri" w:eastAsia="Times New Roman" w:cs="Calibri"/>
                <w:color w:val="000000"/>
                <w:sz w:val="16"/>
                <w:szCs w:val="16"/>
                <w:lang w:eastAsia="sk-SK"/>
              </w:rPr>
              <w:t>, Ložiská nerastných surovín Slovenska, Ekonomika nerastných surovín, Ložiská sveta</w:t>
            </w:r>
          </w:p>
        </w:tc>
      </w:tr>
      <w:tr w:rsidRPr="00291E22" w:rsidR="00291E22" w:rsidTr="00F254F9" w14:paraId="36030DB9" w14:textId="77777777">
        <w:trPr>
          <w:trHeight w:val="567"/>
        </w:trPr>
        <w:tc>
          <w:tcPr>
            <w:tcW w:w="1520" w:type="dxa"/>
            <w:shd w:val="clear" w:color="auto" w:fill="auto"/>
            <w:vAlign w:val="bottom"/>
            <w:hideMark/>
          </w:tcPr>
          <w:p w:rsidRPr="00291E22" w:rsidR="00291E22" w:rsidP="00291E22" w:rsidRDefault="00291E22" w14:paraId="3D8338B0"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Separačné laboratórium</w:t>
            </w:r>
          </w:p>
        </w:tc>
        <w:tc>
          <w:tcPr>
            <w:tcW w:w="800" w:type="dxa"/>
            <w:shd w:val="clear" w:color="auto" w:fill="auto"/>
            <w:noWrap/>
            <w:vAlign w:val="bottom"/>
            <w:hideMark/>
          </w:tcPr>
          <w:p w:rsidRPr="00291E22" w:rsidR="00291E22" w:rsidP="00291E22" w:rsidRDefault="00291E22" w14:paraId="6E2283B0"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G-347a</w:t>
            </w:r>
          </w:p>
        </w:tc>
        <w:tc>
          <w:tcPr>
            <w:tcW w:w="3280" w:type="dxa"/>
            <w:shd w:val="clear" w:color="auto" w:fill="auto"/>
            <w:vAlign w:val="bottom"/>
            <w:hideMark/>
          </w:tcPr>
          <w:p w:rsidRPr="00291E22" w:rsidR="00291E22" w:rsidP="00291E22" w:rsidRDefault="00291E22" w14:paraId="3D22E947"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Magnetický separátor COOK , laboratórny stôl, digestor, binokulárne lupy</w:t>
            </w:r>
          </w:p>
        </w:tc>
        <w:tc>
          <w:tcPr>
            <w:tcW w:w="2080" w:type="dxa"/>
            <w:shd w:val="clear" w:color="auto" w:fill="auto"/>
            <w:vAlign w:val="bottom"/>
            <w:hideMark/>
          </w:tcPr>
          <w:p w:rsidRPr="00291E22" w:rsidR="00291E22" w:rsidP="00291E22" w:rsidRDefault="00291E22" w14:paraId="7F5C29D2"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 xml:space="preserve">magnetická separácia ťažkých minerálov a separácia v </w:t>
            </w:r>
            <w:proofErr w:type="spellStart"/>
            <w:r w:rsidRPr="00291E22">
              <w:rPr>
                <w:rFonts w:ascii="Calibri" w:hAnsi="Calibri" w:eastAsia="Times New Roman" w:cs="Calibri"/>
                <w:color w:val="000000"/>
                <w:sz w:val="16"/>
                <w:szCs w:val="16"/>
                <w:lang w:eastAsia="sk-SK"/>
              </w:rPr>
              <w:t>polywolframane</w:t>
            </w:r>
            <w:proofErr w:type="spellEnd"/>
          </w:p>
        </w:tc>
        <w:tc>
          <w:tcPr>
            <w:tcW w:w="1780" w:type="dxa"/>
            <w:shd w:val="clear" w:color="auto" w:fill="auto"/>
            <w:vAlign w:val="bottom"/>
            <w:hideMark/>
          </w:tcPr>
          <w:p w:rsidRPr="00291E22" w:rsidR="00291E22" w:rsidP="00291E22" w:rsidRDefault="00291E22" w14:paraId="0DBD661D" w14:textId="77777777">
            <w:pPr>
              <w:spacing w:after="0" w:line="240" w:lineRule="auto"/>
              <w:rPr>
                <w:rFonts w:ascii="Calibri" w:hAnsi="Calibri" w:eastAsia="Times New Roman" w:cs="Calibri"/>
                <w:color w:val="000000"/>
                <w:sz w:val="16"/>
                <w:szCs w:val="16"/>
                <w:lang w:eastAsia="sk-SK"/>
              </w:rPr>
            </w:pPr>
            <w:r w:rsidRPr="00291E22">
              <w:rPr>
                <w:rFonts w:ascii="Calibri" w:hAnsi="Calibri" w:eastAsia="Times New Roman" w:cs="Calibri"/>
                <w:color w:val="000000"/>
                <w:sz w:val="16"/>
                <w:szCs w:val="16"/>
                <w:lang w:eastAsia="sk-SK"/>
              </w:rPr>
              <w:t>Akcesorické minerály, Diplomová práca (1,2)</w:t>
            </w:r>
          </w:p>
        </w:tc>
      </w:tr>
      <w:bookmarkEnd w:id="9"/>
    </w:tbl>
    <w:p w:rsidR="004B7608" w:rsidP="00291E22" w:rsidRDefault="004B7608" w14:paraId="73E846FB" w14:textId="4DF89828">
      <w:pPr>
        <w:autoSpaceDE w:val="0"/>
        <w:autoSpaceDN w:val="0"/>
        <w:adjustRightInd w:val="0"/>
        <w:spacing w:after="0" w:line="240" w:lineRule="auto"/>
        <w:ind w:left="360"/>
        <w:jc w:val="both"/>
        <w:rPr>
          <w:rFonts w:cstheme="minorHAnsi"/>
          <w:sz w:val="16"/>
          <w:szCs w:val="16"/>
        </w:rPr>
      </w:pPr>
    </w:p>
    <w:p w:rsidRPr="00A45CBB" w:rsidR="0081698E" w:rsidP="0081698E" w:rsidRDefault="0081698E" w14:paraId="35500126"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w:t>
      </w:r>
      <w:r w:rsidRPr="00A45CBB">
        <w:rPr>
          <w:rFonts w:cstheme="minorHAnsi"/>
          <w:sz w:val="16"/>
          <w:szCs w:val="16"/>
        </w:rPr>
        <w:lastRenderedPageBreak/>
        <w:t xml:space="preserve">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A45CBB">
        <w:rPr>
          <w:rFonts w:cstheme="minorHAnsi"/>
          <w:sz w:val="16"/>
          <w:szCs w:val="16"/>
        </w:rPr>
        <w:t>crossfit</w:t>
      </w:r>
      <w:proofErr w:type="spellEnd"/>
      <w:r w:rsidRPr="00A45CBB">
        <w:rPr>
          <w:rFonts w:cstheme="minorHAnsi"/>
          <w:sz w:val="16"/>
          <w:szCs w:val="16"/>
        </w:rPr>
        <w:t xml:space="preserve">,  netradičné športy, </w:t>
      </w:r>
      <w:proofErr w:type="spellStart"/>
      <w:r w:rsidRPr="00A45CBB">
        <w:rPr>
          <w:rFonts w:cstheme="minorHAnsi"/>
          <w:sz w:val="16"/>
          <w:szCs w:val="16"/>
        </w:rPr>
        <w:t>florbal</w:t>
      </w:r>
      <w:proofErr w:type="spellEnd"/>
      <w:r w:rsidRPr="00A45CBB">
        <w:rPr>
          <w:rFonts w:cstheme="minorHAnsi"/>
          <w:sz w:val="16"/>
          <w:szCs w:val="16"/>
        </w:rPr>
        <w:t xml:space="preserve">, </w:t>
      </w:r>
      <w:proofErr w:type="spellStart"/>
      <w:r w:rsidRPr="00A45CBB">
        <w:rPr>
          <w:rFonts w:cstheme="minorHAnsi"/>
          <w:sz w:val="16"/>
          <w:szCs w:val="16"/>
        </w:rPr>
        <w:t>curling</w:t>
      </w:r>
      <w:proofErr w:type="spellEnd"/>
      <w:r w:rsidRPr="00A45CBB">
        <w:rPr>
          <w:rFonts w:cstheme="minorHAnsi"/>
          <w:sz w:val="16"/>
          <w:szCs w:val="16"/>
        </w:rPr>
        <w:t xml:space="preserve">, </w:t>
      </w:r>
      <w:proofErr w:type="spellStart"/>
      <w:r w:rsidRPr="00A45CBB">
        <w:rPr>
          <w:rFonts w:cstheme="minorHAnsi"/>
          <w:sz w:val="16"/>
          <w:szCs w:val="16"/>
        </w:rPr>
        <w:t>bouldering</w:t>
      </w:r>
      <w:proofErr w:type="spellEnd"/>
      <w:r w:rsidRPr="00A45CBB">
        <w:rPr>
          <w:rFonts w:cstheme="minorHAnsi"/>
          <w:sz w:val="16"/>
          <w:szCs w:val="16"/>
        </w:rPr>
        <w:t xml:space="preserve">, stolný tenis, tance, lukostreľba, nohejbal, </w:t>
      </w:r>
      <w:proofErr w:type="spellStart"/>
      <w:r w:rsidRPr="00A45CBB">
        <w:rPr>
          <w:rFonts w:cstheme="minorHAnsi"/>
          <w:sz w:val="16"/>
          <w:szCs w:val="16"/>
        </w:rPr>
        <w:t>headis</w:t>
      </w:r>
      <w:proofErr w:type="spellEnd"/>
      <w:r w:rsidRPr="00A45CBB">
        <w:rPr>
          <w:rFonts w:cstheme="minorHAns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A45CBB">
        <w:rPr>
          <w:rFonts w:cstheme="minorHAnsi"/>
          <w:sz w:val="16"/>
          <w:szCs w:val="16"/>
        </w:rPr>
        <w:t>boulderovú</w:t>
      </w:r>
      <w:proofErr w:type="spellEnd"/>
      <w:r w:rsidRPr="00A45CBB">
        <w:rPr>
          <w:rFonts w:cstheme="minorHAnsi"/>
          <w:sz w:val="16"/>
          <w:szCs w:val="16"/>
        </w:rPr>
        <w:t xml:space="preserve"> stenu. Na fakulte máme k dispozícií priestranné Fitcentrum, kde okrem posilňovania prebieha aj </w:t>
      </w:r>
      <w:proofErr w:type="spellStart"/>
      <w:r w:rsidRPr="00A45CBB">
        <w:rPr>
          <w:rFonts w:cstheme="minorHAnsi"/>
          <w:sz w:val="16"/>
          <w:szCs w:val="16"/>
        </w:rPr>
        <w:t>Jóga</w:t>
      </w:r>
      <w:proofErr w:type="spellEnd"/>
      <w:r w:rsidRPr="00A45CBB">
        <w:rPr>
          <w:rFonts w:cstheme="minorHAnsi"/>
          <w:sz w:val="16"/>
          <w:szCs w:val="16"/>
        </w:rPr>
        <w:t xml:space="preserve"> a Tance. Študenti môžu tiež navštevovať predmet Vodná turistika, kde v Lodenici UK vyučujeme jazdu na </w:t>
      </w:r>
      <w:proofErr w:type="spellStart"/>
      <w:r w:rsidRPr="00A45CBB">
        <w:rPr>
          <w:rFonts w:cstheme="minorHAnsi"/>
          <w:sz w:val="16"/>
          <w:szCs w:val="16"/>
        </w:rPr>
        <w:t>kánoe</w:t>
      </w:r>
      <w:proofErr w:type="spellEnd"/>
      <w:r w:rsidRPr="00A45CBB">
        <w:rPr>
          <w:rFonts w:cstheme="minorHAnsi"/>
          <w:sz w:val="16"/>
          <w:szCs w:val="16"/>
        </w:rPr>
        <w:t xml:space="preserve"> a kajaku.</w:t>
      </w:r>
    </w:p>
    <w:p w:rsidRPr="00A45CBB" w:rsidR="0081698E" w:rsidP="0081698E" w:rsidRDefault="0081698E" w14:paraId="5948D96F" w14:textId="77777777">
      <w:pPr>
        <w:pStyle w:val="Odsekzoznamu"/>
        <w:autoSpaceDE w:val="0"/>
        <w:autoSpaceDN w:val="0"/>
        <w:adjustRightInd w:val="0"/>
        <w:spacing w:after="0" w:line="240" w:lineRule="auto"/>
        <w:ind w:left="360"/>
        <w:jc w:val="both"/>
        <w:rPr>
          <w:rFonts w:cstheme="minorHAnsi"/>
          <w:sz w:val="16"/>
          <w:szCs w:val="16"/>
        </w:rPr>
      </w:pPr>
    </w:p>
    <w:p w:rsidRPr="00A45CBB" w:rsidR="0081698E" w:rsidP="0081698E" w:rsidRDefault="0081698E" w14:paraId="5ACA4DDD" w14:textId="5FFD099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A45CBB">
        <w:rPr>
          <w:rFonts w:cstheme="minorHAnsi"/>
          <w:sz w:val="16"/>
          <w:szCs w:val="16"/>
        </w:rPr>
        <w:t>PriF</w:t>
      </w:r>
      <w:proofErr w:type="spellEnd"/>
      <w:r w:rsidRPr="00A45CBB">
        <w:rPr>
          <w:rFonts w:cstheme="minorHAnsi"/>
          <w:sz w:val="16"/>
          <w:szCs w:val="16"/>
        </w:rPr>
        <w:t xml:space="preserve"> UK má k dispozícií 23 fakultných učební (z toho 2 auly). Vo všetkých učebniach sú jednotné zostavy PC </w:t>
      </w:r>
      <w:proofErr w:type="spellStart"/>
      <w:r w:rsidRPr="00A45CBB">
        <w:rPr>
          <w:rFonts w:cstheme="minorHAnsi"/>
          <w:sz w:val="16"/>
          <w:szCs w:val="16"/>
        </w:rPr>
        <w:t>Lenovo</w:t>
      </w:r>
      <w:proofErr w:type="spellEnd"/>
      <w:r w:rsidRPr="00A45CBB">
        <w:rPr>
          <w:rFonts w:cstheme="minorHAns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A45CBB">
        <w:rPr>
          <w:rFonts w:cstheme="minorHAnsi"/>
          <w:sz w:val="16"/>
          <w:szCs w:val="16"/>
        </w:rPr>
        <w:t>Teams</w:t>
      </w:r>
      <w:proofErr w:type="spellEnd"/>
      <w:r w:rsidRPr="00A45CBB">
        <w:rPr>
          <w:rFonts w:cstheme="minorHAnsi"/>
          <w:sz w:val="16"/>
          <w:szCs w:val="16"/>
        </w:rPr>
        <w:t xml:space="preserve"> a webkamera. Fakulta disponuje aj tromi </w:t>
      </w:r>
      <w:proofErr w:type="spellStart"/>
      <w:r w:rsidRPr="00A45CBB">
        <w:rPr>
          <w:rFonts w:cstheme="minorHAnsi"/>
          <w:sz w:val="16"/>
          <w:szCs w:val="16"/>
        </w:rPr>
        <w:t>teleprezentačnými</w:t>
      </w:r>
      <w:proofErr w:type="spellEnd"/>
      <w:r w:rsidRPr="00A45CBB">
        <w:rPr>
          <w:rFonts w:cstheme="minorHAnsi"/>
          <w:sz w:val="16"/>
          <w:szCs w:val="16"/>
        </w:rPr>
        <w:t xml:space="preserve"> zariadeniami, ktoré dokážu komunikovať s akýmkoľvek </w:t>
      </w:r>
      <w:proofErr w:type="spellStart"/>
      <w:r w:rsidRPr="00A45CBB">
        <w:rPr>
          <w:rFonts w:cstheme="minorHAnsi"/>
          <w:sz w:val="16"/>
          <w:szCs w:val="16"/>
        </w:rPr>
        <w:t>teleprezentačným</w:t>
      </w:r>
      <w:proofErr w:type="spellEnd"/>
      <w:r w:rsidRPr="00A45CBB">
        <w:rPr>
          <w:rFonts w:cstheme="minorHAnsi"/>
          <w:sz w:val="16"/>
          <w:szCs w:val="16"/>
        </w:rPr>
        <w:t xml:space="preserve"> zariadením, ktoré používa na komunikáciu </w:t>
      </w:r>
      <w:proofErr w:type="spellStart"/>
      <w:r w:rsidRPr="00A45CBB">
        <w:rPr>
          <w:rFonts w:cstheme="minorHAnsi"/>
          <w:sz w:val="16"/>
          <w:szCs w:val="16"/>
        </w:rPr>
        <w:t>adresovaciu</w:t>
      </w:r>
      <w:proofErr w:type="spellEnd"/>
      <w:r w:rsidRPr="00A45CBB">
        <w:rPr>
          <w:rFonts w:cstheme="minorHAns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A45CBB">
        <w:rPr>
          <w:rFonts w:cstheme="minorHAnsi"/>
          <w:sz w:val="16"/>
          <w:szCs w:val="16"/>
        </w:rPr>
        <w:t>PriF</w:t>
      </w:r>
      <w:proofErr w:type="spellEnd"/>
      <w:r w:rsidRPr="00A45CBB">
        <w:rPr>
          <w:rFonts w:cstheme="minorHAnsi"/>
          <w:sz w:val="16"/>
          <w:szCs w:val="16"/>
        </w:rPr>
        <w:t xml:space="preserve"> UK zabezpečuje pravidelnú údržbu fakultných učební po softvérovej a hardvérovej stránke. Pre študentov je na fakulte k dispozícii </w:t>
      </w:r>
      <w:proofErr w:type="spellStart"/>
      <w:r w:rsidRPr="00A45CBB">
        <w:rPr>
          <w:rFonts w:cstheme="minorHAnsi"/>
          <w:sz w:val="16"/>
          <w:szCs w:val="16"/>
        </w:rPr>
        <w:t>Wifi</w:t>
      </w:r>
      <w:proofErr w:type="spellEnd"/>
      <w:r w:rsidRPr="00A45CBB">
        <w:rPr>
          <w:rFonts w:cstheme="minorHAnsi"/>
          <w:sz w:val="16"/>
          <w:szCs w:val="16"/>
        </w:rPr>
        <w:t xml:space="preserve"> sieť </w:t>
      </w:r>
      <w:proofErr w:type="spellStart"/>
      <w:r w:rsidRPr="00A45CBB">
        <w:rPr>
          <w:rFonts w:cstheme="minorHAnsi"/>
          <w:sz w:val="16"/>
          <w:szCs w:val="16"/>
        </w:rPr>
        <w:t>Eduroam</w:t>
      </w:r>
      <w:proofErr w:type="spellEnd"/>
      <w:r w:rsidRPr="00A45CBB">
        <w:rPr>
          <w:rFonts w:cstheme="minorHAnsi"/>
          <w:sz w:val="16"/>
          <w:szCs w:val="16"/>
        </w:rPr>
        <w:t xml:space="preserve">. Aktuálne je zabezpečené pokrytie v najviac vyťažených posluchárňach a spoločných priestoroch fakulty. V rámci projektu ACCORD prebieha  modernizácia </w:t>
      </w:r>
      <w:r w:rsidRPr="00A45CBB" w:rsidR="00DE18D2">
        <w:rPr>
          <w:rFonts w:cstheme="minorHAnsi"/>
          <w:sz w:val="16"/>
          <w:szCs w:val="16"/>
        </w:rPr>
        <w:t>štruktúrovanej</w:t>
      </w:r>
      <w:r w:rsidRPr="00A45CBB">
        <w:rPr>
          <w:rFonts w:cstheme="minorHAnsi"/>
          <w:sz w:val="16"/>
          <w:szCs w:val="16"/>
        </w:rPr>
        <w:t xml:space="preserve"> siete, pri ktorej sa počíta s navýšením rýchlosti prenosu na 1 Gb/s a rozšírením pokrytia </w:t>
      </w:r>
      <w:proofErr w:type="spellStart"/>
      <w:r w:rsidRPr="00A45CBB">
        <w:rPr>
          <w:rFonts w:cstheme="minorHAnsi"/>
          <w:sz w:val="16"/>
          <w:szCs w:val="16"/>
        </w:rPr>
        <w:t>Wifi</w:t>
      </w:r>
      <w:proofErr w:type="spellEnd"/>
      <w:r w:rsidRPr="00A45CBB">
        <w:rPr>
          <w:rFonts w:cstheme="minorHAnsi"/>
          <w:sz w:val="16"/>
          <w:szCs w:val="16"/>
        </w:rPr>
        <w:t xml:space="preserve"> siete </w:t>
      </w:r>
      <w:proofErr w:type="spellStart"/>
      <w:r w:rsidRPr="00A45CBB">
        <w:rPr>
          <w:rFonts w:cstheme="minorHAnsi"/>
          <w:sz w:val="16"/>
          <w:szCs w:val="16"/>
        </w:rPr>
        <w:t>Eduroam</w:t>
      </w:r>
      <w:proofErr w:type="spellEnd"/>
      <w:r w:rsidRPr="00A45CBB">
        <w:rPr>
          <w:rFonts w:cstheme="minorHAns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A45CBB">
        <w:rPr>
          <w:rFonts w:cstheme="minorHAnsi"/>
          <w:sz w:val="16"/>
          <w:szCs w:val="16"/>
        </w:rPr>
        <w:t>PriF</w:t>
      </w:r>
      <w:proofErr w:type="spellEnd"/>
      <w:r w:rsidRPr="00A45CBB">
        <w:rPr>
          <w:rFonts w:cstheme="minorHAns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A45CBB" w:rsidR="0081698E" w:rsidP="0081698E" w:rsidRDefault="0081698E" w14:paraId="68D615A9"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0081698E" w:rsidP="0081698E" w:rsidRDefault="0081698E" w14:paraId="7809D87F" w14:textId="3F8CA5C1">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w:t>
      </w:r>
      <w:hyperlink w:history="1" r:id="rId134">
        <w:r w:rsidRPr="007B48EF" w:rsidR="00961370">
          <w:rPr>
            <w:rStyle w:val="Hypertextovprepojenie"/>
            <w:rFonts w:cstheme="minorHAnsi"/>
            <w:sz w:val="16"/>
            <w:szCs w:val="16"/>
          </w:rPr>
          <w:t>https://fns.uniba.sk/fileadmin/prif/fakulta/akreditacia/PRIF_UK_ucebne_vybavenost.pdf</w:t>
        </w:r>
      </w:hyperlink>
      <w:r w:rsidRPr="00A45CBB">
        <w:rPr>
          <w:rFonts w:cstheme="minorHAnsi"/>
          <w:sz w:val="16"/>
          <w:szCs w:val="16"/>
        </w:rPr>
        <w:t>)</w:t>
      </w:r>
      <w:r w:rsidR="00B74286">
        <w:rPr>
          <w:rFonts w:cstheme="minorHAnsi"/>
          <w:sz w:val="16"/>
          <w:szCs w:val="16"/>
        </w:rPr>
        <w:t>.</w:t>
      </w:r>
      <w:r w:rsidR="00961370">
        <w:rPr>
          <w:rFonts w:cstheme="minorHAnsi"/>
          <w:sz w:val="16"/>
          <w:szCs w:val="16"/>
        </w:rPr>
        <w:t xml:space="preserve"> </w:t>
      </w:r>
    </w:p>
    <w:p w:rsidRPr="004B7608" w:rsidR="004B7608" w:rsidP="004B7608" w:rsidRDefault="004B7608" w14:paraId="3289D860" w14:textId="77777777">
      <w:pPr>
        <w:autoSpaceDE w:val="0"/>
        <w:autoSpaceDN w:val="0"/>
        <w:adjustRightInd w:val="0"/>
        <w:spacing w:after="0" w:line="240" w:lineRule="auto"/>
        <w:jc w:val="both"/>
        <w:rPr>
          <w:rFonts w:cstheme="minorHAnsi"/>
          <w:sz w:val="16"/>
          <w:szCs w:val="16"/>
        </w:rPr>
      </w:pPr>
    </w:p>
    <w:p w:rsidR="00B86EE3" w:rsidP="008A082A" w:rsidRDefault="00B86EE3" w14:paraId="1BA38822" w14:textId="7C0BC26E">
      <w:pPr>
        <w:pStyle w:val="Odsekzoznamu"/>
        <w:numPr>
          <w:ilvl w:val="0"/>
          <w:numId w:val="16"/>
        </w:numPr>
        <w:autoSpaceDE w:val="0"/>
        <w:autoSpaceDN w:val="0"/>
        <w:adjustRightInd w:val="0"/>
        <w:spacing w:after="0" w:line="240" w:lineRule="auto"/>
        <w:jc w:val="both"/>
        <w:rPr>
          <w:rFonts w:cstheme="minorHAnsi"/>
          <w:sz w:val="16"/>
          <w:szCs w:val="16"/>
        </w:rPr>
      </w:pPr>
      <w:bookmarkStart w:name="_Hlk61961356" w:id="10"/>
      <w:r w:rsidRPr="002E27BC">
        <w:rPr>
          <w:rFonts w:cstheme="minorHAnsi"/>
          <w:sz w:val="16"/>
          <w:szCs w:val="16"/>
        </w:rPr>
        <w:t xml:space="preserve">Charakteristika informačného zabezpečenia študijného programu (prístup k študijnej literatúre podľa </w:t>
      </w:r>
      <w:r w:rsidR="0077579B">
        <w:rPr>
          <w:rFonts w:cstheme="minorHAnsi"/>
          <w:sz w:val="16"/>
          <w:szCs w:val="16"/>
        </w:rPr>
        <w:t>i</w:t>
      </w:r>
      <w:r w:rsidRPr="002E27BC">
        <w:rPr>
          <w:rFonts w:cstheme="minorHAnsi"/>
          <w:sz w:val="16"/>
          <w:szCs w:val="16"/>
        </w:rPr>
        <w:t>nformačných listov</w:t>
      </w:r>
      <w:r w:rsidRPr="002E27BC" w:rsidR="00507FBF">
        <w:rPr>
          <w:rFonts w:cstheme="minorHAnsi"/>
          <w:sz w:val="16"/>
          <w:szCs w:val="16"/>
        </w:rPr>
        <w:t xml:space="preserve"> predmetov</w:t>
      </w:r>
      <w:r w:rsidRPr="002E27BC" w:rsidR="002E27BC">
        <w:rPr>
          <w:rFonts w:cstheme="minorHAnsi"/>
          <w:sz w:val="16"/>
          <w:szCs w:val="16"/>
        </w:rPr>
        <w:t>)</w:t>
      </w:r>
      <w:r w:rsidRPr="002E27BC">
        <w:rPr>
          <w:rFonts w:cstheme="minorHAnsi"/>
          <w:sz w:val="16"/>
          <w:szCs w:val="16"/>
        </w:rPr>
        <w:t xml:space="preserve">, </w:t>
      </w:r>
      <w:r w:rsidRPr="002E27BC" w:rsidR="00507FBF">
        <w:rPr>
          <w:rFonts w:cstheme="minorHAnsi"/>
          <w:sz w:val="16"/>
          <w:szCs w:val="16"/>
        </w:rPr>
        <w:t xml:space="preserve">prístup k </w:t>
      </w:r>
      <w:r w:rsidRPr="002E27BC">
        <w:rPr>
          <w:rFonts w:cstheme="minorHAnsi"/>
          <w:sz w:val="16"/>
          <w:szCs w:val="16"/>
        </w:rPr>
        <w:t xml:space="preserve">informačným databázam a ďalším informačným zdrojom, informačným technológiám a podobne). </w:t>
      </w:r>
    </w:p>
    <w:p w:rsidRPr="00B74286" w:rsidR="00E51BC4" w:rsidP="00B74286" w:rsidRDefault="00625E22" w14:paraId="6A2EEBD2" w14:textId="0F6DD099">
      <w:pPr>
        <w:pStyle w:val="Odsekzoznamu"/>
        <w:autoSpaceDE w:val="0"/>
        <w:autoSpaceDN w:val="0"/>
        <w:adjustRightInd w:val="0"/>
        <w:spacing w:after="0" w:line="240" w:lineRule="auto"/>
        <w:ind w:left="360"/>
        <w:jc w:val="both"/>
        <w:rPr>
          <w:rFonts w:cstheme="minorHAnsi"/>
          <w:sz w:val="16"/>
          <w:szCs w:val="16"/>
        </w:rPr>
      </w:pPr>
      <w:r w:rsidRPr="00B74286">
        <w:rPr>
          <w:rFonts w:cstheme="minorHAnsi"/>
          <w:sz w:val="16"/>
          <w:szCs w:val="16"/>
        </w:rPr>
        <w:t>Navrhovaný študijný program</w:t>
      </w:r>
      <w:r w:rsidRPr="00B74286" w:rsidR="00DB4DF2">
        <w:rPr>
          <w:rFonts w:cstheme="minorHAnsi"/>
          <w:sz w:val="16"/>
          <w:szCs w:val="16"/>
        </w:rPr>
        <w:t xml:space="preserve"> Mineralógia, </w:t>
      </w:r>
      <w:proofErr w:type="spellStart"/>
      <w:r w:rsidRPr="00B74286" w:rsidR="00DB4DF2">
        <w:rPr>
          <w:rFonts w:cstheme="minorHAnsi"/>
          <w:sz w:val="16"/>
          <w:szCs w:val="16"/>
        </w:rPr>
        <w:t>petrológia</w:t>
      </w:r>
      <w:proofErr w:type="spellEnd"/>
      <w:r w:rsidRPr="00B74286" w:rsidR="00DB4DF2">
        <w:rPr>
          <w:rFonts w:cstheme="minorHAnsi"/>
          <w:sz w:val="16"/>
          <w:szCs w:val="16"/>
        </w:rPr>
        <w:t xml:space="preserve"> a ložisková geológia</w:t>
      </w:r>
      <w:r w:rsidRPr="00B74286">
        <w:rPr>
          <w:rFonts w:cstheme="minorHAnsi"/>
          <w:sz w:val="16"/>
          <w:szCs w:val="16"/>
        </w:rPr>
        <w:t xml:space="preserve"> má </w:t>
      </w:r>
      <w:r w:rsidRPr="00B74286" w:rsidR="0039373C">
        <w:rPr>
          <w:rFonts w:cstheme="minorHAnsi"/>
          <w:sz w:val="16"/>
          <w:szCs w:val="16"/>
        </w:rPr>
        <w:t xml:space="preserve">pre </w:t>
      </w:r>
      <w:r w:rsidRPr="00B74286">
        <w:rPr>
          <w:rFonts w:cstheme="minorHAnsi"/>
          <w:sz w:val="16"/>
          <w:szCs w:val="16"/>
        </w:rPr>
        <w:t>takmer všetky predmety dostupné skriptá napísané učiteľmi jednotlivých predmetov a vydané Vydavateľstvom UK v slovenskom jazyku</w:t>
      </w:r>
      <w:r w:rsidRPr="00B74286" w:rsidR="0039373C">
        <w:rPr>
          <w:rFonts w:cstheme="minorHAnsi"/>
          <w:sz w:val="16"/>
          <w:szCs w:val="16"/>
        </w:rPr>
        <w:t>, v printovej verzii, alebo vydané na CD.</w:t>
      </w:r>
      <w:r w:rsidRPr="00B74286">
        <w:rPr>
          <w:rFonts w:cstheme="minorHAnsi"/>
          <w:sz w:val="16"/>
          <w:szCs w:val="16"/>
        </w:rPr>
        <w:t xml:space="preserve"> </w:t>
      </w:r>
      <w:r w:rsidRPr="00B74286" w:rsidR="0039373C">
        <w:rPr>
          <w:rFonts w:cstheme="minorHAnsi"/>
          <w:sz w:val="16"/>
          <w:szCs w:val="16"/>
        </w:rPr>
        <w:t>Printové skriptá</w:t>
      </w:r>
      <w:r w:rsidRPr="00B74286" w:rsidR="0006423D">
        <w:rPr>
          <w:rFonts w:cstheme="minorHAnsi"/>
          <w:sz w:val="16"/>
          <w:szCs w:val="16"/>
        </w:rPr>
        <w:t xml:space="preserve"> sú pre študentov dostupné </w:t>
      </w:r>
      <w:r w:rsidRPr="00B74286" w:rsidR="00E51BC4">
        <w:rPr>
          <w:rFonts w:cstheme="minorHAnsi"/>
          <w:sz w:val="16"/>
          <w:szCs w:val="16"/>
        </w:rPr>
        <w:t xml:space="preserve">v Geologickej knižnici, </w:t>
      </w:r>
      <w:r w:rsidRPr="00B74286" w:rsidR="0006423D">
        <w:rPr>
          <w:rFonts w:cstheme="minorHAnsi"/>
          <w:sz w:val="16"/>
          <w:szCs w:val="16"/>
        </w:rPr>
        <w:t>alebo sa dajú kúpiť v</w:t>
      </w:r>
      <w:r w:rsidRPr="00B74286" w:rsidR="002E7A2D">
        <w:rPr>
          <w:rFonts w:cstheme="minorHAnsi"/>
          <w:sz w:val="16"/>
          <w:szCs w:val="16"/>
        </w:rPr>
        <w:t> </w:t>
      </w:r>
      <w:r w:rsidRPr="00B74286" w:rsidR="0006423D">
        <w:rPr>
          <w:rFonts w:cstheme="minorHAnsi"/>
          <w:sz w:val="16"/>
          <w:szCs w:val="16"/>
        </w:rPr>
        <w:t>predajni</w:t>
      </w:r>
      <w:r w:rsidRPr="00B74286" w:rsidR="002E7A2D">
        <w:rPr>
          <w:rFonts w:cstheme="minorHAnsi"/>
          <w:sz w:val="16"/>
          <w:szCs w:val="16"/>
        </w:rPr>
        <w:t xml:space="preserve"> </w:t>
      </w:r>
      <w:r w:rsidRPr="00B74286" w:rsidR="0006423D">
        <w:rPr>
          <w:rFonts w:cstheme="minorHAnsi"/>
          <w:sz w:val="16"/>
          <w:szCs w:val="16"/>
        </w:rPr>
        <w:t>Vydavateľstva UK</w:t>
      </w:r>
      <w:r w:rsidRPr="00B74286" w:rsidR="002E7A2D">
        <w:rPr>
          <w:rFonts w:cstheme="minorHAnsi"/>
          <w:sz w:val="16"/>
          <w:szCs w:val="16"/>
        </w:rPr>
        <w:t xml:space="preserve"> - </w:t>
      </w:r>
      <w:r w:rsidRPr="00B74286" w:rsidR="002E7A2D">
        <w:rPr>
          <w:rFonts w:cstheme="minorHAnsi"/>
          <w:sz w:val="16"/>
          <w:szCs w:val="16"/>
          <w:shd w:val="clear" w:color="auto" w:fill="FFFFFF"/>
        </w:rPr>
        <w:t xml:space="preserve">Kníhkupectvo Klára </w:t>
      </w:r>
      <w:proofErr w:type="spellStart"/>
      <w:r w:rsidRPr="00B74286" w:rsidR="002E7A2D">
        <w:rPr>
          <w:rFonts w:cstheme="minorHAnsi"/>
          <w:sz w:val="16"/>
          <w:szCs w:val="16"/>
          <w:shd w:val="clear" w:color="auto" w:fill="FFFFFF"/>
        </w:rPr>
        <w:t>Iliťová</w:t>
      </w:r>
      <w:proofErr w:type="spellEnd"/>
      <w:r w:rsidRPr="00B74286" w:rsidR="0006423D">
        <w:rPr>
          <w:rFonts w:cstheme="minorHAnsi"/>
          <w:sz w:val="16"/>
          <w:szCs w:val="16"/>
        </w:rPr>
        <w:t xml:space="preserve">, </w:t>
      </w:r>
      <w:r w:rsidRPr="00B74286" w:rsidR="00E51BC4">
        <w:rPr>
          <w:rFonts w:cstheme="minorHAnsi"/>
          <w:sz w:val="16"/>
          <w:szCs w:val="16"/>
        </w:rPr>
        <w:t>ktor</w:t>
      </w:r>
      <w:r w:rsidRPr="00B74286" w:rsidR="0006423D">
        <w:rPr>
          <w:rFonts w:cstheme="minorHAnsi"/>
          <w:sz w:val="16"/>
          <w:szCs w:val="16"/>
        </w:rPr>
        <w:t>é</w:t>
      </w:r>
      <w:r w:rsidRPr="00B74286" w:rsidR="00E51BC4">
        <w:rPr>
          <w:rFonts w:cstheme="minorHAnsi"/>
          <w:sz w:val="16"/>
          <w:szCs w:val="16"/>
        </w:rPr>
        <w:t xml:space="preserve"> sa nachádza</w:t>
      </w:r>
      <w:r w:rsidRPr="00B74286" w:rsidR="0006423D">
        <w:rPr>
          <w:rFonts w:cstheme="minorHAnsi"/>
          <w:sz w:val="16"/>
          <w:szCs w:val="16"/>
        </w:rPr>
        <w:t>jú</w:t>
      </w:r>
      <w:r w:rsidRPr="00B74286" w:rsidR="00E51BC4">
        <w:rPr>
          <w:rFonts w:cstheme="minorHAnsi"/>
          <w:sz w:val="16"/>
          <w:szCs w:val="16"/>
        </w:rPr>
        <w:t xml:space="preserve"> </w:t>
      </w:r>
      <w:r w:rsidRPr="00B74286" w:rsidR="00964746">
        <w:rPr>
          <w:rFonts w:cstheme="minorHAnsi"/>
          <w:sz w:val="16"/>
          <w:szCs w:val="16"/>
        </w:rPr>
        <w:t>v budove</w:t>
      </w:r>
      <w:r w:rsidRPr="00B74286" w:rsidR="00E51BC4">
        <w:rPr>
          <w:rFonts w:cstheme="minorHAnsi"/>
          <w:sz w:val="16"/>
          <w:szCs w:val="16"/>
        </w:rPr>
        <w:t xml:space="preserve"> P</w:t>
      </w:r>
      <w:r w:rsidRPr="00B74286" w:rsidR="00964746">
        <w:rPr>
          <w:rFonts w:cstheme="minorHAnsi"/>
          <w:sz w:val="16"/>
          <w:szCs w:val="16"/>
        </w:rPr>
        <w:t>rírodovedeckej fakulty</w:t>
      </w:r>
      <w:r w:rsidRPr="00B74286" w:rsidR="0006423D">
        <w:rPr>
          <w:rFonts w:cstheme="minorHAnsi"/>
          <w:sz w:val="16"/>
          <w:szCs w:val="16"/>
        </w:rPr>
        <w:t>.</w:t>
      </w:r>
      <w:r w:rsidRPr="00B74286" w:rsidR="0039373C">
        <w:rPr>
          <w:rFonts w:cstheme="minorHAnsi"/>
          <w:sz w:val="16"/>
          <w:szCs w:val="16"/>
        </w:rPr>
        <w:t xml:space="preserve"> Skriptá vydané na CD sú dostupné u autorov. </w:t>
      </w:r>
      <w:r w:rsidRPr="00B74286" w:rsidR="00964746">
        <w:rPr>
          <w:rFonts w:cstheme="minorHAnsi"/>
          <w:sz w:val="16"/>
          <w:szCs w:val="16"/>
        </w:rPr>
        <w:t xml:space="preserve">Niektoré skriptá, ktorých tlač bola financovaná prostredníctvom vzdelávacieho projektu KEGA: „Moderná škola magmatickej </w:t>
      </w:r>
      <w:proofErr w:type="spellStart"/>
      <w:r w:rsidRPr="00B74286" w:rsidR="00964746">
        <w:rPr>
          <w:rFonts w:cstheme="minorHAnsi"/>
          <w:sz w:val="16"/>
          <w:szCs w:val="16"/>
        </w:rPr>
        <w:t>petrológie</w:t>
      </w:r>
      <w:proofErr w:type="spellEnd"/>
      <w:r w:rsidRPr="00B74286" w:rsidR="00964746">
        <w:rPr>
          <w:rFonts w:cstheme="minorHAnsi"/>
          <w:sz w:val="16"/>
          <w:szCs w:val="16"/>
        </w:rPr>
        <w:t xml:space="preserve">“ 014UK-4/2013 – </w:t>
      </w:r>
      <w:proofErr w:type="spellStart"/>
      <w:r w:rsidRPr="00B74286" w:rsidR="00964746">
        <w:rPr>
          <w:rFonts w:cstheme="minorHAnsi"/>
          <w:sz w:val="16"/>
          <w:szCs w:val="16"/>
        </w:rPr>
        <w:t>Huraiová</w:t>
      </w:r>
      <w:proofErr w:type="spellEnd"/>
      <w:r w:rsidRPr="00B74286" w:rsidR="00964746">
        <w:rPr>
          <w:rFonts w:cstheme="minorHAnsi"/>
          <w:sz w:val="16"/>
          <w:szCs w:val="16"/>
        </w:rPr>
        <w:t xml:space="preserve">, M. a Ondrejka, M. (2016): </w:t>
      </w:r>
      <w:proofErr w:type="spellStart"/>
      <w:r w:rsidRPr="00B74286" w:rsidR="00964746">
        <w:rPr>
          <w:rFonts w:cstheme="minorHAnsi"/>
          <w:sz w:val="16"/>
          <w:szCs w:val="16"/>
        </w:rPr>
        <w:t>Petrológia</w:t>
      </w:r>
      <w:proofErr w:type="spellEnd"/>
      <w:r w:rsidRPr="00B74286" w:rsidR="00964746">
        <w:rPr>
          <w:rFonts w:cstheme="minorHAnsi"/>
          <w:sz w:val="16"/>
          <w:szCs w:val="16"/>
        </w:rPr>
        <w:t xml:space="preserve"> magmatických hornín, Vydavateľstvo UK, 354 s. a </w:t>
      </w:r>
      <w:proofErr w:type="spellStart"/>
      <w:r w:rsidRPr="00B74286" w:rsidR="00964746">
        <w:rPr>
          <w:rFonts w:cstheme="minorHAnsi"/>
          <w:sz w:val="16"/>
          <w:szCs w:val="16"/>
        </w:rPr>
        <w:t>Hurai</w:t>
      </w:r>
      <w:proofErr w:type="spellEnd"/>
      <w:r w:rsidRPr="00B74286" w:rsidR="00964746">
        <w:rPr>
          <w:rFonts w:cstheme="minorHAnsi"/>
          <w:sz w:val="16"/>
          <w:szCs w:val="16"/>
        </w:rPr>
        <w:t>, V. a </w:t>
      </w:r>
      <w:proofErr w:type="spellStart"/>
      <w:r w:rsidRPr="00B74286" w:rsidR="00964746">
        <w:rPr>
          <w:rFonts w:cstheme="minorHAnsi"/>
          <w:sz w:val="16"/>
          <w:szCs w:val="16"/>
        </w:rPr>
        <w:t>Huraiová</w:t>
      </w:r>
      <w:proofErr w:type="spellEnd"/>
      <w:r w:rsidRPr="00B74286" w:rsidR="00964746">
        <w:rPr>
          <w:rFonts w:cstheme="minorHAnsi"/>
          <w:sz w:val="16"/>
          <w:szCs w:val="16"/>
        </w:rPr>
        <w:t xml:space="preserve">, M. (2016): Izotopová geológia I. Stabilné izotopy, Vydavateľstvo UK, 77 s. sú pre študentov dostupné u autorov,  ktorí sú aj vyučujúcimi na predmetoch </w:t>
      </w:r>
      <w:proofErr w:type="spellStart"/>
      <w:r w:rsidRPr="00B74286" w:rsidR="00964746">
        <w:rPr>
          <w:rFonts w:cstheme="minorHAnsi"/>
          <w:sz w:val="16"/>
          <w:szCs w:val="16"/>
        </w:rPr>
        <w:t>Petrológia</w:t>
      </w:r>
      <w:proofErr w:type="spellEnd"/>
      <w:r w:rsidRPr="00B74286" w:rsidR="00964746">
        <w:rPr>
          <w:rFonts w:cstheme="minorHAnsi"/>
          <w:sz w:val="16"/>
          <w:szCs w:val="16"/>
        </w:rPr>
        <w:t xml:space="preserve"> 1 a Izotopová geológia. </w:t>
      </w:r>
      <w:r w:rsidRPr="00B74286">
        <w:rPr>
          <w:rFonts w:cstheme="minorHAnsi"/>
          <w:sz w:val="16"/>
          <w:szCs w:val="16"/>
        </w:rPr>
        <w:t>V</w:t>
      </w:r>
      <w:r w:rsidRPr="00B74286" w:rsidR="0006423D">
        <w:rPr>
          <w:rFonts w:cstheme="minorHAnsi"/>
          <w:sz w:val="16"/>
          <w:szCs w:val="16"/>
        </w:rPr>
        <w:t> </w:t>
      </w:r>
      <w:r w:rsidRPr="00B74286">
        <w:rPr>
          <w:rFonts w:cstheme="minorHAnsi"/>
          <w:sz w:val="16"/>
          <w:szCs w:val="16"/>
        </w:rPr>
        <w:t>školskom</w:t>
      </w:r>
      <w:r w:rsidRPr="00B74286" w:rsidR="0006423D">
        <w:rPr>
          <w:rFonts w:cstheme="minorHAnsi"/>
          <w:sz w:val="16"/>
          <w:szCs w:val="16"/>
        </w:rPr>
        <w:t xml:space="preserve"> 2019/20</w:t>
      </w:r>
      <w:r w:rsidRPr="00B74286">
        <w:rPr>
          <w:rFonts w:cstheme="minorHAnsi"/>
          <w:sz w:val="16"/>
          <w:szCs w:val="16"/>
        </w:rPr>
        <w:t xml:space="preserve"> roku boli pre predmet Izotopová geológia, časť </w:t>
      </w:r>
      <w:proofErr w:type="spellStart"/>
      <w:r w:rsidRPr="00B74286">
        <w:rPr>
          <w:rFonts w:cstheme="minorHAnsi"/>
          <w:sz w:val="16"/>
          <w:szCs w:val="16"/>
        </w:rPr>
        <w:t>rádiogénne</w:t>
      </w:r>
      <w:proofErr w:type="spellEnd"/>
      <w:r w:rsidRPr="00B74286">
        <w:rPr>
          <w:rFonts w:cstheme="minorHAnsi"/>
          <w:sz w:val="16"/>
          <w:szCs w:val="16"/>
        </w:rPr>
        <w:t xml:space="preserve"> izotopy, vydané nové skriptá: </w:t>
      </w:r>
      <w:proofErr w:type="spellStart"/>
      <w:r w:rsidRPr="00B74286">
        <w:rPr>
          <w:rFonts w:cstheme="minorHAnsi"/>
          <w:sz w:val="16"/>
          <w:szCs w:val="16"/>
        </w:rPr>
        <w:t>Burchart</w:t>
      </w:r>
      <w:proofErr w:type="spellEnd"/>
      <w:r w:rsidRPr="00B74286">
        <w:rPr>
          <w:rFonts w:cstheme="minorHAnsi"/>
          <w:sz w:val="16"/>
          <w:szCs w:val="16"/>
        </w:rPr>
        <w:t xml:space="preserve">, J. a Kráľ, J. (2019): Izotopový zápis minulosti Zeme, Vydavateľstvo UK, 353 s. </w:t>
      </w:r>
      <w:r w:rsidRPr="00B74286" w:rsidR="0006423D">
        <w:rPr>
          <w:rFonts w:cstheme="minorHAnsi"/>
          <w:sz w:val="16"/>
          <w:szCs w:val="16"/>
        </w:rPr>
        <w:t>V </w:t>
      </w:r>
      <w:r w:rsidRPr="00B74286" w:rsidR="00517283">
        <w:rPr>
          <w:rFonts w:cstheme="minorHAnsi"/>
          <w:sz w:val="16"/>
          <w:szCs w:val="16"/>
        </w:rPr>
        <w:t>uplynulom</w:t>
      </w:r>
      <w:r w:rsidRPr="00B74286" w:rsidR="0006423D">
        <w:rPr>
          <w:rFonts w:cstheme="minorHAnsi"/>
          <w:sz w:val="16"/>
          <w:szCs w:val="16"/>
        </w:rPr>
        <w:t xml:space="preserve"> školskom roku bol</w:t>
      </w:r>
      <w:r w:rsidRPr="00B74286" w:rsidR="00517283">
        <w:rPr>
          <w:rFonts w:cstheme="minorHAnsi"/>
          <w:sz w:val="16"/>
          <w:szCs w:val="16"/>
        </w:rPr>
        <w:t>a vo Vydavateľstve UK</w:t>
      </w:r>
      <w:r w:rsidRPr="00B74286" w:rsidR="0006423D">
        <w:rPr>
          <w:rFonts w:cstheme="minorHAnsi"/>
          <w:sz w:val="16"/>
          <w:szCs w:val="16"/>
        </w:rPr>
        <w:t xml:space="preserve"> pre predmet </w:t>
      </w:r>
      <w:r w:rsidRPr="00B74286" w:rsidR="00517283">
        <w:rPr>
          <w:rFonts w:cstheme="minorHAnsi"/>
          <w:sz w:val="16"/>
          <w:szCs w:val="16"/>
        </w:rPr>
        <w:t xml:space="preserve">Ložiská rudných surovín vydaná vysokoškolská učebnica </w:t>
      </w:r>
      <w:proofErr w:type="spellStart"/>
      <w:r w:rsidRPr="00B74286" w:rsidR="00517283">
        <w:rPr>
          <w:rFonts w:cstheme="minorHAnsi"/>
          <w:sz w:val="16"/>
          <w:szCs w:val="16"/>
        </w:rPr>
        <w:t>Koděra</w:t>
      </w:r>
      <w:proofErr w:type="spellEnd"/>
      <w:r w:rsidRPr="00B74286" w:rsidR="00517283">
        <w:rPr>
          <w:rFonts w:cstheme="minorHAnsi"/>
          <w:sz w:val="16"/>
          <w:szCs w:val="16"/>
        </w:rPr>
        <w:t xml:space="preserve">, P. (2020) Ložiská rudných surovín a ich genéza a pre predmet Ložiská sveta </w:t>
      </w:r>
      <w:proofErr w:type="spellStart"/>
      <w:r w:rsidRPr="00B74286" w:rsidR="00517283">
        <w:rPr>
          <w:rFonts w:cstheme="minorHAnsi"/>
          <w:sz w:val="16"/>
          <w:szCs w:val="16"/>
        </w:rPr>
        <w:t>Koděra</w:t>
      </w:r>
      <w:proofErr w:type="spellEnd"/>
      <w:r w:rsidRPr="00B74286" w:rsidR="00517283">
        <w:rPr>
          <w:rFonts w:cstheme="minorHAnsi"/>
          <w:sz w:val="16"/>
          <w:szCs w:val="16"/>
        </w:rPr>
        <w:t>, P. (2020): Príklady rudných ložísk sveta. Oboje skriptá sú vytlačené plnofarebne, čo výrazne zvýšilo ich kvalitu, lebo obsahujú veľké množstvo obrázkov a schém. V tlači je aj vysokoškolská učebnica Konečný, V. a </w:t>
      </w:r>
      <w:proofErr w:type="spellStart"/>
      <w:r w:rsidRPr="00B74286" w:rsidR="00517283">
        <w:rPr>
          <w:rFonts w:cstheme="minorHAnsi"/>
          <w:sz w:val="16"/>
          <w:szCs w:val="16"/>
        </w:rPr>
        <w:t>Huraiová</w:t>
      </w:r>
      <w:proofErr w:type="spellEnd"/>
      <w:r w:rsidRPr="00B74286" w:rsidR="00517283">
        <w:rPr>
          <w:rFonts w:cstheme="minorHAnsi"/>
          <w:sz w:val="16"/>
          <w:szCs w:val="16"/>
        </w:rPr>
        <w:t xml:space="preserve">, M.: </w:t>
      </w:r>
      <w:proofErr w:type="spellStart"/>
      <w:r w:rsidRPr="00B74286" w:rsidR="00517283">
        <w:rPr>
          <w:rFonts w:cstheme="minorHAnsi"/>
          <w:sz w:val="16"/>
          <w:szCs w:val="16"/>
        </w:rPr>
        <w:t>Vulkanológia</w:t>
      </w:r>
      <w:proofErr w:type="spellEnd"/>
      <w:r w:rsidRPr="00B74286" w:rsidR="0039373C">
        <w:rPr>
          <w:rFonts w:cstheme="minorHAnsi"/>
          <w:sz w:val="16"/>
          <w:szCs w:val="16"/>
        </w:rPr>
        <w:t xml:space="preserve">, ktorá poslúži ako </w:t>
      </w:r>
      <w:r w:rsidRPr="00B74286" w:rsidR="004B7608">
        <w:rPr>
          <w:rFonts w:cstheme="minorHAnsi"/>
          <w:sz w:val="16"/>
          <w:szCs w:val="16"/>
        </w:rPr>
        <w:t xml:space="preserve">doplnkový </w:t>
      </w:r>
      <w:r w:rsidRPr="00B74286" w:rsidR="0039373C">
        <w:rPr>
          <w:rFonts w:cstheme="minorHAnsi"/>
          <w:sz w:val="16"/>
          <w:szCs w:val="16"/>
        </w:rPr>
        <w:t xml:space="preserve">študijný materiál pre predmet </w:t>
      </w:r>
      <w:proofErr w:type="spellStart"/>
      <w:r w:rsidRPr="00B74286" w:rsidR="004B7608">
        <w:rPr>
          <w:rFonts w:cstheme="minorHAnsi"/>
          <w:sz w:val="16"/>
          <w:szCs w:val="16"/>
        </w:rPr>
        <w:t>Petrológia</w:t>
      </w:r>
      <w:proofErr w:type="spellEnd"/>
      <w:r w:rsidRPr="00B74286" w:rsidR="004B7608">
        <w:rPr>
          <w:rFonts w:cstheme="minorHAnsi"/>
          <w:sz w:val="16"/>
          <w:szCs w:val="16"/>
        </w:rPr>
        <w:t xml:space="preserve"> 1</w:t>
      </w:r>
      <w:r w:rsidRPr="00B74286" w:rsidR="0039373C">
        <w:rPr>
          <w:rFonts w:cstheme="minorHAnsi"/>
          <w:sz w:val="16"/>
          <w:szCs w:val="16"/>
        </w:rPr>
        <w:t>. Mnohé predmety majú v informačných listoch aj ďalšiu doplnkovú odporúčanú literatúru v slovenskom alebo anglickom jazyku. Táto je pre študentov dostupná u jednotlivých učiteľov predmetov</w:t>
      </w:r>
      <w:r w:rsidRPr="00B74286" w:rsidR="007C5970">
        <w:rPr>
          <w:rFonts w:cstheme="minorHAnsi"/>
          <w:sz w:val="16"/>
          <w:szCs w:val="16"/>
        </w:rPr>
        <w:t xml:space="preserve"> aj spolu s aktualizovanými prezentáciami v </w:t>
      </w:r>
      <w:proofErr w:type="spellStart"/>
      <w:r w:rsidRPr="00B74286" w:rsidR="007C5970">
        <w:rPr>
          <w:rFonts w:cstheme="minorHAnsi"/>
          <w:sz w:val="16"/>
          <w:szCs w:val="16"/>
        </w:rPr>
        <w:t>pdf</w:t>
      </w:r>
      <w:proofErr w:type="spellEnd"/>
      <w:r w:rsidRPr="00B74286" w:rsidR="00F1041B">
        <w:rPr>
          <w:rFonts w:cstheme="minorHAnsi"/>
          <w:sz w:val="16"/>
          <w:szCs w:val="16"/>
        </w:rPr>
        <w:t>. Študenti magisterského programu sú súčasťou akademickej obce UK a teda majú prístup k elektronickým informačným zdrojom (EIZ), ktoré UK poskytuje</w:t>
      </w:r>
      <w:r w:rsidRPr="00B74286" w:rsidR="0048668F">
        <w:rPr>
          <w:rFonts w:cstheme="minorHAnsi"/>
          <w:sz w:val="16"/>
          <w:szCs w:val="16"/>
        </w:rPr>
        <w:t xml:space="preserve"> v rámci projektu NISPEZ</w:t>
      </w:r>
      <w:r w:rsidRPr="00B74286" w:rsidR="00F1041B">
        <w:rPr>
          <w:rFonts w:cstheme="minorHAnsi"/>
          <w:sz w:val="16"/>
          <w:szCs w:val="16"/>
        </w:rPr>
        <w:t>, vrátane vzdialeného prístupu.</w:t>
      </w:r>
      <w:r w:rsidRPr="00B74286" w:rsidR="0048668F">
        <w:rPr>
          <w:rFonts w:cstheme="minorHAnsi"/>
          <w:sz w:val="16"/>
          <w:szCs w:val="16"/>
        </w:rPr>
        <w:t xml:space="preserve"> </w:t>
      </w:r>
      <w:r w:rsidRPr="00B74286" w:rsidR="00F1041B">
        <w:rPr>
          <w:rFonts w:cstheme="minorHAnsi"/>
          <w:sz w:val="16"/>
          <w:szCs w:val="16"/>
        </w:rPr>
        <w:t xml:space="preserve">UK </w:t>
      </w:r>
      <w:r w:rsidRPr="00B74286" w:rsidR="0048668F">
        <w:rPr>
          <w:rFonts w:cstheme="minorHAnsi"/>
          <w:sz w:val="16"/>
          <w:szCs w:val="16"/>
        </w:rPr>
        <w:t xml:space="preserve">v Bratislave </w:t>
      </w:r>
      <w:r w:rsidRPr="00B74286" w:rsidR="00F1041B">
        <w:rPr>
          <w:rFonts w:cstheme="minorHAnsi"/>
          <w:sz w:val="16"/>
          <w:szCs w:val="16"/>
        </w:rPr>
        <w:t>si</w:t>
      </w:r>
      <w:r w:rsidRPr="00B74286" w:rsidR="0048668F">
        <w:rPr>
          <w:rFonts w:cstheme="minorHAnsi"/>
          <w:sz w:val="16"/>
          <w:szCs w:val="16"/>
        </w:rPr>
        <w:t xml:space="preserve"> okrem toho</w:t>
      </w:r>
      <w:r w:rsidRPr="00B74286" w:rsidR="00F1041B">
        <w:rPr>
          <w:rFonts w:cstheme="minorHAnsi"/>
          <w:sz w:val="16"/>
          <w:szCs w:val="16"/>
        </w:rPr>
        <w:t xml:space="preserve"> predpl</w:t>
      </w:r>
      <w:r w:rsidRPr="00B74286" w:rsidR="0048668F">
        <w:rPr>
          <w:rFonts w:cstheme="minorHAnsi"/>
          <w:sz w:val="16"/>
          <w:szCs w:val="16"/>
        </w:rPr>
        <w:t>á</w:t>
      </w:r>
      <w:r w:rsidRPr="00B74286" w:rsidR="00F1041B">
        <w:rPr>
          <w:rFonts w:cstheme="minorHAnsi"/>
          <w:sz w:val="16"/>
          <w:szCs w:val="16"/>
        </w:rPr>
        <w:t>ca aj viacer</w:t>
      </w:r>
      <w:r w:rsidRPr="00B74286" w:rsidR="0048668F">
        <w:rPr>
          <w:rFonts w:cstheme="minorHAnsi"/>
          <w:sz w:val="16"/>
          <w:szCs w:val="16"/>
        </w:rPr>
        <w:t>o</w:t>
      </w:r>
      <w:r w:rsidRPr="00B74286" w:rsidR="00F1041B">
        <w:rPr>
          <w:rFonts w:cstheme="minorHAnsi"/>
          <w:sz w:val="16"/>
          <w:szCs w:val="16"/>
        </w:rPr>
        <w:t xml:space="preserve"> vlastn</w:t>
      </w:r>
      <w:r w:rsidRPr="00B74286" w:rsidR="0048668F">
        <w:rPr>
          <w:rFonts w:cstheme="minorHAnsi"/>
          <w:sz w:val="16"/>
          <w:szCs w:val="16"/>
        </w:rPr>
        <w:t>ých</w:t>
      </w:r>
      <w:r w:rsidRPr="00B74286" w:rsidR="00F1041B">
        <w:rPr>
          <w:rFonts w:cstheme="minorHAnsi"/>
          <w:sz w:val="16"/>
          <w:szCs w:val="16"/>
        </w:rPr>
        <w:t xml:space="preserve"> zdroj</w:t>
      </w:r>
      <w:r w:rsidRPr="00B74286" w:rsidR="0048668F">
        <w:rPr>
          <w:rFonts w:cstheme="minorHAnsi"/>
          <w:sz w:val="16"/>
          <w:szCs w:val="16"/>
        </w:rPr>
        <w:t>ov</w:t>
      </w:r>
      <w:r w:rsidRPr="00B74286" w:rsidR="00F1041B">
        <w:rPr>
          <w:rFonts w:cstheme="minorHAnsi"/>
          <w:sz w:val="16"/>
          <w:szCs w:val="16"/>
        </w:rPr>
        <w:t xml:space="preserve"> (e-knihy </w:t>
      </w:r>
      <w:proofErr w:type="spellStart"/>
      <w:r w:rsidRPr="00B74286" w:rsidR="00F1041B">
        <w:rPr>
          <w:rFonts w:cstheme="minorHAnsi"/>
          <w:sz w:val="16"/>
          <w:szCs w:val="16"/>
        </w:rPr>
        <w:t>ProQuest</w:t>
      </w:r>
      <w:proofErr w:type="spellEnd"/>
      <w:r w:rsidRPr="00B74286" w:rsidR="00F1041B">
        <w:rPr>
          <w:rFonts w:cstheme="minorHAnsi"/>
          <w:sz w:val="16"/>
          <w:szCs w:val="16"/>
        </w:rPr>
        <w:t>, EBSCO, e-</w:t>
      </w:r>
      <w:r w:rsidRPr="00B74286" w:rsidR="005A56C0">
        <w:rPr>
          <w:rFonts w:cstheme="minorHAnsi"/>
          <w:sz w:val="16"/>
          <w:szCs w:val="16"/>
        </w:rPr>
        <w:t>č</w:t>
      </w:r>
      <w:r w:rsidRPr="00B74286" w:rsidR="00F1041B">
        <w:rPr>
          <w:rFonts w:cstheme="minorHAnsi"/>
          <w:sz w:val="16"/>
          <w:szCs w:val="16"/>
        </w:rPr>
        <w:t xml:space="preserve">asopisy JSTOR, </w:t>
      </w:r>
      <w:proofErr w:type="spellStart"/>
      <w:r w:rsidRPr="00B74286" w:rsidR="00F1041B">
        <w:rPr>
          <w:rFonts w:cstheme="minorHAnsi"/>
          <w:sz w:val="16"/>
          <w:szCs w:val="16"/>
        </w:rPr>
        <w:t>Oxford</w:t>
      </w:r>
      <w:proofErr w:type="spellEnd"/>
      <w:r w:rsidRPr="00B74286" w:rsidR="00F1041B">
        <w:rPr>
          <w:rFonts w:cstheme="minorHAnsi"/>
          <w:sz w:val="16"/>
          <w:szCs w:val="16"/>
        </w:rPr>
        <w:t xml:space="preserve"> </w:t>
      </w:r>
      <w:proofErr w:type="spellStart"/>
      <w:r w:rsidRPr="00B74286" w:rsidR="00F1041B">
        <w:rPr>
          <w:rFonts w:cstheme="minorHAnsi"/>
          <w:sz w:val="16"/>
          <w:szCs w:val="16"/>
        </w:rPr>
        <w:t>Journals</w:t>
      </w:r>
      <w:proofErr w:type="spellEnd"/>
      <w:r w:rsidRPr="00B74286" w:rsidR="00F1041B">
        <w:rPr>
          <w:rFonts w:cstheme="minorHAnsi"/>
          <w:sz w:val="16"/>
          <w:szCs w:val="16"/>
        </w:rPr>
        <w:t xml:space="preserve"> a</w:t>
      </w:r>
      <w:r w:rsidRPr="00B74286" w:rsidR="005A56C0">
        <w:rPr>
          <w:rFonts w:cstheme="minorHAnsi"/>
          <w:sz w:val="16"/>
          <w:szCs w:val="16"/>
        </w:rPr>
        <w:t> </w:t>
      </w:r>
      <w:r w:rsidRPr="00B74286" w:rsidR="00F1041B">
        <w:rPr>
          <w:rFonts w:cstheme="minorHAnsi"/>
          <w:sz w:val="16"/>
          <w:szCs w:val="16"/>
        </w:rPr>
        <w:t>in</w:t>
      </w:r>
      <w:r w:rsidRPr="00B74286" w:rsidR="005A56C0">
        <w:rPr>
          <w:rFonts w:cstheme="minorHAnsi"/>
          <w:sz w:val="16"/>
          <w:szCs w:val="16"/>
        </w:rPr>
        <w:t>é</w:t>
      </w:r>
      <w:r w:rsidRPr="00B74286" w:rsidR="00F1041B">
        <w:rPr>
          <w:rFonts w:cstheme="minorHAnsi"/>
          <w:sz w:val="16"/>
          <w:szCs w:val="16"/>
        </w:rPr>
        <w:t>).</w:t>
      </w:r>
    </w:p>
    <w:p w:rsidR="00B74286" w:rsidP="00B74286" w:rsidRDefault="00B74286" w14:paraId="46D87B32" w14:textId="4D011FD6">
      <w:pPr>
        <w:autoSpaceDE w:val="0"/>
        <w:autoSpaceDN w:val="0"/>
        <w:adjustRightInd w:val="0"/>
        <w:spacing w:after="0" w:line="240" w:lineRule="auto"/>
        <w:jc w:val="both"/>
        <w:rPr>
          <w:rFonts w:cstheme="minorHAnsi"/>
          <w:color w:val="0070C0"/>
          <w:sz w:val="16"/>
          <w:szCs w:val="16"/>
        </w:rPr>
      </w:pPr>
      <w:r>
        <w:rPr>
          <w:rFonts w:cstheme="minorHAnsi"/>
          <w:color w:val="0070C0"/>
          <w:sz w:val="16"/>
          <w:szCs w:val="16"/>
        </w:rPr>
        <w:tab/>
      </w:r>
    </w:p>
    <w:p w:rsidRPr="00A45CBB" w:rsidR="00B74286" w:rsidP="00B74286" w:rsidRDefault="00B74286" w14:paraId="11DB47A1"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Komplexne vybudovaná počítačová sieť na </w:t>
      </w:r>
      <w:proofErr w:type="spellStart"/>
      <w:r w:rsidRPr="00A45CBB">
        <w:rPr>
          <w:rFonts w:cstheme="minorHAnsi"/>
          <w:bCs/>
          <w:sz w:val="16"/>
          <w:szCs w:val="16"/>
        </w:rPr>
        <w:t>PriF</w:t>
      </w:r>
      <w:proofErr w:type="spellEnd"/>
      <w:r w:rsidRPr="00A45CBB">
        <w:rPr>
          <w:rFonts w:cstheme="minorHAnsi"/>
          <w:b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A45CBB">
        <w:rPr>
          <w:rFonts w:cstheme="minorHAnsi"/>
          <w:bCs/>
          <w:sz w:val="16"/>
          <w:szCs w:val="16"/>
        </w:rPr>
        <w:t>plnotextových</w:t>
      </w:r>
      <w:proofErr w:type="spellEnd"/>
      <w:r w:rsidRPr="00A45CBB">
        <w:rPr>
          <w:rFonts w:cstheme="minorHAnsi"/>
          <w:bCs/>
          <w:sz w:val="16"/>
          <w:szCs w:val="16"/>
        </w:rPr>
        <w:t xml:space="preserve"> a vyhľadávacích databáz, ako je WOS, SCOPUS,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Direct</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Online, </w:t>
      </w:r>
      <w:proofErr w:type="spellStart"/>
      <w:r w:rsidRPr="00A45CBB">
        <w:rPr>
          <w:rFonts w:cstheme="minorHAnsi"/>
          <w:bCs/>
          <w:sz w:val="16"/>
          <w:szCs w:val="16"/>
        </w:rPr>
        <w:t>Wileys</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Publishing</w:t>
      </w:r>
      <w:proofErr w:type="spellEnd"/>
      <w:r w:rsidRPr="00A45CBB">
        <w:rPr>
          <w:rFonts w:cstheme="minorHAnsi"/>
          <w:bCs/>
          <w:sz w:val="16"/>
          <w:szCs w:val="16"/>
        </w:rPr>
        <w:t xml:space="preserve"> a pod. </w:t>
      </w:r>
    </w:p>
    <w:p w:rsidRPr="00A45CBB" w:rsidR="00B74286" w:rsidP="00B74286" w:rsidRDefault="00B74286" w14:paraId="2457A7CF" w14:textId="7E85F062">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Študenti </w:t>
      </w:r>
      <w:proofErr w:type="spellStart"/>
      <w:r w:rsidRPr="00A45CBB">
        <w:rPr>
          <w:rFonts w:cstheme="minorHAnsi"/>
          <w:bCs/>
          <w:sz w:val="16"/>
          <w:szCs w:val="16"/>
        </w:rPr>
        <w:t>PriF</w:t>
      </w:r>
      <w:proofErr w:type="spellEnd"/>
      <w:r w:rsidRPr="00A45CBB">
        <w:rPr>
          <w:rFonts w:cstheme="minorHAnsi"/>
          <w:b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A45CBB" w:rsidR="00961370">
        <w:rPr>
          <w:rFonts w:cstheme="minorHAnsi"/>
          <w:bCs/>
          <w:sz w:val="16"/>
          <w:szCs w:val="16"/>
        </w:rPr>
        <w:t>Akademickej</w:t>
      </w:r>
      <w:r w:rsidRPr="00A45CBB">
        <w:rPr>
          <w:rFonts w:cstheme="minorHAnsi"/>
          <w:bCs/>
          <w:sz w:val="16"/>
          <w:szCs w:val="16"/>
        </w:rPr>
        <w:t xml:space="preserve"> knižnici UK a Ústrednej knižnici -  centre knižničných, informačných a propagačných služieb. Externé informačné zdroje: Portál e-časopisov UK, Web of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Scopus</w:t>
      </w:r>
      <w:proofErr w:type="spellEnd"/>
      <w:r w:rsidRPr="00A45CBB">
        <w:rPr>
          <w:rFonts w:cstheme="minorHAnsi"/>
          <w:bCs/>
          <w:sz w:val="16"/>
          <w:szCs w:val="16"/>
        </w:rPr>
        <w:t xml:space="preserve">, </w:t>
      </w:r>
      <w:proofErr w:type="spellStart"/>
      <w:r w:rsidRPr="00A45CBB">
        <w:rPr>
          <w:rFonts w:cstheme="minorHAnsi"/>
          <w:bCs/>
          <w:sz w:val="16"/>
          <w:szCs w:val="16"/>
        </w:rPr>
        <w:t>ProQuest</w:t>
      </w:r>
      <w:proofErr w:type="spellEnd"/>
      <w:r w:rsidRPr="00A45CBB">
        <w:rPr>
          <w:rFonts w:cstheme="minorHAnsi"/>
          <w:bCs/>
          <w:sz w:val="16"/>
          <w:szCs w:val="16"/>
        </w:rPr>
        <w:t xml:space="preserve"> </w:t>
      </w:r>
      <w:proofErr w:type="spellStart"/>
      <w:r w:rsidRPr="00A45CBB">
        <w:rPr>
          <w:rFonts w:cstheme="minorHAnsi"/>
          <w:bCs/>
          <w:sz w:val="16"/>
          <w:szCs w:val="16"/>
        </w:rPr>
        <w:t>Ebook</w:t>
      </w:r>
      <w:proofErr w:type="spellEnd"/>
      <w:r w:rsidRPr="00A45CBB">
        <w:rPr>
          <w:rFonts w:cstheme="minorHAnsi"/>
          <w:bCs/>
          <w:sz w:val="16"/>
          <w:szCs w:val="16"/>
        </w:rPr>
        <w:t xml:space="preserve"> </w:t>
      </w:r>
      <w:proofErr w:type="spellStart"/>
      <w:r w:rsidRPr="00A45CBB">
        <w:rPr>
          <w:rFonts w:cstheme="minorHAnsi"/>
          <w:bCs/>
          <w:sz w:val="16"/>
          <w:szCs w:val="16"/>
        </w:rPr>
        <w:t>Central</w:t>
      </w:r>
      <w:proofErr w:type="spellEnd"/>
      <w:r w:rsidRPr="00A45CBB">
        <w:rPr>
          <w:rFonts w:cstheme="minorHAnsi"/>
          <w:bCs/>
          <w:sz w:val="16"/>
          <w:szCs w:val="16"/>
        </w:rPr>
        <w:t xml:space="preserve"> </w:t>
      </w:r>
      <w:proofErr w:type="spellStart"/>
      <w:r w:rsidRPr="00A45CBB">
        <w:rPr>
          <w:rFonts w:cstheme="minorHAnsi"/>
          <w:bCs/>
          <w:sz w:val="16"/>
          <w:szCs w:val="16"/>
        </w:rPr>
        <w:t>Academic</w:t>
      </w:r>
      <w:proofErr w:type="spellEnd"/>
      <w:r w:rsidRPr="00A45CBB">
        <w:rPr>
          <w:rFonts w:cstheme="minorHAnsi"/>
          <w:bCs/>
          <w:sz w:val="16"/>
          <w:szCs w:val="16"/>
        </w:rPr>
        <w:t xml:space="preserve"> </w:t>
      </w:r>
      <w:proofErr w:type="spellStart"/>
      <w:r w:rsidRPr="00A45CBB">
        <w:rPr>
          <w:rFonts w:cstheme="minorHAnsi"/>
          <w:bCs/>
          <w:sz w:val="16"/>
          <w:szCs w:val="16"/>
        </w:rPr>
        <w:t>Complete</w:t>
      </w:r>
      <w:proofErr w:type="spellEnd"/>
      <w:r w:rsidRPr="00A45CBB">
        <w:rPr>
          <w:rFonts w:cstheme="minorHAnsi"/>
          <w:bCs/>
          <w:sz w:val="16"/>
          <w:szCs w:val="16"/>
        </w:rPr>
        <w:t xml:space="preserve">, </w:t>
      </w:r>
      <w:proofErr w:type="spellStart"/>
      <w:r w:rsidRPr="00A45CBB">
        <w:rPr>
          <w:rFonts w:cstheme="minorHAnsi"/>
          <w:bCs/>
          <w:sz w:val="16"/>
          <w:szCs w:val="16"/>
        </w:rPr>
        <w:t>EBSCOhost</w:t>
      </w:r>
      <w:proofErr w:type="spellEnd"/>
      <w:r w:rsidRPr="00A45CBB">
        <w:rPr>
          <w:rFonts w:cstheme="minorHAnsi"/>
          <w:bCs/>
          <w:sz w:val="16"/>
          <w:szCs w:val="16"/>
        </w:rPr>
        <w:t xml:space="preserve"> Web, </w:t>
      </w:r>
      <w:proofErr w:type="spellStart"/>
      <w:r w:rsidRPr="00A45CBB">
        <w:rPr>
          <w:rFonts w:cstheme="minorHAnsi"/>
          <w:bCs/>
          <w:sz w:val="16"/>
          <w:szCs w:val="16"/>
        </w:rPr>
        <w:t>Academic</w:t>
      </w:r>
      <w:proofErr w:type="spellEnd"/>
      <w:r w:rsidRPr="00A45CBB">
        <w:rPr>
          <w:rFonts w:cstheme="minorHAnsi"/>
          <w:bCs/>
          <w:sz w:val="16"/>
          <w:szCs w:val="16"/>
        </w:rPr>
        <w:t xml:space="preserve"> Video Online, </w:t>
      </w:r>
      <w:proofErr w:type="spellStart"/>
      <w:r w:rsidRPr="00A45CBB">
        <w:rPr>
          <w:rFonts w:cstheme="minorHAnsi"/>
          <w:bCs/>
          <w:sz w:val="16"/>
          <w:szCs w:val="16"/>
        </w:rPr>
        <w:t>ScienceDirect</w:t>
      </w:r>
      <w:proofErr w:type="spellEnd"/>
      <w:r w:rsidRPr="00A45CBB">
        <w:rPr>
          <w:rFonts w:cstheme="minorHAnsi"/>
          <w:bCs/>
          <w:sz w:val="16"/>
          <w:szCs w:val="16"/>
        </w:rPr>
        <w:t xml:space="preserve">, </w:t>
      </w:r>
      <w:proofErr w:type="spellStart"/>
      <w:r w:rsidRPr="00A45CBB">
        <w:rPr>
          <w:rFonts w:cstheme="minorHAnsi"/>
          <w:bCs/>
          <w:sz w:val="16"/>
          <w:szCs w:val="16"/>
        </w:rPr>
        <w:t>SpringerLink</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Nature, </w:t>
      </w:r>
      <w:proofErr w:type="spellStart"/>
      <w:r w:rsidRPr="00A45CBB">
        <w:rPr>
          <w:rFonts w:cstheme="minorHAnsi"/>
          <w:bCs/>
          <w:sz w:val="16"/>
          <w:szCs w:val="16"/>
        </w:rPr>
        <w:t>Knovel</w:t>
      </w:r>
      <w:proofErr w:type="spellEnd"/>
      <w:r w:rsidRPr="00A45CBB">
        <w:rPr>
          <w:rFonts w:cstheme="minorHAnsi"/>
          <w:bCs/>
          <w:sz w:val="16"/>
          <w:szCs w:val="16"/>
        </w:rPr>
        <w:t xml:space="preserve">, </w:t>
      </w:r>
      <w:proofErr w:type="spellStart"/>
      <w:r w:rsidRPr="00A45CBB">
        <w:rPr>
          <w:rFonts w:cstheme="minorHAnsi"/>
          <w:bCs/>
          <w:sz w:val="16"/>
          <w:szCs w:val="16"/>
        </w:rPr>
        <w:t>Wiley</w:t>
      </w:r>
      <w:proofErr w:type="spellEnd"/>
      <w:r w:rsidRPr="00A45CBB">
        <w:rPr>
          <w:rFonts w:cstheme="minorHAnsi"/>
          <w:bCs/>
          <w:sz w:val="16"/>
          <w:szCs w:val="16"/>
        </w:rPr>
        <w:t xml:space="preserve"> Online </w:t>
      </w:r>
      <w:proofErr w:type="spellStart"/>
      <w:r w:rsidRPr="00A45CBB">
        <w:rPr>
          <w:rFonts w:cstheme="minorHAnsi"/>
          <w:bCs/>
          <w:sz w:val="16"/>
          <w:szCs w:val="16"/>
        </w:rPr>
        <w:t>Library</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Journals</w:t>
      </w:r>
      <w:proofErr w:type="spellEnd"/>
      <w:r w:rsidRPr="00A45CBB">
        <w:rPr>
          <w:rFonts w:cstheme="minorHAnsi"/>
          <w:bCs/>
          <w:sz w:val="16"/>
          <w:szCs w:val="16"/>
        </w:rPr>
        <w:t>, Statista.com</w:t>
      </w:r>
    </w:p>
    <w:p w:rsidRPr="00A45CBB" w:rsidR="00B74286" w:rsidP="00B74286" w:rsidRDefault="00961370" w14:paraId="51CD6C24" w14:textId="6F6DF1B3">
      <w:pPr>
        <w:pStyle w:val="Odsekzoznamu"/>
        <w:autoSpaceDE w:val="0"/>
        <w:autoSpaceDN w:val="0"/>
        <w:adjustRightInd w:val="0"/>
        <w:spacing w:after="0" w:line="240" w:lineRule="auto"/>
        <w:ind w:left="360"/>
        <w:jc w:val="both"/>
        <w:rPr>
          <w:rFonts w:cstheme="minorHAnsi"/>
          <w:bCs/>
          <w:sz w:val="16"/>
          <w:szCs w:val="16"/>
        </w:rPr>
      </w:pPr>
      <w:hyperlink w:history="1" r:id="rId135">
        <w:r w:rsidRPr="007B48EF">
          <w:rPr>
            <w:rStyle w:val="Hypertextovprepojenie"/>
            <w:rFonts w:cstheme="minorHAnsi"/>
            <w:bCs/>
            <w:sz w:val="16"/>
            <w:szCs w:val="16"/>
          </w:rPr>
          <w:t>https://www.facebook.com/AkademickaKniznicaUK</w:t>
        </w:r>
      </w:hyperlink>
      <w:r>
        <w:rPr>
          <w:rFonts w:cstheme="minorHAnsi"/>
          <w:bCs/>
          <w:sz w:val="16"/>
          <w:szCs w:val="16"/>
        </w:rPr>
        <w:t xml:space="preserve"> </w:t>
      </w:r>
      <w:r w:rsidRPr="00A45CBB" w:rsidR="00B74286">
        <w:rPr>
          <w:rFonts w:cstheme="minorHAnsi"/>
          <w:bCs/>
          <w:sz w:val="16"/>
          <w:szCs w:val="16"/>
        </w:rPr>
        <w:t xml:space="preserve"> </w:t>
      </w:r>
    </w:p>
    <w:p w:rsidRPr="00A45CBB" w:rsidR="00B74286" w:rsidP="00B74286" w:rsidRDefault="00961370" w14:paraId="50BA86E8" w14:textId="3B6D1E54">
      <w:pPr>
        <w:pStyle w:val="Odsekzoznamu"/>
        <w:autoSpaceDE w:val="0"/>
        <w:autoSpaceDN w:val="0"/>
        <w:adjustRightInd w:val="0"/>
        <w:spacing w:after="0" w:line="240" w:lineRule="auto"/>
        <w:ind w:left="360"/>
        <w:jc w:val="both"/>
        <w:rPr>
          <w:rFonts w:cstheme="minorHAnsi"/>
          <w:bCs/>
          <w:sz w:val="16"/>
          <w:szCs w:val="16"/>
        </w:rPr>
      </w:pPr>
      <w:hyperlink w:history="1" r:id="rId136">
        <w:r w:rsidRPr="007B48EF">
          <w:rPr>
            <w:rStyle w:val="Hypertextovprepojenie"/>
            <w:rFonts w:cstheme="minorHAnsi"/>
            <w:bCs/>
            <w:sz w:val="16"/>
            <w:szCs w:val="16"/>
          </w:rPr>
          <w:t>https://uniba.sk/o-univerzite/fakulty-a-dalsie-sucasti/akademicka-kniznica-uk/</w:t>
        </w:r>
      </w:hyperlink>
      <w:r>
        <w:rPr>
          <w:rFonts w:cstheme="minorHAnsi"/>
          <w:bCs/>
          <w:sz w:val="16"/>
          <w:szCs w:val="16"/>
        </w:rPr>
        <w:t xml:space="preserve"> </w:t>
      </w:r>
      <w:r w:rsidRPr="00A45CBB" w:rsidR="00B74286">
        <w:rPr>
          <w:rFonts w:cstheme="minorHAnsi"/>
          <w:bCs/>
          <w:sz w:val="16"/>
          <w:szCs w:val="16"/>
        </w:rPr>
        <w:t xml:space="preserve"> </w:t>
      </w:r>
      <w:r>
        <w:rPr>
          <w:rFonts w:cstheme="minorHAnsi"/>
          <w:bCs/>
          <w:sz w:val="16"/>
          <w:szCs w:val="16"/>
        </w:rPr>
        <w:t xml:space="preserve"> </w:t>
      </w:r>
    </w:p>
    <w:p w:rsidRPr="00A45CBB" w:rsidR="00B74286" w:rsidP="00B74286" w:rsidRDefault="00961370" w14:paraId="1ED6465A" w14:textId="7AFF1BB3">
      <w:pPr>
        <w:pStyle w:val="Odsekzoznamu"/>
        <w:autoSpaceDE w:val="0"/>
        <w:autoSpaceDN w:val="0"/>
        <w:adjustRightInd w:val="0"/>
        <w:spacing w:after="0" w:line="240" w:lineRule="auto"/>
        <w:ind w:left="360"/>
        <w:jc w:val="both"/>
        <w:rPr>
          <w:rFonts w:cstheme="minorHAnsi"/>
          <w:bCs/>
          <w:sz w:val="16"/>
          <w:szCs w:val="16"/>
        </w:rPr>
      </w:pPr>
      <w:hyperlink w:history="1" r:id="rId137">
        <w:r w:rsidRPr="007B48EF">
          <w:rPr>
            <w:rStyle w:val="Hypertextovprepojenie"/>
            <w:rFonts w:cstheme="minorHAnsi"/>
            <w:bCs/>
            <w:sz w:val="16"/>
            <w:szCs w:val="16"/>
          </w:rPr>
          <w:t>https://uniba.sk/o-univerzite/fakulty-a-dalsie-sucasti/akademicka-kniznica-uk/externe-informacne-zdroje/</w:t>
        </w:r>
      </w:hyperlink>
      <w:r>
        <w:rPr>
          <w:rFonts w:cstheme="minorHAnsi"/>
          <w:bCs/>
          <w:sz w:val="16"/>
          <w:szCs w:val="16"/>
        </w:rPr>
        <w:t xml:space="preserve"> </w:t>
      </w:r>
    </w:p>
    <w:p w:rsidRPr="00B74286" w:rsidR="00B74286" w:rsidP="00B74286" w:rsidRDefault="00B74286" w14:paraId="3F2F3A45" w14:textId="77777777">
      <w:pPr>
        <w:autoSpaceDE w:val="0"/>
        <w:autoSpaceDN w:val="0"/>
        <w:adjustRightInd w:val="0"/>
        <w:spacing w:after="0" w:line="240" w:lineRule="auto"/>
        <w:jc w:val="both"/>
        <w:rPr>
          <w:rFonts w:cstheme="minorHAnsi"/>
          <w:color w:val="0070C0"/>
          <w:sz w:val="16"/>
          <w:szCs w:val="16"/>
        </w:rPr>
      </w:pPr>
    </w:p>
    <w:p w:rsidR="00F356F5" w:rsidP="008A082A" w:rsidRDefault="00F356F5" w14:paraId="5AA682A8" w14:textId="6EB09F71">
      <w:pPr>
        <w:pStyle w:val="Odsekzoznamu"/>
        <w:numPr>
          <w:ilvl w:val="0"/>
          <w:numId w:val="16"/>
        </w:numPr>
        <w:autoSpaceDE w:val="0"/>
        <w:autoSpaceDN w:val="0"/>
        <w:adjustRightInd w:val="0"/>
        <w:spacing w:after="0" w:line="240" w:lineRule="auto"/>
        <w:jc w:val="both"/>
        <w:rPr>
          <w:rFonts w:cstheme="minorHAnsi"/>
          <w:sz w:val="16"/>
          <w:szCs w:val="16"/>
        </w:rPr>
      </w:pPr>
      <w:bookmarkStart w:name="_Hlk61969384" w:id="11"/>
      <w:bookmarkEnd w:id="10"/>
      <w:r w:rsidRPr="002E27BC">
        <w:rPr>
          <w:rFonts w:cstheme="minorHAnsi"/>
          <w:sz w:val="16"/>
          <w:szCs w:val="16"/>
        </w:rPr>
        <w:lastRenderedPageBreak/>
        <w:t>Charakteristika a rozsah dištančného vzdelávania uplatňovaná v študijnom programe s priradením k predmetom.</w:t>
      </w:r>
      <w:r w:rsidRPr="002E27BC" w:rsidR="005443FF">
        <w:rPr>
          <w:rFonts w:cstheme="minorHAnsi"/>
          <w:sz w:val="16"/>
          <w:szCs w:val="16"/>
        </w:rPr>
        <w:t xml:space="preserve"> Prístupy, manuály </w:t>
      </w:r>
      <w:r w:rsidR="00BC321D">
        <w:rPr>
          <w:rFonts w:cstheme="minorHAnsi"/>
          <w:sz w:val="16"/>
          <w:szCs w:val="16"/>
        </w:rPr>
        <w:t>e</w:t>
      </w:r>
      <w:r w:rsidRPr="002E27BC" w:rsidR="005443FF">
        <w:rPr>
          <w:rFonts w:cstheme="minorHAnsi"/>
          <w:sz w:val="16"/>
          <w:szCs w:val="16"/>
        </w:rPr>
        <w:t>-learni</w:t>
      </w:r>
      <w:r w:rsidR="00BC321D">
        <w:rPr>
          <w:rFonts w:cstheme="minorHAnsi"/>
          <w:sz w:val="16"/>
          <w:szCs w:val="16"/>
        </w:rPr>
        <w:t>n</w:t>
      </w:r>
      <w:r w:rsidRPr="002E27BC" w:rsidR="005443FF">
        <w:rPr>
          <w:rFonts w:cstheme="minorHAnsi"/>
          <w:sz w:val="16"/>
          <w:szCs w:val="16"/>
        </w:rPr>
        <w:t xml:space="preserve">gových portálov. </w:t>
      </w:r>
      <w:r w:rsidRPr="002E27BC">
        <w:rPr>
          <w:rFonts w:cstheme="minorHAnsi"/>
          <w:sz w:val="16"/>
          <w:szCs w:val="16"/>
        </w:rPr>
        <w:t xml:space="preserve">Postupy pri prechode z prezenčného na dištančné vzdelávanie. </w:t>
      </w:r>
    </w:p>
    <w:p w:rsidR="0014104B" w:rsidP="00C05C13" w:rsidRDefault="0014104B" w14:paraId="08E19EDA" w14:textId="77777777">
      <w:pPr>
        <w:pStyle w:val="Odsekzoznamu"/>
        <w:autoSpaceDE w:val="0"/>
        <w:autoSpaceDN w:val="0"/>
        <w:adjustRightInd w:val="0"/>
        <w:spacing w:after="0" w:line="240" w:lineRule="auto"/>
        <w:ind w:left="360"/>
        <w:jc w:val="both"/>
        <w:rPr>
          <w:rFonts w:cstheme="minorHAnsi"/>
          <w:sz w:val="16"/>
          <w:szCs w:val="16"/>
        </w:rPr>
      </w:pPr>
    </w:p>
    <w:p w:rsidRPr="00970535" w:rsidR="005D0916" w:rsidP="00970535" w:rsidRDefault="007C5970" w14:paraId="1753DB6F" w14:textId="5B765D99">
      <w:pPr>
        <w:pStyle w:val="Odsekzoznamu"/>
        <w:autoSpaceDE w:val="0"/>
        <w:autoSpaceDN w:val="0"/>
        <w:adjustRightInd w:val="0"/>
        <w:spacing w:after="0" w:line="240" w:lineRule="auto"/>
        <w:ind w:left="360"/>
        <w:jc w:val="both"/>
        <w:rPr>
          <w:rFonts w:cstheme="minorHAnsi"/>
          <w:sz w:val="16"/>
          <w:szCs w:val="16"/>
        </w:rPr>
      </w:pPr>
      <w:r w:rsidRPr="00970535">
        <w:rPr>
          <w:rFonts w:cstheme="minorHAnsi"/>
          <w:sz w:val="16"/>
          <w:szCs w:val="16"/>
        </w:rPr>
        <w:t xml:space="preserve">Dištančné vzdelávanie v rámci magisterských </w:t>
      </w:r>
      <w:r w:rsidRPr="00970535" w:rsidR="00961370">
        <w:rPr>
          <w:rFonts w:cstheme="minorHAnsi"/>
          <w:sz w:val="16"/>
          <w:szCs w:val="16"/>
        </w:rPr>
        <w:t>študijných</w:t>
      </w:r>
      <w:r w:rsidRPr="00970535">
        <w:rPr>
          <w:rFonts w:cstheme="minorHAnsi"/>
          <w:sz w:val="16"/>
          <w:szCs w:val="16"/>
        </w:rPr>
        <w:t xml:space="preserve"> programov bolo využívané minimálne. Od roku 2020 sa situácia významne zmenila. </w:t>
      </w:r>
      <w:r w:rsidRPr="00970535" w:rsidR="00B40000">
        <w:rPr>
          <w:rFonts w:cstheme="minorHAnsi"/>
          <w:sz w:val="16"/>
          <w:szCs w:val="16"/>
        </w:rPr>
        <w:t xml:space="preserve">Počas </w:t>
      </w:r>
      <w:proofErr w:type="spellStart"/>
      <w:r w:rsidRPr="00970535" w:rsidR="00B40000">
        <w:rPr>
          <w:rFonts w:cstheme="minorHAnsi"/>
          <w:sz w:val="16"/>
          <w:szCs w:val="16"/>
        </w:rPr>
        <w:t>pandemického</w:t>
      </w:r>
      <w:proofErr w:type="spellEnd"/>
      <w:r w:rsidRPr="00970535" w:rsidR="00B40000">
        <w:rPr>
          <w:rFonts w:cstheme="minorHAnsi"/>
          <w:sz w:val="16"/>
          <w:szCs w:val="16"/>
        </w:rPr>
        <w:t xml:space="preserve"> stavu</w:t>
      </w:r>
      <w:r w:rsidRPr="00970535" w:rsidR="009939FE">
        <w:rPr>
          <w:rFonts w:cstheme="minorHAnsi"/>
          <w:sz w:val="16"/>
          <w:szCs w:val="16"/>
        </w:rPr>
        <w:t xml:space="preserve"> (napr. COVID-19)</w:t>
      </w:r>
      <w:r w:rsidRPr="00970535" w:rsidR="00B40000">
        <w:rPr>
          <w:rFonts w:cstheme="minorHAnsi"/>
          <w:sz w:val="16"/>
          <w:szCs w:val="16"/>
        </w:rPr>
        <w:t xml:space="preserve"> </w:t>
      </w:r>
      <w:r w:rsidRPr="00970535" w:rsidR="009939FE">
        <w:rPr>
          <w:rFonts w:cstheme="minorHAnsi"/>
          <w:sz w:val="16"/>
          <w:szCs w:val="16"/>
        </w:rPr>
        <w:t>je</w:t>
      </w:r>
      <w:r w:rsidRPr="00970535" w:rsidR="00B40000">
        <w:rPr>
          <w:rFonts w:cstheme="minorHAnsi"/>
          <w:sz w:val="16"/>
          <w:szCs w:val="16"/>
        </w:rPr>
        <w:t xml:space="preserve"> teoretická časť </w:t>
      </w:r>
      <w:r w:rsidRPr="00970535" w:rsidR="00504740">
        <w:rPr>
          <w:rFonts w:cstheme="minorHAnsi"/>
          <w:sz w:val="16"/>
          <w:szCs w:val="16"/>
        </w:rPr>
        <w:t xml:space="preserve">všetkých </w:t>
      </w:r>
      <w:r w:rsidRPr="00970535" w:rsidR="00B40000">
        <w:rPr>
          <w:rFonts w:cstheme="minorHAnsi"/>
          <w:sz w:val="16"/>
          <w:szCs w:val="16"/>
        </w:rPr>
        <w:t xml:space="preserve">predmetov – prednášky </w:t>
      </w:r>
      <w:r w:rsidRPr="00970535" w:rsidR="00504740">
        <w:rPr>
          <w:rFonts w:cstheme="minorHAnsi"/>
          <w:sz w:val="16"/>
          <w:szCs w:val="16"/>
        </w:rPr>
        <w:t xml:space="preserve">cvičenia </w:t>
      </w:r>
      <w:r w:rsidRPr="00970535" w:rsidR="00B40000">
        <w:rPr>
          <w:rFonts w:cstheme="minorHAnsi"/>
          <w:sz w:val="16"/>
          <w:szCs w:val="16"/>
        </w:rPr>
        <w:t>vyučované dištančnou formou prostredníctvom MS</w:t>
      </w:r>
      <w:r w:rsidRPr="00970535" w:rsidR="009939FE">
        <w:rPr>
          <w:rFonts w:cstheme="minorHAnsi"/>
          <w:sz w:val="16"/>
          <w:szCs w:val="16"/>
        </w:rPr>
        <w:t xml:space="preserve"> </w:t>
      </w:r>
      <w:proofErr w:type="spellStart"/>
      <w:r w:rsidRPr="00970535" w:rsidR="00B40000">
        <w:rPr>
          <w:rFonts w:cstheme="minorHAnsi"/>
          <w:sz w:val="16"/>
          <w:szCs w:val="16"/>
        </w:rPr>
        <w:t>Teams</w:t>
      </w:r>
      <w:proofErr w:type="spellEnd"/>
      <w:r w:rsidRPr="00970535" w:rsidR="00B40000">
        <w:rPr>
          <w:rFonts w:cstheme="minorHAnsi"/>
          <w:sz w:val="16"/>
          <w:szCs w:val="16"/>
        </w:rPr>
        <w:t>.</w:t>
      </w:r>
      <w:r w:rsidRPr="00970535" w:rsidR="00C40BFE">
        <w:rPr>
          <w:rFonts w:cstheme="minorHAnsi"/>
          <w:sz w:val="16"/>
          <w:szCs w:val="16"/>
        </w:rPr>
        <w:t xml:space="preserve"> Študijné materiály pre jednotlivé predmety – prednášky, zadania pre cvičenia a ďalší doplňujúci študijný materiál zost</w:t>
      </w:r>
      <w:r w:rsidRPr="00970535" w:rsidR="009939FE">
        <w:rPr>
          <w:rFonts w:cstheme="minorHAnsi"/>
          <w:sz w:val="16"/>
          <w:szCs w:val="16"/>
        </w:rPr>
        <w:t>ávajú</w:t>
      </w:r>
      <w:r w:rsidRPr="00970535" w:rsidR="00C40BFE">
        <w:rPr>
          <w:rFonts w:cstheme="minorHAnsi"/>
          <w:sz w:val="16"/>
          <w:szCs w:val="16"/>
        </w:rPr>
        <w:t xml:space="preserve"> v MS </w:t>
      </w:r>
      <w:proofErr w:type="spellStart"/>
      <w:r w:rsidRPr="00970535" w:rsidR="00C40BFE">
        <w:rPr>
          <w:rFonts w:cstheme="minorHAnsi"/>
          <w:sz w:val="16"/>
          <w:szCs w:val="16"/>
        </w:rPr>
        <w:t>Teams</w:t>
      </w:r>
      <w:proofErr w:type="spellEnd"/>
      <w:r w:rsidRPr="00970535" w:rsidR="00C40BFE">
        <w:rPr>
          <w:rFonts w:cstheme="minorHAnsi"/>
          <w:sz w:val="16"/>
          <w:szCs w:val="16"/>
        </w:rPr>
        <w:t xml:space="preserve"> dostupn</w:t>
      </w:r>
      <w:r w:rsidRPr="00970535" w:rsidR="009939FE">
        <w:rPr>
          <w:rFonts w:cstheme="minorHAnsi"/>
          <w:sz w:val="16"/>
          <w:szCs w:val="16"/>
        </w:rPr>
        <w:t>é</w:t>
      </w:r>
      <w:r w:rsidRPr="00970535" w:rsidR="00C40BFE">
        <w:rPr>
          <w:rFonts w:cstheme="minorHAnsi"/>
          <w:sz w:val="16"/>
          <w:szCs w:val="16"/>
        </w:rPr>
        <w:t xml:space="preserve">. Skúšanie </w:t>
      </w:r>
      <w:r w:rsidRPr="00970535" w:rsidR="009939FE">
        <w:rPr>
          <w:rFonts w:cstheme="minorHAnsi"/>
          <w:sz w:val="16"/>
          <w:szCs w:val="16"/>
        </w:rPr>
        <w:t>je</w:t>
      </w:r>
      <w:r w:rsidRPr="00970535" w:rsidR="00C40BFE">
        <w:rPr>
          <w:rFonts w:cstheme="minorHAnsi"/>
          <w:sz w:val="16"/>
          <w:szCs w:val="16"/>
        </w:rPr>
        <w:t xml:space="preserve"> organizované v</w:t>
      </w:r>
      <w:r w:rsidRPr="00970535" w:rsidR="009939FE">
        <w:rPr>
          <w:rFonts w:cstheme="minorHAnsi"/>
          <w:sz w:val="16"/>
          <w:szCs w:val="16"/>
        </w:rPr>
        <w:t> </w:t>
      </w:r>
      <w:r w:rsidRPr="00970535" w:rsidR="00C40BFE">
        <w:rPr>
          <w:rFonts w:cstheme="minorHAnsi"/>
          <w:sz w:val="16"/>
          <w:szCs w:val="16"/>
        </w:rPr>
        <w:t>MS</w:t>
      </w:r>
      <w:r w:rsidRPr="00970535" w:rsidR="009939FE">
        <w:rPr>
          <w:rFonts w:cstheme="minorHAnsi"/>
          <w:sz w:val="16"/>
          <w:szCs w:val="16"/>
        </w:rPr>
        <w:t xml:space="preserve"> </w:t>
      </w:r>
      <w:proofErr w:type="spellStart"/>
      <w:r w:rsidRPr="00970535" w:rsidR="00C40BFE">
        <w:rPr>
          <w:rFonts w:cstheme="minorHAnsi"/>
          <w:sz w:val="16"/>
          <w:szCs w:val="16"/>
        </w:rPr>
        <w:t>Teams</w:t>
      </w:r>
      <w:proofErr w:type="spellEnd"/>
      <w:r w:rsidRPr="00970535" w:rsidR="00C40BFE">
        <w:rPr>
          <w:rFonts w:cstheme="minorHAnsi"/>
          <w:sz w:val="16"/>
          <w:szCs w:val="16"/>
        </w:rPr>
        <w:t xml:space="preserve"> ústne, alebo prostredníctvom </w:t>
      </w:r>
      <w:proofErr w:type="spellStart"/>
      <w:r w:rsidRPr="00970535" w:rsidR="00C40BFE">
        <w:rPr>
          <w:rFonts w:cstheme="minorHAnsi"/>
          <w:sz w:val="16"/>
          <w:szCs w:val="16"/>
        </w:rPr>
        <w:t>Moodle</w:t>
      </w:r>
      <w:proofErr w:type="spellEnd"/>
      <w:r w:rsidRPr="00970535" w:rsidR="00C40BFE">
        <w:rPr>
          <w:rFonts w:cstheme="minorHAnsi"/>
          <w:sz w:val="16"/>
          <w:szCs w:val="16"/>
        </w:rPr>
        <w:t xml:space="preserve"> </w:t>
      </w:r>
      <w:r w:rsidRPr="00970535" w:rsidR="0048668F">
        <w:rPr>
          <w:rFonts w:cstheme="minorHAnsi"/>
          <w:sz w:val="16"/>
          <w:szCs w:val="16"/>
        </w:rPr>
        <w:t xml:space="preserve">alebo MS </w:t>
      </w:r>
      <w:proofErr w:type="spellStart"/>
      <w:r w:rsidRPr="00970535" w:rsidR="0048668F">
        <w:rPr>
          <w:rFonts w:cstheme="minorHAnsi"/>
          <w:sz w:val="16"/>
          <w:szCs w:val="16"/>
        </w:rPr>
        <w:t>Forms</w:t>
      </w:r>
      <w:proofErr w:type="spellEnd"/>
      <w:r w:rsidRPr="00970535" w:rsidR="0048668F">
        <w:rPr>
          <w:rFonts w:cstheme="minorHAnsi"/>
          <w:sz w:val="16"/>
          <w:szCs w:val="16"/>
        </w:rPr>
        <w:t xml:space="preserve"> </w:t>
      </w:r>
      <w:r w:rsidRPr="00970535" w:rsidR="00C40BFE">
        <w:rPr>
          <w:rFonts w:cstheme="minorHAnsi"/>
          <w:sz w:val="16"/>
          <w:szCs w:val="16"/>
        </w:rPr>
        <w:t xml:space="preserve">písomnou formou. </w:t>
      </w:r>
      <w:r w:rsidRPr="00970535" w:rsidR="00504740">
        <w:rPr>
          <w:rFonts w:cstheme="minorHAnsi"/>
          <w:sz w:val="16"/>
          <w:szCs w:val="16"/>
        </w:rPr>
        <w:t xml:space="preserve"> Predmety vyžadujúce aj praktickú časť učenú v laboratóriách (napr. </w:t>
      </w:r>
      <w:proofErr w:type="spellStart"/>
      <w:r w:rsidRPr="00970535" w:rsidR="00504740">
        <w:rPr>
          <w:rFonts w:cstheme="minorHAnsi"/>
          <w:sz w:val="16"/>
          <w:szCs w:val="16"/>
        </w:rPr>
        <w:t>mikroskopovanie</w:t>
      </w:r>
      <w:proofErr w:type="spellEnd"/>
      <w:r w:rsidRPr="00970535" w:rsidR="00504740">
        <w:rPr>
          <w:rFonts w:cstheme="minorHAnsi"/>
          <w:sz w:val="16"/>
          <w:szCs w:val="16"/>
        </w:rPr>
        <w:t xml:space="preserve">) </w:t>
      </w:r>
      <w:r w:rsidRPr="00970535" w:rsidR="0048668F">
        <w:rPr>
          <w:rFonts w:cstheme="minorHAnsi"/>
          <w:sz w:val="16"/>
          <w:szCs w:val="16"/>
        </w:rPr>
        <w:t>s</w:t>
      </w:r>
      <w:r w:rsidRPr="00970535">
        <w:rPr>
          <w:rFonts w:cstheme="minorHAnsi"/>
          <w:sz w:val="16"/>
          <w:szCs w:val="16"/>
        </w:rPr>
        <w:t xml:space="preserve">ú </w:t>
      </w:r>
      <w:r w:rsidRPr="00970535" w:rsidR="00504740">
        <w:rPr>
          <w:rFonts w:cstheme="minorHAnsi"/>
          <w:sz w:val="16"/>
          <w:szCs w:val="16"/>
        </w:rPr>
        <w:t xml:space="preserve">doplnené blokovou výukou po uvoľnení </w:t>
      </w:r>
      <w:proofErr w:type="spellStart"/>
      <w:r w:rsidRPr="00970535" w:rsidR="0048668F">
        <w:rPr>
          <w:rFonts w:cstheme="minorHAnsi"/>
          <w:sz w:val="16"/>
          <w:szCs w:val="16"/>
        </w:rPr>
        <w:t>protipandemických</w:t>
      </w:r>
      <w:proofErr w:type="spellEnd"/>
      <w:r w:rsidRPr="00970535" w:rsidR="0048668F">
        <w:rPr>
          <w:rFonts w:cstheme="minorHAnsi"/>
          <w:sz w:val="16"/>
          <w:szCs w:val="16"/>
        </w:rPr>
        <w:t xml:space="preserve"> </w:t>
      </w:r>
      <w:r w:rsidRPr="00970535" w:rsidR="00504740">
        <w:rPr>
          <w:rFonts w:cstheme="minorHAnsi"/>
          <w:sz w:val="16"/>
          <w:szCs w:val="16"/>
        </w:rPr>
        <w:t>opatrení.</w:t>
      </w:r>
      <w:r w:rsidRPr="00970535" w:rsidR="00C40BFE">
        <w:rPr>
          <w:rFonts w:cstheme="minorHAnsi"/>
          <w:sz w:val="16"/>
          <w:szCs w:val="16"/>
        </w:rPr>
        <w:t xml:space="preserve"> </w:t>
      </w:r>
      <w:r w:rsidRPr="00970535" w:rsidR="00FD26E7">
        <w:rPr>
          <w:rFonts w:cstheme="minorHAnsi"/>
          <w:sz w:val="16"/>
          <w:szCs w:val="16"/>
        </w:rPr>
        <w:t xml:space="preserve"> V prípade nemožnosti absolvovania terénnych cvičení a kurzov pre </w:t>
      </w:r>
      <w:proofErr w:type="spellStart"/>
      <w:r w:rsidRPr="00970535" w:rsidR="00FD26E7">
        <w:rPr>
          <w:rFonts w:cstheme="minorHAnsi"/>
          <w:sz w:val="16"/>
          <w:szCs w:val="16"/>
        </w:rPr>
        <w:t>protipandemické</w:t>
      </w:r>
      <w:proofErr w:type="spellEnd"/>
      <w:r w:rsidRPr="00970535" w:rsidR="00FD26E7">
        <w:rPr>
          <w:rFonts w:cstheme="minorHAnsi"/>
          <w:sz w:val="16"/>
          <w:szCs w:val="16"/>
        </w:rPr>
        <w:t xml:space="preserve"> opatrenia sa dané predmety presunú do iného semestra. </w:t>
      </w:r>
      <w:r w:rsidRPr="00970535" w:rsidR="00661C3E">
        <w:rPr>
          <w:rFonts w:cstheme="minorHAnsi"/>
          <w:sz w:val="16"/>
          <w:szCs w:val="16"/>
        </w:rPr>
        <w:t>Formou e-learningového vzdelávania je Atlas magmatických hornín, ktorý vznikol za podpor</w:t>
      </w:r>
      <w:r w:rsidRPr="00970535" w:rsidR="00AB6447">
        <w:rPr>
          <w:rFonts w:cstheme="minorHAnsi"/>
          <w:sz w:val="16"/>
          <w:szCs w:val="16"/>
        </w:rPr>
        <w:t>y</w:t>
      </w:r>
      <w:r w:rsidRPr="00970535" w:rsidR="00661C3E">
        <w:rPr>
          <w:rFonts w:cstheme="minorHAnsi"/>
          <w:sz w:val="16"/>
          <w:szCs w:val="16"/>
        </w:rPr>
        <w:t xml:space="preserve"> vzdelávacieho KEGA projektu „Moderná škola magmatickej </w:t>
      </w:r>
      <w:proofErr w:type="spellStart"/>
      <w:r w:rsidRPr="00970535" w:rsidR="00661C3E">
        <w:rPr>
          <w:rFonts w:cstheme="minorHAnsi"/>
          <w:sz w:val="16"/>
          <w:szCs w:val="16"/>
        </w:rPr>
        <w:t>petrológie</w:t>
      </w:r>
      <w:proofErr w:type="spellEnd"/>
      <w:r w:rsidRPr="00970535" w:rsidR="00661C3E">
        <w:rPr>
          <w:rFonts w:cstheme="minorHAnsi"/>
          <w:sz w:val="16"/>
          <w:szCs w:val="16"/>
        </w:rPr>
        <w:t xml:space="preserve">“ 014UK-4/2013 a má </w:t>
      </w:r>
      <w:proofErr w:type="spellStart"/>
      <w:r w:rsidRPr="00970535" w:rsidR="00661C3E">
        <w:rPr>
          <w:rFonts w:cstheme="minorHAnsi"/>
          <w:sz w:val="16"/>
          <w:szCs w:val="16"/>
        </w:rPr>
        <w:t>link</w:t>
      </w:r>
      <w:proofErr w:type="spellEnd"/>
      <w:r w:rsidRPr="00970535" w:rsidR="00661C3E">
        <w:rPr>
          <w:rFonts w:cstheme="minorHAnsi"/>
          <w:sz w:val="16"/>
          <w:szCs w:val="16"/>
        </w:rPr>
        <w:t>:</w:t>
      </w:r>
      <w:r w:rsidRPr="00970535" w:rsidR="00C54208">
        <w:rPr>
          <w:rFonts w:cstheme="minorHAnsi"/>
          <w:sz w:val="16"/>
          <w:szCs w:val="16"/>
        </w:rPr>
        <w:t xml:space="preserve"> </w:t>
      </w:r>
      <w:hyperlink w:history="1" r:id="rId138">
        <w:r w:rsidRPr="00970535" w:rsidR="00C54208">
          <w:rPr>
            <w:rStyle w:val="Hypertextovprepojenie"/>
            <w:rFonts w:cstheme="minorHAnsi"/>
            <w:color w:val="auto"/>
            <w:sz w:val="16"/>
            <w:szCs w:val="16"/>
          </w:rPr>
          <w:t>www.atlas-hornin.sk</w:t>
        </w:r>
      </w:hyperlink>
      <w:r w:rsidRPr="00970535" w:rsidR="00C54208">
        <w:rPr>
          <w:rFonts w:cstheme="minorHAnsi"/>
          <w:sz w:val="16"/>
          <w:szCs w:val="16"/>
        </w:rPr>
        <w:t>. Je to prehľadný atlas magmatických hornín s </w:t>
      </w:r>
      <w:proofErr w:type="spellStart"/>
      <w:r w:rsidRPr="00970535" w:rsidR="00C54208">
        <w:rPr>
          <w:rFonts w:cstheme="minorHAnsi"/>
          <w:sz w:val="16"/>
          <w:szCs w:val="16"/>
        </w:rPr>
        <w:t>marko</w:t>
      </w:r>
      <w:proofErr w:type="spellEnd"/>
      <w:r w:rsidRPr="00970535" w:rsidR="00C54208">
        <w:rPr>
          <w:rFonts w:cstheme="minorHAnsi"/>
          <w:sz w:val="16"/>
          <w:szCs w:val="16"/>
        </w:rPr>
        <w:t xml:space="preserve">, </w:t>
      </w:r>
      <w:proofErr w:type="spellStart"/>
      <w:r w:rsidRPr="00970535" w:rsidR="00C54208">
        <w:rPr>
          <w:rFonts w:cstheme="minorHAnsi"/>
          <w:sz w:val="16"/>
          <w:szCs w:val="16"/>
        </w:rPr>
        <w:t>mikrofotografiami</w:t>
      </w:r>
      <w:proofErr w:type="spellEnd"/>
      <w:r w:rsidRPr="00970535" w:rsidR="00C54208">
        <w:rPr>
          <w:rFonts w:cstheme="minorHAnsi"/>
          <w:sz w:val="16"/>
          <w:szCs w:val="16"/>
        </w:rPr>
        <w:t xml:space="preserve"> </w:t>
      </w:r>
      <w:r w:rsidRPr="00970535" w:rsidR="00AB6447">
        <w:rPr>
          <w:rFonts w:cstheme="minorHAnsi"/>
          <w:sz w:val="16"/>
          <w:szCs w:val="16"/>
        </w:rPr>
        <w:t xml:space="preserve"> </w:t>
      </w:r>
      <w:r w:rsidRPr="00970535" w:rsidR="00C54208">
        <w:rPr>
          <w:rFonts w:cstheme="minorHAnsi"/>
          <w:sz w:val="16"/>
          <w:szCs w:val="16"/>
        </w:rPr>
        <w:t>charakteristiko</w:t>
      </w:r>
      <w:r w:rsidRPr="00970535" w:rsidR="00AB6447">
        <w:rPr>
          <w:rFonts w:cstheme="minorHAnsi"/>
          <w:sz w:val="16"/>
          <w:szCs w:val="16"/>
        </w:rPr>
        <w:t>u horniny</w:t>
      </w:r>
      <w:r w:rsidRPr="00970535" w:rsidR="00C54208">
        <w:rPr>
          <w:rFonts w:cstheme="minorHAnsi"/>
          <w:sz w:val="16"/>
          <w:szCs w:val="16"/>
        </w:rPr>
        <w:t xml:space="preserve">. Využíva sa v predmetoch </w:t>
      </w:r>
      <w:proofErr w:type="spellStart"/>
      <w:r w:rsidRPr="00970535" w:rsidR="00C54208">
        <w:rPr>
          <w:rFonts w:cstheme="minorHAnsi"/>
          <w:sz w:val="16"/>
          <w:szCs w:val="16"/>
        </w:rPr>
        <w:t>Petrológia</w:t>
      </w:r>
      <w:proofErr w:type="spellEnd"/>
      <w:r w:rsidRPr="00970535" w:rsidR="00C54208">
        <w:rPr>
          <w:rFonts w:cstheme="minorHAnsi"/>
          <w:sz w:val="16"/>
          <w:szCs w:val="16"/>
        </w:rPr>
        <w:t xml:space="preserve"> 1 a Mikroskopická </w:t>
      </w:r>
      <w:proofErr w:type="spellStart"/>
      <w:r w:rsidRPr="00970535" w:rsidR="00C54208">
        <w:rPr>
          <w:rFonts w:cstheme="minorHAnsi"/>
          <w:sz w:val="16"/>
          <w:szCs w:val="16"/>
        </w:rPr>
        <w:t>petrológia</w:t>
      </w:r>
      <w:proofErr w:type="spellEnd"/>
      <w:r w:rsidRPr="00970535" w:rsidR="00C54208">
        <w:rPr>
          <w:rFonts w:cstheme="minorHAnsi"/>
          <w:sz w:val="16"/>
          <w:szCs w:val="16"/>
        </w:rPr>
        <w:t>.</w:t>
      </w:r>
      <w:r w:rsidRPr="00970535" w:rsidR="005A56C0">
        <w:rPr>
          <w:rFonts w:cstheme="minorHAnsi"/>
          <w:sz w:val="20"/>
          <w:szCs w:val="20"/>
        </w:rPr>
        <w:t xml:space="preserve"> </w:t>
      </w:r>
      <w:r w:rsidRPr="00970535" w:rsidR="005A56C0">
        <w:rPr>
          <w:rFonts w:cstheme="minorHAnsi"/>
          <w:sz w:val="16"/>
          <w:szCs w:val="16"/>
        </w:rPr>
        <w:t>Od</w:t>
      </w:r>
      <w:r w:rsidRPr="00970535" w:rsidR="00ED42D2">
        <w:rPr>
          <w:rFonts w:cstheme="minorHAnsi"/>
          <w:sz w:val="16"/>
          <w:szCs w:val="16"/>
        </w:rPr>
        <w:t xml:space="preserve">1.1.2021 vznikla nová Katedra mineralógie, </w:t>
      </w:r>
      <w:proofErr w:type="spellStart"/>
      <w:r w:rsidRPr="00970535" w:rsidR="00ED42D2">
        <w:rPr>
          <w:rFonts w:cstheme="minorHAnsi"/>
          <w:sz w:val="16"/>
          <w:szCs w:val="16"/>
        </w:rPr>
        <w:t>petrológie</w:t>
      </w:r>
      <w:proofErr w:type="spellEnd"/>
      <w:r w:rsidRPr="00970535" w:rsidR="00ED42D2">
        <w:rPr>
          <w:rFonts w:cstheme="minorHAnsi"/>
          <w:sz w:val="16"/>
          <w:szCs w:val="16"/>
        </w:rPr>
        <w:t xml:space="preserve"> a ložiskovej geológie v priebehu polroka je plánované zriadenie novej </w:t>
      </w:r>
      <w:proofErr w:type="spellStart"/>
      <w:r w:rsidRPr="00970535" w:rsidR="00ED42D2">
        <w:rPr>
          <w:rFonts w:cstheme="minorHAnsi"/>
          <w:sz w:val="16"/>
          <w:szCs w:val="16"/>
        </w:rPr>
        <w:t>www</w:t>
      </w:r>
      <w:proofErr w:type="spellEnd"/>
      <w:r w:rsidRPr="00970535" w:rsidR="00ED42D2">
        <w:rPr>
          <w:rFonts w:cstheme="minorHAnsi"/>
          <w:sz w:val="16"/>
          <w:szCs w:val="16"/>
        </w:rPr>
        <w:t xml:space="preserve"> stránky, kde budú sprístupnené dostupné skriptá a monografie (napr. O. </w:t>
      </w:r>
      <w:proofErr w:type="spellStart"/>
      <w:r w:rsidRPr="00970535" w:rsidR="00ED42D2">
        <w:rPr>
          <w:rFonts w:cstheme="minorHAnsi"/>
          <w:sz w:val="16"/>
          <w:szCs w:val="16"/>
        </w:rPr>
        <w:t>Lintnerová</w:t>
      </w:r>
      <w:proofErr w:type="spellEnd"/>
      <w:r w:rsidRPr="00970535" w:rsidR="00ED42D2">
        <w:rPr>
          <w:rFonts w:cstheme="minorHAnsi"/>
          <w:sz w:val="16"/>
          <w:szCs w:val="16"/>
        </w:rPr>
        <w:t xml:space="preserve">, 2009: Geológia </w:t>
      </w:r>
      <w:proofErr w:type="spellStart"/>
      <w:r w:rsidRPr="00970535" w:rsidR="00ED42D2">
        <w:rPr>
          <w:rFonts w:cstheme="minorHAnsi"/>
          <w:sz w:val="16"/>
          <w:szCs w:val="16"/>
        </w:rPr>
        <w:t>kaustobiolitov</w:t>
      </w:r>
      <w:proofErr w:type="spellEnd"/>
      <w:r w:rsidRPr="00970535" w:rsidR="00ED42D2">
        <w:rPr>
          <w:rFonts w:cstheme="minorHAnsi"/>
          <w:sz w:val="16"/>
          <w:szCs w:val="16"/>
        </w:rPr>
        <w:t>. Uhlie a</w:t>
      </w:r>
      <w:r w:rsidRPr="00970535" w:rsidR="00F10E7D">
        <w:rPr>
          <w:rFonts w:cstheme="minorHAnsi"/>
          <w:sz w:val="16"/>
          <w:szCs w:val="16"/>
        </w:rPr>
        <w:t> </w:t>
      </w:r>
      <w:r w:rsidRPr="00970535" w:rsidR="00ED42D2">
        <w:rPr>
          <w:rFonts w:cstheme="minorHAnsi"/>
          <w:sz w:val="16"/>
          <w:szCs w:val="16"/>
        </w:rPr>
        <w:t>uhľovodíky</w:t>
      </w:r>
      <w:r w:rsidRPr="00970535" w:rsidR="00F10E7D">
        <w:rPr>
          <w:rFonts w:cstheme="minorHAnsi"/>
          <w:sz w:val="16"/>
          <w:szCs w:val="16"/>
        </w:rPr>
        <w:t xml:space="preserve"> – predmet Ložiská sveta</w:t>
      </w:r>
      <w:r w:rsidRPr="00970535" w:rsidR="00ED42D2">
        <w:rPr>
          <w:rFonts w:cstheme="minorHAnsi"/>
          <w:sz w:val="16"/>
          <w:szCs w:val="16"/>
        </w:rPr>
        <w:t>;</w:t>
      </w:r>
      <w:r w:rsidRPr="00970535" w:rsidR="005773B1">
        <w:rPr>
          <w:rFonts w:cstheme="minorHAnsi"/>
          <w:sz w:val="16"/>
          <w:szCs w:val="16"/>
        </w:rPr>
        <w:t xml:space="preserve"> O. </w:t>
      </w:r>
      <w:proofErr w:type="spellStart"/>
      <w:r w:rsidRPr="00970535" w:rsidR="005773B1">
        <w:rPr>
          <w:rFonts w:cstheme="minorHAnsi"/>
          <w:sz w:val="16"/>
          <w:szCs w:val="16"/>
        </w:rPr>
        <w:t>Lintnerová</w:t>
      </w:r>
      <w:proofErr w:type="spellEnd"/>
      <w:r w:rsidRPr="00970535" w:rsidR="005773B1">
        <w:rPr>
          <w:rFonts w:cstheme="minorHAnsi"/>
          <w:sz w:val="16"/>
          <w:szCs w:val="16"/>
        </w:rPr>
        <w:t xml:space="preserve"> et al., 2009: Environmentálne riziká tvorby kyslých </w:t>
      </w:r>
      <w:proofErr w:type="spellStart"/>
      <w:r w:rsidRPr="00970535" w:rsidR="005773B1">
        <w:rPr>
          <w:rFonts w:cstheme="minorHAnsi"/>
          <w:sz w:val="16"/>
          <w:szCs w:val="16"/>
        </w:rPr>
        <w:t>banskyých</w:t>
      </w:r>
      <w:proofErr w:type="spellEnd"/>
      <w:r w:rsidRPr="00970535" w:rsidR="005773B1">
        <w:rPr>
          <w:rFonts w:cstheme="minorHAnsi"/>
          <w:sz w:val="16"/>
          <w:szCs w:val="16"/>
        </w:rPr>
        <w:t xml:space="preserve"> vôd na opustenom ložisku Smolník</w:t>
      </w:r>
      <w:r w:rsidRPr="00970535" w:rsidR="00B55667">
        <w:rPr>
          <w:rFonts w:cstheme="minorHAnsi"/>
          <w:sz w:val="16"/>
          <w:szCs w:val="16"/>
        </w:rPr>
        <w:t xml:space="preserve"> - predmet</w:t>
      </w:r>
      <w:r w:rsidRPr="00970535" w:rsidR="00ED42D2">
        <w:rPr>
          <w:rFonts w:cstheme="minorHAnsi"/>
          <w:sz w:val="16"/>
          <w:szCs w:val="16"/>
        </w:rPr>
        <w:t xml:space="preserve"> </w:t>
      </w:r>
      <w:r w:rsidRPr="00970535" w:rsidR="005773B1">
        <w:rPr>
          <w:rFonts w:cstheme="minorHAnsi"/>
          <w:sz w:val="16"/>
          <w:szCs w:val="16"/>
        </w:rPr>
        <w:t xml:space="preserve">Vplyv ťažby a úpravy nerastných surovín na životné prostredie </w:t>
      </w:r>
      <w:r w:rsidRPr="00970535" w:rsidR="00ED42D2">
        <w:rPr>
          <w:rFonts w:cstheme="minorHAnsi"/>
          <w:sz w:val="16"/>
          <w:szCs w:val="16"/>
        </w:rPr>
        <w:t xml:space="preserve">V. </w:t>
      </w:r>
      <w:proofErr w:type="spellStart"/>
      <w:r w:rsidRPr="00970535" w:rsidR="00ED42D2">
        <w:rPr>
          <w:rFonts w:cstheme="minorHAnsi"/>
          <w:sz w:val="16"/>
          <w:szCs w:val="16"/>
        </w:rPr>
        <w:t>Šucha</w:t>
      </w:r>
      <w:proofErr w:type="spellEnd"/>
      <w:r w:rsidRPr="00970535" w:rsidR="00ED42D2">
        <w:rPr>
          <w:rFonts w:cstheme="minorHAnsi"/>
          <w:sz w:val="16"/>
          <w:szCs w:val="16"/>
        </w:rPr>
        <w:t xml:space="preserve">, </w:t>
      </w:r>
      <w:r w:rsidRPr="00970535" w:rsidR="00F10E7D">
        <w:rPr>
          <w:rFonts w:cstheme="minorHAnsi"/>
          <w:sz w:val="16"/>
          <w:szCs w:val="16"/>
        </w:rPr>
        <w:t>2001: Íly v geologických procesoch</w:t>
      </w:r>
      <w:r w:rsidRPr="00970535" w:rsidR="005773B1">
        <w:rPr>
          <w:rFonts w:cstheme="minorHAnsi"/>
          <w:sz w:val="16"/>
          <w:szCs w:val="16"/>
        </w:rPr>
        <w:t xml:space="preserve"> – predmety </w:t>
      </w:r>
      <w:proofErr w:type="spellStart"/>
      <w:r w:rsidRPr="00970535" w:rsidR="005773B1">
        <w:rPr>
          <w:rFonts w:cstheme="minorHAnsi"/>
          <w:sz w:val="16"/>
          <w:szCs w:val="16"/>
        </w:rPr>
        <w:t>Kryštalochémia</w:t>
      </w:r>
      <w:proofErr w:type="spellEnd"/>
      <w:r w:rsidRPr="00970535" w:rsidR="005773B1">
        <w:rPr>
          <w:rFonts w:cstheme="minorHAnsi"/>
          <w:sz w:val="16"/>
          <w:szCs w:val="16"/>
        </w:rPr>
        <w:t xml:space="preserve"> minerálov, Úložiská nebezpečných odpadov</w:t>
      </w:r>
      <w:r w:rsidRPr="00970535" w:rsidR="002E0213">
        <w:rPr>
          <w:rFonts w:cstheme="minorHAnsi"/>
          <w:sz w:val="16"/>
          <w:szCs w:val="16"/>
        </w:rPr>
        <w:t>.</w:t>
      </w:r>
      <w:r w:rsidRPr="00970535" w:rsidR="00A01032">
        <w:rPr>
          <w:rFonts w:cstheme="minorHAnsi"/>
          <w:sz w:val="16"/>
          <w:szCs w:val="16"/>
        </w:rPr>
        <w:t xml:space="preserve"> </w:t>
      </w:r>
    </w:p>
    <w:p w:rsidRPr="00C05C13" w:rsidR="0014104B" w:rsidP="00C05C13" w:rsidRDefault="0014104B" w14:paraId="7B351831" w14:textId="77777777">
      <w:pPr>
        <w:pStyle w:val="Odsekzoznamu"/>
        <w:autoSpaceDE w:val="0"/>
        <w:autoSpaceDN w:val="0"/>
        <w:adjustRightInd w:val="0"/>
        <w:spacing w:after="0" w:line="240" w:lineRule="auto"/>
        <w:ind w:left="360" w:firstLine="348"/>
        <w:jc w:val="both"/>
        <w:rPr>
          <w:rFonts w:cstheme="minorHAnsi"/>
          <w:color w:val="0070C0"/>
          <w:sz w:val="16"/>
          <w:szCs w:val="16"/>
        </w:rPr>
      </w:pPr>
    </w:p>
    <w:p w:rsidR="0085194C" w:rsidP="008A082A" w:rsidRDefault="0085194C" w14:paraId="19198E3F" w14:textId="14A0677D">
      <w:pPr>
        <w:pStyle w:val="Odsekzoznamu"/>
        <w:numPr>
          <w:ilvl w:val="0"/>
          <w:numId w:val="16"/>
        </w:numPr>
        <w:autoSpaceDE w:val="0"/>
        <w:autoSpaceDN w:val="0"/>
        <w:adjustRightInd w:val="0"/>
        <w:spacing w:after="0" w:line="240" w:lineRule="auto"/>
        <w:jc w:val="both"/>
        <w:rPr>
          <w:rFonts w:cstheme="minorHAnsi"/>
          <w:sz w:val="16"/>
          <w:szCs w:val="16"/>
        </w:rPr>
      </w:pPr>
      <w:bookmarkStart w:name="_Hlk61970148" w:id="12"/>
      <w:bookmarkEnd w:id="11"/>
      <w:r w:rsidRPr="002E27BC">
        <w:rPr>
          <w:rFonts w:cstheme="minorHAnsi"/>
          <w:sz w:val="16"/>
          <w:szCs w:val="16"/>
        </w:rPr>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 xml:space="preserve">študijného programu a charakteristika ich participácie. </w:t>
      </w:r>
    </w:p>
    <w:p w:rsidR="0014104B" w:rsidP="00C05C13" w:rsidRDefault="0014104B" w14:paraId="68AEE546" w14:textId="77777777">
      <w:pPr>
        <w:pStyle w:val="Odsekzoznamu"/>
        <w:autoSpaceDE w:val="0"/>
        <w:autoSpaceDN w:val="0"/>
        <w:adjustRightInd w:val="0"/>
        <w:spacing w:after="0" w:line="240" w:lineRule="auto"/>
        <w:ind w:left="360"/>
        <w:jc w:val="both"/>
        <w:rPr>
          <w:rFonts w:cstheme="minorHAnsi"/>
          <w:sz w:val="16"/>
          <w:szCs w:val="16"/>
        </w:rPr>
      </w:pPr>
    </w:p>
    <w:p w:rsidRPr="00970535" w:rsidR="005D0916" w:rsidP="00970535" w:rsidRDefault="009909F2" w14:paraId="64B88763" w14:textId="32B76A5E">
      <w:pPr>
        <w:pStyle w:val="Odsekzoznamu"/>
        <w:autoSpaceDE w:val="0"/>
        <w:autoSpaceDN w:val="0"/>
        <w:adjustRightInd w:val="0"/>
        <w:spacing w:after="0" w:line="240" w:lineRule="auto"/>
        <w:ind w:left="360"/>
        <w:jc w:val="both"/>
        <w:rPr>
          <w:rFonts w:cstheme="minorHAnsi"/>
          <w:sz w:val="16"/>
          <w:szCs w:val="16"/>
        </w:rPr>
      </w:pPr>
      <w:r w:rsidRPr="00970535">
        <w:rPr>
          <w:rFonts w:cstheme="minorHAnsi"/>
          <w:sz w:val="16"/>
          <w:szCs w:val="16"/>
        </w:rPr>
        <w:t xml:space="preserve">Pri zabezpečovaní vzdelávania predkladaného študijného programu Mineralógia, </w:t>
      </w:r>
      <w:proofErr w:type="spellStart"/>
      <w:r w:rsidRPr="00970535">
        <w:rPr>
          <w:rFonts w:cstheme="minorHAnsi"/>
          <w:sz w:val="16"/>
          <w:szCs w:val="16"/>
        </w:rPr>
        <w:t>petrológia</w:t>
      </w:r>
      <w:proofErr w:type="spellEnd"/>
      <w:r w:rsidRPr="00970535">
        <w:rPr>
          <w:rFonts w:cstheme="minorHAnsi"/>
          <w:sz w:val="16"/>
          <w:szCs w:val="16"/>
        </w:rPr>
        <w:t xml:space="preserve"> a ložisková geológia </w:t>
      </w:r>
      <w:r w:rsidRPr="00970535" w:rsidR="006E0139">
        <w:rPr>
          <w:rFonts w:cstheme="minorHAnsi"/>
          <w:sz w:val="16"/>
          <w:szCs w:val="16"/>
        </w:rPr>
        <w:t>sú</w:t>
      </w:r>
      <w:r w:rsidRPr="00970535">
        <w:rPr>
          <w:rFonts w:cstheme="minorHAnsi"/>
          <w:sz w:val="16"/>
          <w:szCs w:val="16"/>
        </w:rPr>
        <w:t xml:space="preserve"> partnerom </w:t>
      </w:r>
      <w:r w:rsidRPr="00970535" w:rsidR="006E0139">
        <w:rPr>
          <w:rFonts w:cstheme="minorHAnsi"/>
          <w:sz w:val="16"/>
          <w:szCs w:val="16"/>
        </w:rPr>
        <w:t xml:space="preserve">pracoviská </w:t>
      </w:r>
      <w:r w:rsidRPr="00970535">
        <w:rPr>
          <w:rFonts w:cstheme="minorHAnsi"/>
          <w:sz w:val="16"/>
          <w:szCs w:val="16"/>
        </w:rPr>
        <w:t>SAV</w:t>
      </w:r>
      <w:r w:rsidRPr="00970535" w:rsidR="006E0139">
        <w:rPr>
          <w:rFonts w:cstheme="minorHAnsi"/>
          <w:sz w:val="16"/>
          <w:szCs w:val="16"/>
        </w:rPr>
        <w:t>, predovšetkým Ústav vied o Zemi</w:t>
      </w:r>
      <w:r w:rsidRPr="00970535">
        <w:rPr>
          <w:rFonts w:cstheme="minorHAnsi"/>
          <w:sz w:val="16"/>
          <w:szCs w:val="16"/>
        </w:rPr>
        <w:t xml:space="preserve"> – geologický odbor</w:t>
      </w:r>
      <w:r w:rsidRPr="00970535" w:rsidR="006E0139">
        <w:rPr>
          <w:rFonts w:cstheme="minorHAnsi"/>
          <w:sz w:val="16"/>
          <w:szCs w:val="16"/>
        </w:rPr>
        <w:t xml:space="preserve"> a Ústav anorganickej chémie</w:t>
      </w:r>
      <w:r w:rsidRPr="00970535" w:rsidR="008B5BA4">
        <w:rPr>
          <w:rFonts w:cstheme="minorHAnsi"/>
          <w:sz w:val="16"/>
          <w:szCs w:val="16"/>
        </w:rPr>
        <w:t xml:space="preserve">, kde </w:t>
      </w:r>
      <w:r w:rsidRPr="00970535">
        <w:rPr>
          <w:rFonts w:cstheme="minorHAnsi"/>
          <w:sz w:val="16"/>
          <w:szCs w:val="16"/>
        </w:rPr>
        <w:t>majú študenti možnosť oboznámiť sa s modernými analytickými metódami – ich prístrojovým vybavením, spôsobe merania a príprave vzoriek. Študenti formou exkurzie</w:t>
      </w:r>
      <w:r w:rsidRPr="00970535" w:rsidR="006E0139">
        <w:rPr>
          <w:rFonts w:cstheme="minorHAnsi"/>
          <w:sz w:val="16"/>
          <w:szCs w:val="16"/>
        </w:rPr>
        <w:t>, riešenia diplomových prác</w:t>
      </w:r>
      <w:r w:rsidRPr="00970535">
        <w:rPr>
          <w:rFonts w:cstheme="minorHAnsi"/>
          <w:sz w:val="16"/>
          <w:szCs w:val="16"/>
        </w:rPr>
        <w:t xml:space="preserve"> navštevujú pracovisko</w:t>
      </w:r>
      <w:r w:rsidRPr="00970535" w:rsidR="006E0139">
        <w:rPr>
          <w:rFonts w:cstheme="minorHAnsi"/>
          <w:sz w:val="16"/>
          <w:szCs w:val="16"/>
        </w:rPr>
        <w:t xml:space="preserve"> ÚVZ</w:t>
      </w:r>
      <w:r w:rsidRPr="00970535">
        <w:rPr>
          <w:rFonts w:cstheme="minorHAnsi"/>
          <w:sz w:val="16"/>
          <w:szCs w:val="16"/>
        </w:rPr>
        <w:t xml:space="preserve"> v Banskej Bystrici, ktoré vybudovalo Centrum </w:t>
      </w:r>
      <w:proofErr w:type="spellStart"/>
      <w:r w:rsidRPr="00970535">
        <w:rPr>
          <w:rFonts w:cstheme="minorHAnsi"/>
          <w:sz w:val="16"/>
          <w:szCs w:val="16"/>
        </w:rPr>
        <w:t>excelentnosti</w:t>
      </w:r>
      <w:proofErr w:type="spellEnd"/>
      <w:r w:rsidRPr="00970535">
        <w:rPr>
          <w:rFonts w:cstheme="minorHAnsi"/>
          <w:sz w:val="16"/>
          <w:szCs w:val="16"/>
        </w:rPr>
        <w:t xml:space="preserve"> pre integrovaný výskum </w:t>
      </w:r>
      <w:proofErr w:type="spellStart"/>
      <w:r w:rsidRPr="00970535">
        <w:rPr>
          <w:rFonts w:cstheme="minorHAnsi"/>
          <w:sz w:val="16"/>
          <w:szCs w:val="16"/>
        </w:rPr>
        <w:t>geosféry</w:t>
      </w:r>
      <w:proofErr w:type="spellEnd"/>
      <w:r w:rsidRPr="00970535">
        <w:rPr>
          <w:rFonts w:cstheme="minorHAnsi"/>
          <w:sz w:val="16"/>
          <w:szCs w:val="16"/>
        </w:rPr>
        <w:t xml:space="preserve">, ktoré bolo financované zo štrukturálnych fondov EU. V rámci projektu boli vybudované laboratóriá: práškovej rtg difrakcie, </w:t>
      </w:r>
      <w:proofErr w:type="spellStart"/>
      <w:r w:rsidRPr="00970535">
        <w:rPr>
          <w:rFonts w:cstheme="minorHAnsi"/>
          <w:sz w:val="16"/>
          <w:szCs w:val="16"/>
        </w:rPr>
        <w:t>Ramanovej</w:t>
      </w:r>
      <w:proofErr w:type="spellEnd"/>
      <w:r w:rsidRPr="00970535">
        <w:rPr>
          <w:rFonts w:cstheme="minorHAnsi"/>
          <w:sz w:val="16"/>
          <w:szCs w:val="16"/>
        </w:rPr>
        <w:t xml:space="preserve"> a infračervenej spektrometrie, počítačovej tomog</w:t>
      </w:r>
      <w:r w:rsidRPr="00970535" w:rsidR="008D45D3">
        <w:rPr>
          <w:rFonts w:cstheme="minorHAnsi"/>
          <w:sz w:val="16"/>
          <w:szCs w:val="16"/>
        </w:rPr>
        <w:t>r</w:t>
      </w:r>
      <w:r w:rsidRPr="00970535">
        <w:rPr>
          <w:rFonts w:cstheme="minorHAnsi"/>
          <w:sz w:val="16"/>
          <w:szCs w:val="16"/>
        </w:rPr>
        <w:t>afie, rtg fluorescenčnej spektrometrie a elektrón-</w:t>
      </w:r>
      <w:r w:rsidRPr="00970535" w:rsidR="008D45D3">
        <w:rPr>
          <w:rFonts w:cstheme="minorHAnsi"/>
          <w:sz w:val="16"/>
          <w:szCs w:val="16"/>
        </w:rPr>
        <w:t xml:space="preserve">optických metód. </w:t>
      </w:r>
      <w:r w:rsidRPr="00970535" w:rsidR="006E0139">
        <w:rPr>
          <w:rFonts w:cstheme="minorHAnsi"/>
          <w:sz w:val="16"/>
          <w:szCs w:val="16"/>
        </w:rPr>
        <w:t xml:space="preserve">Dôležitým partnerom </w:t>
      </w:r>
      <w:r w:rsidRPr="00970535" w:rsidR="005E7873">
        <w:rPr>
          <w:rFonts w:cstheme="minorHAnsi"/>
          <w:sz w:val="16"/>
          <w:szCs w:val="16"/>
        </w:rPr>
        <w:t xml:space="preserve">je aj ŠGÚDŠ, ktorý uvoľňuje svojich zamestnancov na pozvané prednášky a pomáha študentom aj pri riešení ich diplomových tém. </w:t>
      </w:r>
      <w:r w:rsidRPr="00970535" w:rsidR="008B5BA4">
        <w:rPr>
          <w:rFonts w:cstheme="minorHAnsi"/>
          <w:sz w:val="16"/>
          <w:szCs w:val="16"/>
        </w:rPr>
        <w:t>Spolupracujeme tiež s </w:t>
      </w:r>
      <w:r w:rsidRPr="00970535" w:rsidR="005A2C00">
        <w:rPr>
          <w:rFonts w:cstheme="minorHAnsi"/>
          <w:sz w:val="16"/>
          <w:szCs w:val="16"/>
        </w:rPr>
        <w:t xml:space="preserve"> </w:t>
      </w:r>
      <w:r w:rsidRPr="00970535" w:rsidR="008B5BA4">
        <w:rPr>
          <w:rFonts w:cstheme="minorHAnsi"/>
          <w:sz w:val="16"/>
          <w:szCs w:val="16"/>
        </w:rPr>
        <w:t>Ústavom merania SAV</w:t>
      </w:r>
      <w:r w:rsidRPr="00970535" w:rsidR="005A2C00">
        <w:rPr>
          <w:rFonts w:cstheme="minorHAnsi"/>
          <w:sz w:val="16"/>
          <w:szCs w:val="16"/>
        </w:rPr>
        <w:t xml:space="preserve"> a</w:t>
      </w:r>
      <w:r w:rsidRPr="00970535" w:rsidR="006E0139">
        <w:rPr>
          <w:rFonts w:cstheme="minorHAnsi"/>
          <w:sz w:val="16"/>
          <w:szCs w:val="16"/>
        </w:rPr>
        <w:t xml:space="preserve"> viacerými pracoviskami </w:t>
      </w:r>
      <w:r w:rsidRPr="00970535" w:rsidR="005A2C00">
        <w:rPr>
          <w:rFonts w:cstheme="minorHAnsi"/>
          <w:sz w:val="16"/>
          <w:szCs w:val="16"/>
        </w:rPr>
        <w:t xml:space="preserve"> STU</w:t>
      </w:r>
      <w:r w:rsidRPr="00970535" w:rsidR="006E0139">
        <w:rPr>
          <w:rFonts w:cstheme="minorHAnsi"/>
          <w:sz w:val="16"/>
          <w:szCs w:val="16"/>
        </w:rPr>
        <w:t xml:space="preserve"> v Bratislave</w:t>
      </w:r>
      <w:r w:rsidRPr="00970535" w:rsidR="005A2C00">
        <w:rPr>
          <w:rFonts w:cstheme="minorHAnsi"/>
          <w:sz w:val="16"/>
          <w:szCs w:val="16"/>
        </w:rPr>
        <w:t xml:space="preserve">, </w:t>
      </w:r>
      <w:r w:rsidRPr="00970535" w:rsidR="008B5BA4">
        <w:rPr>
          <w:rFonts w:cstheme="minorHAnsi"/>
          <w:sz w:val="16"/>
          <w:szCs w:val="16"/>
        </w:rPr>
        <w:t xml:space="preserve"> hlavne pri analýzach pre diplomové práce. </w:t>
      </w:r>
      <w:r w:rsidRPr="00970535" w:rsidR="00BA241A">
        <w:rPr>
          <w:rFonts w:cstheme="minorHAnsi"/>
          <w:sz w:val="16"/>
          <w:szCs w:val="16"/>
        </w:rPr>
        <w:t xml:space="preserve">V súčasnosti </w:t>
      </w:r>
      <w:r w:rsidRPr="00970535" w:rsidR="00A87FF5">
        <w:rPr>
          <w:rFonts w:cstheme="minorHAnsi"/>
          <w:sz w:val="16"/>
          <w:szCs w:val="16"/>
        </w:rPr>
        <w:t>sa</w:t>
      </w:r>
      <w:r w:rsidRPr="00970535" w:rsidR="00BA241A">
        <w:rPr>
          <w:rFonts w:cstheme="minorHAnsi"/>
          <w:sz w:val="16"/>
          <w:szCs w:val="16"/>
        </w:rPr>
        <w:t xml:space="preserve"> </w:t>
      </w:r>
      <w:r w:rsidRPr="00970535" w:rsidR="00970535">
        <w:rPr>
          <w:rFonts w:cstheme="minorHAnsi"/>
          <w:sz w:val="16"/>
          <w:szCs w:val="16"/>
        </w:rPr>
        <w:t>pripravuje</w:t>
      </w:r>
      <w:r w:rsidRPr="00970535" w:rsidR="00BA241A">
        <w:rPr>
          <w:rFonts w:cstheme="minorHAnsi"/>
          <w:sz w:val="16"/>
          <w:szCs w:val="16"/>
        </w:rPr>
        <w:t xml:space="preserve"> bilateráln</w:t>
      </w:r>
      <w:r w:rsidRPr="00970535" w:rsidR="00A87FF5">
        <w:rPr>
          <w:rFonts w:cstheme="minorHAnsi"/>
          <w:sz w:val="16"/>
          <w:szCs w:val="16"/>
        </w:rPr>
        <w:t>a</w:t>
      </w:r>
      <w:r w:rsidRPr="00970535" w:rsidR="00BA241A">
        <w:rPr>
          <w:rFonts w:cstheme="minorHAnsi"/>
          <w:sz w:val="16"/>
          <w:szCs w:val="16"/>
        </w:rPr>
        <w:t xml:space="preserve"> dohod</w:t>
      </w:r>
      <w:r w:rsidRPr="00970535" w:rsidR="00A87FF5">
        <w:rPr>
          <w:rFonts w:cstheme="minorHAnsi"/>
          <w:sz w:val="16"/>
          <w:szCs w:val="16"/>
        </w:rPr>
        <w:t>a o spolupráci medzi FBERG TU v Košiciach a UK v Bratislave (za UK bola iniciátorom KMPLG)</w:t>
      </w:r>
      <w:r w:rsidRPr="00970535" w:rsidR="00E87E44">
        <w:rPr>
          <w:rFonts w:cstheme="minorHAnsi"/>
          <w:sz w:val="16"/>
          <w:szCs w:val="16"/>
        </w:rPr>
        <w:t xml:space="preserve"> v </w:t>
      </w:r>
      <w:r w:rsidRPr="00970535" w:rsidR="00A87FF5">
        <w:rPr>
          <w:rFonts w:cstheme="minorHAnsi"/>
          <w:sz w:val="16"/>
          <w:szCs w:val="16"/>
        </w:rPr>
        <w:t>rámci Regionálneho HUB centra Košice a podpísaná by mala byť začiatkom roku 2021. Regionálne centrum bolo zriadené Európskym inovačným a technologickým inštitútom EIT, komunitou pre nerastné suroviny (EIT Raw</w:t>
      </w:r>
      <w:r w:rsidRPr="00970535" w:rsidR="0011209D">
        <w:rPr>
          <w:rFonts w:cstheme="minorHAnsi"/>
          <w:sz w:val="16"/>
          <w:szCs w:val="16"/>
        </w:rPr>
        <w:t xml:space="preserve"> </w:t>
      </w:r>
      <w:proofErr w:type="spellStart"/>
      <w:r w:rsidRPr="00970535" w:rsidR="00A87FF5">
        <w:rPr>
          <w:rFonts w:cstheme="minorHAnsi"/>
          <w:sz w:val="16"/>
          <w:szCs w:val="16"/>
        </w:rPr>
        <w:t>Materials</w:t>
      </w:r>
      <w:proofErr w:type="spellEnd"/>
      <w:r w:rsidRPr="00970535" w:rsidR="00A87FF5">
        <w:rPr>
          <w:rFonts w:cstheme="minorHAnsi"/>
          <w:sz w:val="16"/>
          <w:szCs w:val="16"/>
        </w:rPr>
        <w:t>) v spolupráci s Technickou univerzitou v Košiciach. Aktivity HUB centra sú</w:t>
      </w:r>
      <w:r w:rsidRPr="00970535" w:rsidR="00E87E44">
        <w:rPr>
          <w:rFonts w:cstheme="minorHAnsi"/>
          <w:sz w:val="16"/>
          <w:szCs w:val="16"/>
        </w:rPr>
        <w:t xml:space="preserve"> orientované aj na vzdelávanie napr. formou </w:t>
      </w:r>
      <w:r w:rsidRPr="00970535" w:rsidR="008161A7">
        <w:rPr>
          <w:rFonts w:cstheme="minorHAnsi"/>
          <w:sz w:val="16"/>
          <w:szCs w:val="16"/>
        </w:rPr>
        <w:t>tematických</w:t>
      </w:r>
      <w:r w:rsidRPr="00970535" w:rsidR="00E87E44">
        <w:rPr>
          <w:rFonts w:cstheme="minorHAnsi"/>
          <w:sz w:val="16"/>
          <w:szCs w:val="16"/>
        </w:rPr>
        <w:t xml:space="preserve"> prednášok, seminárov a letných škôl, študenti tak majú možnosť získať aktuálne informácie o relevantných aktéroch na Slovensku i v Európe v oblasti nerastných surovín a smerovania </w:t>
      </w:r>
      <w:r w:rsidRPr="00970535" w:rsidR="008161A7">
        <w:rPr>
          <w:rFonts w:cstheme="minorHAnsi"/>
          <w:sz w:val="16"/>
          <w:szCs w:val="16"/>
        </w:rPr>
        <w:t xml:space="preserve">a požiadaviek </w:t>
      </w:r>
      <w:r w:rsidRPr="00970535" w:rsidR="00E87E44">
        <w:rPr>
          <w:rFonts w:cstheme="minorHAnsi"/>
          <w:sz w:val="16"/>
          <w:szCs w:val="16"/>
        </w:rPr>
        <w:t>vývoja nových technológii v tejto oblasti.</w:t>
      </w:r>
      <w:r w:rsidRPr="00970535" w:rsidR="008161A7">
        <w:rPr>
          <w:rFonts w:cstheme="minorHAnsi"/>
          <w:sz w:val="16"/>
          <w:szCs w:val="16"/>
        </w:rPr>
        <w:t xml:space="preserve"> Významnými partnermi pre zabezpečenie vzdelávania sú aj firmy a organizácie z prieskumnej, ťažobnej, výrobnej praxe ako aj spoločnosti zaoberajúce sa environmentálnymi záťažami a ich sanáciami. Tieto subjekty umožňujú vstup do ich areálov počas terénnych cvičení, kurzov a riešenia diplomových prác, poskytujú </w:t>
      </w:r>
      <w:r w:rsidRPr="00970535" w:rsidR="00970535">
        <w:rPr>
          <w:rFonts w:cstheme="minorHAnsi"/>
          <w:sz w:val="16"/>
          <w:szCs w:val="16"/>
        </w:rPr>
        <w:t>študijný</w:t>
      </w:r>
      <w:r w:rsidRPr="00970535" w:rsidR="008161A7">
        <w:rPr>
          <w:rFonts w:cstheme="minorHAnsi"/>
          <w:sz w:val="16"/>
          <w:szCs w:val="16"/>
        </w:rPr>
        <w:t xml:space="preserve"> materiál a niekedy sa priamo podieľajú na formulovaní tém diplomových prác</w:t>
      </w:r>
      <w:r w:rsidRPr="00970535" w:rsidR="00085E6B">
        <w:rPr>
          <w:rFonts w:cstheme="minorHAnsi"/>
          <w:sz w:val="16"/>
          <w:szCs w:val="16"/>
        </w:rPr>
        <w:t xml:space="preserve"> (napr. REGOS, </w:t>
      </w:r>
      <w:proofErr w:type="spellStart"/>
      <w:r w:rsidRPr="00970535" w:rsidR="00085E6B">
        <w:rPr>
          <w:rFonts w:cstheme="minorHAnsi"/>
          <w:sz w:val="16"/>
          <w:szCs w:val="16"/>
        </w:rPr>
        <w:t>s.r.o</w:t>
      </w:r>
      <w:proofErr w:type="spellEnd"/>
      <w:r w:rsidRPr="00970535" w:rsidR="008161A7">
        <w:rPr>
          <w:rFonts w:cstheme="minorHAnsi"/>
          <w:sz w:val="16"/>
          <w:szCs w:val="16"/>
        </w:rPr>
        <w:t>.</w:t>
      </w:r>
      <w:r w:rsidRPr="00970535" w:rsidR="00085E6B">
        <w:rPr>
          <w:rFonts w:cstheme="minorHAnsi"/>
          <w:sz w:val="16"/>
          <w:szCs w:val="16"/>
        </w:rPr>
        <w:t xml:space="preserve">, LBK PERLIT, </w:t>
      </w:r>
      <w:proofErr w:type="spellStart"/>
      <w:r w:rsidRPr="00970535" w:rsidR="00085E6B">
        <w:rPr>
          <w:rFonts w:cstheme="minorHAnsi"/>
          <w:sz w:val="16"/>
          <w:szCs w:val="16"/>
        </w:rPr>
        <w:t>s.r.o</w:t>
      </w:r>
      <w:proofErr w:type="spellEnd"/>
      <w:r w:rsidRPr="00970535" w:rsidR="00085E6B">
        <w:rPr>
          <w:rFonts w:cstheme="minorHAnsi"/>
          <w:sz w:val="16"/>
          <w:szCs w:val="16"/>
        </w:rPr>
        <w:t xml:space="preserve">, EL spol. </w:t>
      </w:r>
      <w:proofErr w:type="spellStart"/>
      <w:r w:rsidRPr="00970535" w:rsidR="00085E6B">
        <w:rPr>
          <w:rFonts w:cstheme="minorHAnsi"/>
          <w:sz w:val="16"/>
          <w:szCs w:val="16"/>
        </w:rPr>
        <w:t>s.r.o</w:t>
      </w:r>
      <w:proofErr w:type="spellEnd"/>
      <w:r w:rsidRPr="00970535" w:rsidR="00085E6B">
        <w:rPr>
          <w:rFonts w:cstheme="minorHAnsi"/>
          <w:sz w:val="16"/>
          <w:szCs w:val="16"/>
        </w:rPr>
        <w:t xml:space="preserve">., Slovenská banská, spol. </w:t>
      </w:r>
      <w:proofErr w:type="spellStart"/>
      <w:r w:rsidRPr="00970535" w:rsidR="00085E6B">
        <w:rPr>
          <w:rFonts w:cstheme="minorHAnsi"/>
          <w:sz w:val="16"/>
          <w:szCs w:val="16"/>
        </w:rPr>
        <w:t>s.r.o</w:t>
      </w:r>
      <w:proofErr w:type="spellEnd"/>
      <w:r w:rsidRPr="00970535" w:rsidR="00085E6B">
        <w:rPr>
          <w:rFonts w:cstheme="minorHAnsi"/>
          <w:sz w:val="16"/>
          <w:szCs w:val="16"/>
        </w:rPr>
        <w:t xml:space="preserve">., </w:t>
      </w:r>
      <w:r w:rsidRPr="00970535" w:rsidR="0028506E">
        <w:rPr>
          <w:rFonts w:cstheme="minorHAnsi"/>
          <w:sz w:val="16"/>
          <w:szCs w:val="16"/>
        </w:rPr>
        <w:t xml:space="preserve">ENVIRONCENTRUM, </w:t>
      </w:r>
      <w:proofErr w:type="spellStart"/>
      <w:r w:rsidRPr="00970535" w:rsidR="0028506E">
        <w:rPr>
          <w:rFonts w:cstheme="minorHAnsi"/>
          <w:sz w:val="16"/>
          <w:szCs w:val="16"/>
        </w:rPr>
        <w:t>s.r.o</w:t>
      </w:r>
      <w:proofErr w:type="spellEnd"/>
      <w:r w:rsidRPr="00970535" w:rsidR="0028506E">
        <w:rPr>
          <w:rFonts w:cstheme="minorHAnsi"/>
          <w:sz w:val="16"/>
          <w:szCs w:val="16"/>
        </w:rPr>
        <w:t>.</w:t>
      </w:r>
      <w:r w:rsidRPr="00970535" w:rsidR="004D1289">
        <w:rPr>
          <w:rFonts w:cstheme="minorHAnsi"/>
          <w:sz w:val="16"/>
          <w:szCs w:val="16"/>
        </w:rPr>
        <w:t xml:space="preserve">, KNAUF INSULATION, </w:t>
      </w:r>
      <w:proofErr w:type="spellStart"/>
      <w:r w:rsidRPr="00970535" w:rsidR="004D1289">
        <w:rPr>
          <w:rFonts w:cstheme="minorHAnsi"/>
          <w:sz w:val="16"/>
          <w:szCs w:val="16"/>
        </w:rPr>
        <w:t>s.r.o</w:t>
      </w:r>
      <w:proofErr w:type="spellEnd"/>
      <w:r w:rsidRPr="00970535" w:rsidR="004D1289">
        <w:rPr>
          <w:rFonts w:cstheme="minorHAnsi"/>
          <w:sz w:val="16"/>
          <w:szCs w:val="16"/>
        </w:rPr>
        <w:t>.)</w:t>
      </w:r>
      <w:r w:rsidRPr="00970535" w:rsidR="00085E6B">
        <w:rPr>
          <w:rFonts w:cstheme="minorHAnsi"/>
          <w:sz w:val="16"/>
          <w:szCs w:val="16"/>
        </w:rPr>
        <w:t>.</w:t>
      </w:r>
      <w:r w:rsidRPr="00970535" w:rsidR="008161A7">
        <w:rPr>
          <w:rFonts w:cstheme="minorHAnsi"/>
          <w:sz w:val="16"/>
          <w:szCs w:val="16"/>
        </w:rPr>
        <w:t xml:space="preserve"> Študenti tak získavajú praktické zručnosti</w:t>
      </w:r>
      <w:r w:rsidRPr="00970535" w:rsidR="00085E6B">
        <w:rPr>
          <w:rFonts w:cstheme="minorHAnsi"/>
          <w:sz w:val="16"/>
          <w:szCs w:val="16"/>
        </w:rPr>
        <w:t xml:space="preserve"> a kontakt z</w:t>
      </w:r>
      <w:r w:rsidRPr="00970535" w:rsidR="004D1289">
        <w:rPr>
          <w:rFonts w:cstheme="minorHAnsi"/>
          <w:sz w:val="16"/>
          <w:szCs w:val="16"/>
        </w:rPr>
        <w:t xml:space="preserve"> ich </w:t>
      </w:r>
      <w:r w:rsidRPr="00970535" w:rsidR="00085E6B">
        <w:rPr>
          <w:rFonts w:cstheme="minorHAnsi"/>
          <w:sz w:val="16"/>
          <w:szCs w:val="16"/>
        </w:rPr>
        <w:t>potencionálnymi zamestnávateľmi, čo im zvyšuje možnosti sa uplatniť na trhu práce.</w:t>
      </w:r>
      <w:r w:rsidRPr="00970535" w:rsidR="004D1289">
        <w:rPr>
          <w:rFonts w:cstheme="minorHAnsi"/>
          <w:sz w:val="16"/>
          <w:szCs w:val="16"/>
        </w:rPr>
        <w:t xml:space="preserve"> </w:t>
      </w:r>
      <w:r w:rsidRPr="00970535" w:rsidR="00E125F7">
        <w:rPr>
          <w:rFonts w:cstheme="minorHAnsi"/>
          <w:sz w:val="16"/>
          <w:szCs w:val="16"/>
        </w:rPr>
        <w:t>V neposlednom rade sú našimi partnermi aj pracoviská Prírodovedeckej fakulty</w:t>
      </w:r>
      <w:r w:rsidRPr="00970535" w:rsidR="00DE57D8">
        <w:rPr>
          <w:rFonts w:cstheme="minorHAnsi"/>
          <w:sz w:val="16"/>
          <w:szCs w:val="16"/>
        </w:rPr>
        <w:t xml:space="preserve"> z geologickej sekci</w:t>
      </w:r>
      <w:r w:rsidRPr="00970535" w:rsidR="00746B20">
        <w:rPr>
          <w:rFonts w:cstheme="minorHAnsi"/>
          <w:sz w:val="16"/>
          <w:szCs w:val="16"/>
        </w:rPr>
        <w:t>e</w:t>
      </w:r>
      <w:r w:rsidRPr="00970535" w:rsidR="00DE57D8">
        <w:rPr>
          <w:rFonts w:cstheme="minorHAnsi"/>
          <w:sz w:val="16"/>
          <w:szCs w:val="16"/>
        </w:rPr>
        <w:t>, ale i Katedra Geochémie a ďalšie, ktoré poskytujú výučbu niektorých predmetov magisterského programu, ako aj laboratórne priestory a prístrojové vyb</w:t>
      </w:r>
      <w:r w:rsidRPr="00970535" w:rsidR="00746B20">
        <w:rPr>
          <w:rFonts w:cstheme="minorHAnsi"/>
          <w:sz w:val="16"/>
          <w:szCs w:val="16"/>
        </w:rPr>
        <w:t>a</w:t>
      </w:r>
      <w:r w:rsidRPr="00970535" w:rsidR="00DE57D8">
        <w:rPr>
          <w:rFonts w:cstheme="minorHAnsi"/>
          <w:sz w:val="16"/>
          <w:szCs w:val="16"/>
        </w:rPr>
        <w:t>venie pre riešenie diplomových pr</w:t>
      </w:r>
      <w:r w:rsidRPr="00970535" w:rsidR="00746B20">
        <w:rPr>
          <w:rFonts w:cstheme="minorHAnsi"/>
          <w:sz w:val="16"/>
          <w:szCs w:val="16"/>
        </w:rPr>
        <w:t>ác</w:t>
      </w:r>
      <w:r w:rsidRPr="00970535" w:rsidR="00DE57D8">
        <w:rPr>
          <w:rFonts w:cstheme="minorHAnsi"/>
          <w:sz w:val="16"/>
          <w:szCs w:val="16"/>
        </w:rPr>
        <w:t>.</w:t>
      </w:r>
    </w:p>
    <w:bookmarkEnd w:id="12"/>
    <w:p w:rsidRPr="009909F2" w:rsidR="005D0916" w:rsidP="00C05C13" w:rsidRDefault="005D0916" w14:paraId="1DD79370" w14:textId="77777777">
      <w:pPr>
        <w:pStyle w:val="Odsekzoznamu"/>
        <w:autoSpaceDE w:val="0"/>
        <w:autoSpaceDN w:val="0"/>
        <w:adjustRightInd w:val="0"/>
        <w:spacing w:after="0" w:line="240" w:lineRule="auto"/>
        <w:ind w:left="360"/>
        <w:jc w:val="both"/>
        <w:rPr>
          <w:rFonts w:cstheme="minorHAnsi"/>
          <w:sz w:val="16"/>
          <w:szCs w:val="16"/>
        </w:rPr>
      </w:pPr>
    </w:p>
    <w:p w:rsidR="0085194C" w:rsidP="001B2260" w:rsidRDefault="006B54C1" w14:paraId="33E807C4" w14:textId="2B3973DB">
      <w:pPr>
        <w:pStyle w:val="Odsekzoznamu"/>
        <w:numPr>
          <w:ilvl w:val="0"/>
          <w:numId w:val="16"/>
        </w:numPr>
        <w:autoSpaceDE w:val="0"/>
        <w:autoSpaceDN w:val="0"/>
        <w:adjustRightInd w:val="0"/>
        <w:spacing w:after="0" w:line="240" w:lineRule="auto"/>
        <w:jc w:val="both"/>
        <w:rPr>
          <w:rFonts w:cstheme="minorHAnsi"/>
          <w:sz w:val="16"/>
          <w:szCs w:val="16"/>
        </w:rPr>
      </w:pPr>
      <w:bookmarkStart w:name="_Hlk61971092" w:id="13"/>
      <w:r>
        <w:rPr>
          <w:rFonts w:cstheme="minorHAnsi"/>
          <w:sz w:val="16"/>
          <w:szCs w:val="16"/>
        </w:rPr>
        <w:t xml:space="preserve">Charakteristika </w:t>
      </w:r>
      <w:r w:rsidRPr="002E27BC" w:rsidR="0085194C">
        <w:rPr>
          <w:rFonts w:cstheme="minorHAnsi"/>
          <w:sz w:val="16"/>
          <w:szCs w:val="16"/>
        </w:rPr>
        <w:t>na možnost</w:t>
      </w:r>
      <w:r w:rsidR="00C007BE">
        <w:rPr>
          <w:rFonts w:cstheme="minorHAnsi"/>
          <w:sz w:val="16"/>
          <w:szCs w:val="16"/>
        </w:rPr>
        <w:t>í</w:t>
      </w:r>
      <w:r w:rsidRPr="002E27BC" w:rsidR="0085194C">
        <w:rPr>
          <w:rFonts w:cstheme="minorHAnsi"/>
          <w:sz w:val="16"/>
          <w:szCs w:val="16"/>
        </w:rPr>
        <w:t xml:space="preserve"> sociálneho, športového, kultúrneho, duchovného a spoločenského vyžitia. </w:t>
      </w:r>
    </w:p>
    <w:p w:rsidR="0014104B" w:rsidP="00C05C13" w:rsidRDefault="0014104B" w14:paraId="561E661C" w14:textId="77777777">
      <w:pPr>
        <w:pStyle w:val="Odsekzoznamu"/>
        <w:autoSpaceDE w:val="0"/>
        <w:autoSpaceDN w:val="0"/>
        <w:adjustRightInd w:val="0"/>
        <w:spacing w:after="0" w:line="240" w:lineRule="auto"/>
        <w:ind w:left="360"/>
        <w:jc w:val="both"/>
        <w:rPr>
          <w:rFonts w:cstheme="minorHAnsi"/>
          <w:sz w:val="16"/>
          <w:szCs w:val="16"/>
        </w:rPr>
      </w:pPr>
    </w:p>
    <w:p w:rsidR="00276518" w:rsidP="00407496" w:rsidRDefault="001C3E56" w14:paraId="18CFF25E" w14:textId="1ADF402D">
      <w:pPr>
        <w:pStyle w:val="Normlnywebov"/>
        <w:shd w:val="clear" w:color="auto" w:fill="FFFFFF"/>
        <w:spacing w:before="0" w:beforeAutospacing="0" w:after="150" w:afterAutospacing="0"/>
        <w:ind w:left="360"/>
        <w:jc w:val="both"/>
        <w:rPr>
          <w:rFonts w:asciiTheme="minorHAnsi" w:hAnsiTheme="minorHAnsi" w:eastAsiaTheme="minorHAnsi" w:cstheme="minorHAnsi"/>
          <w:sz w:val="16"/>
          <w:szCs w:val="16"/>
          <w:shd w:val="clear" w:color="auto" w:fill="FFFFFF"/>
          <w:lang w:eastAsia="en-US"/>
        </w:rPr>
      </w:pPr>
      <w:r w:rsidRPr="00407496">
        <w:rPr>
          <w:rStyle w:val="Vrazn"/>
          <w:rFonts w:asciiTheme="minorHAnsi" w:hAnsiTheme="minorHAnsi" w:cstheme="minorHAnsi"/>
          <w:b w:val="0"/>
          <w:bCs w:val="0"/>
          <w:sz w:val="16"/>
          <w:szCs w:val="16"/>
        </w:rPr>
        <w:t>Študenti sa môžu zapojiť do</w:t>
      </w:r>
      <w:r w:rsidRPr="00407496">
        <w:rPr>
          <w:rStyle w:val="Vrazn"/>
          <w:rFonts w:asciiTheme="minorHAnsi" w:hAnsiTheme="minorHAnsi" w:cstheme="minorHAnsi"/>
          <w:sz w:val="16"/>
          <w:szCs w:val="16"/>
        </w:rPr>
        <w:t xml:space="preserve"> </w:t>
      </w:r>
      <w:r w:rsidRPr="00407496">
        <w:rPr>
          <w:rFonts w:asciiTheme="minorHAnsi" w:hAnsiTheme="minorHAnsi" w:cstheme="minorHAnsi"/>
          <w:sz w:val="16"/>
          <w:szCs w:val="16"/>
        </w:rPr>
        <w:t xml:space="preserve">slovenskej organizácie </w:t>
      </w:r>
      <w:r w:rsidRPr="00407496">
        <w:rPr>
          <w:rStyle w:val="Vrazn"/>
          <w:rFonts w:asciiTheme="minorHAnsi" w:hAnsiTheme="minorHAnsi" w:cstheme="minorHAnsi"/>
          <w:b w:val="0"/>
          <w:bCs w:val="0"/>
          <w:sz w:val="16"/>
          <w:szCs w:val="16"/>
        </w:rPr>
        <w:t xml:space="preserve">SEG Bratislava – Society of </w:t>
      </w:r>
      <w:proofErr w:type="spellStart"/>
      <w:r w:rsidRPr="00407496">
        <w:rPr>
          <w:rStyle w:val="Vrazn"/>
          <w:rFonts w:asciiTheme="minorHAnsi" w:hAnsiTheme="minorHAnsi" w:cstheme="minorHAnsi"/>
          <w:b w:val="0"/>
          <w:bCs w:val="0"/>
          <w:sz w:val="16"/>
          <w:szCs w:val="16"/>
        </w:rPr>
        <w:t>Economic</w:t>
      </w:r>
      <w:proofErr w:type="spellEnd"/>
      <w:r w:rsidRPr="00407496">
        <w:rPr>
          <w:rStyle w:val="Vrazn"/>
          <w:rFonts w:asciiTheme="minorHAnsi" w:hAnsiTheme="minorHAnsi" w:cstheme="minorHAnsi"/>
          <w:b w:val="0"/>
          <w:bCs w:val="0"/>
          <w:sz w:val="16"/>
          <w:szCs w:val="16"/>
        </w:rPr>
        <w:t xml:space="preserve"> </w:t>
      </w:r>
      <w:proofErr w:type="spellStart"/>
      <w:r w:rsidRPr="00407496">
        <w:rPr>
          <w:rStyle w:val="Vrazn"/>
          <w:rFonts w:asciiTheme="minorHAnsi" w:hAnsiTheme="minorHAnsi" w:cstheme="minorHAnsi"/>
          <w:b w:val="0"/>
          <w:bCs w:val="0"/>
          <w:sz w:val="16"/>
          <w:szCs w:val="16"/>
        </w:rPr>
        <w:t>Geologists</w:t>
      </w:r>
      <w:proofErr w:type="spellEnd"/>
      <w:r w:rsidRPr="00407496" w:rsidR="006841F6">
        <w:rPr>
          <w:rStyle w:val="Vrazn"/>
          <w:rFonts w:asciiTheme="minorHAnsi" w:hAnsiTheme="minorHAnsi" w:cstheme="minorHAnsi"/>
          <w:b w:val="0"/>
          <w:bCs w:val="0"/>
          <w:sz w:val="16"/>
          <w:szCs w:val="16"/>
        </w:rPr>
        <w:t xml:space="preserve"> (</w:t>
      </w:r>
      <w:r w:rsidRPr="00407496" w:rsidR="004D1289">
        <w:rPr>
          <w:rStyle w:val="Vrazn"/>
          <w:rFonts w:asciiTheme="minorHAnsi" w:hAnsiTheme="minorHAnsi" w:cstheme="minorHAnsi"/>
          <w:b w:val="0"/>
          <w:bCs w:val="0"/>
          <w:sz w:val="16"/>
          <w:szCs w:val="16"/>
        </w:rPr>
        <w:t>https://fns.uniba.sk/seg-ba/</w:t>
      </w:r>
      <w:r w:rsidRPr="00407496" w:rsidR="006841F6">
        <w:rPr>
          <w:rStyle w:val="Vrazn"/>
          <w:rFonts w:asciiTheme="minorHAnsi" w:hAnsiTheme="minorHAnsi" w:cstheme="minorHAnsi"/>
          <w:b w:val="0"/>
          <w:bCs w:val="0"/>
          <w:sz w:val="16"/>
          <w:szCs w:val="16"/>
        </w:rPr>
        <w:t>)</w:t>
      </w:r>
      <w:r w:rsidRPr="00407496">
        <w:rPr>
          <w:rFonts w:asciiTheme="minorHAnsi" w:hAnsiTheme="minorHAnsi" w:cstheme="minorHAnsi"/>
          <w:sz w:val="16"/>
          <w:szCs w:val="16"/>
        </w:rPr>
        <w:t>, ktorá združuje</w:t>
      </w:r>
      <w:r w:rsidRPr="00407496" w:rsidR="00017C6F">
        <w:rPr>
          <w:rFonts w:asciiTheme="minorHAnsi" w:hAnsiTheme="minorHAnsi" w:cstheme="minorHAnsi"/>
          <w:sz w:val="16"/>
          <w:szCs w:val="16"/>
        </w:rPr>
        <w:t xml:space="preserve"> </w:t>
      </w:r>
      <w:r w:rsidRPr="00407496">
        <w:rPr>
          <w:rFonts w:asciiTheme="minorHAnsi" w:hAnsiTheme="minorHAnsi" w:cstheme="minorHAnsi"/>
          <w:sz w:val="16"/>
          <w:szCs w:val="16"/>
        </w:rPr>
        <w:t xml:space="preserve">prednostne študentov geologických vied na Prírodovedeckej fakulte Univerzity Komenského v Bratislave, ale aj ostatných odborníkov a sympatizantov </w:t>
      </w:r>
      <w:proofErr w:type="spellStart"/>
      <w:r w:rsidRPr="00407496">
        <w:rPr>
          <w:rFonts w:asciiTheme="minorHAnsi" w:hAnsiTheme="minorHAnsi" w:cstheme="minorHAnsi"/>
          <w:sz w:val="16"/>
          <w:szCs w:val="16"/>
        </w:rPr>
        <w:t>geovied</w:t>
      </w:r>
      <w:proofErr w:type="spellEnd"/>
      <w:r w:rsidRPr="00407496">
        <w:rPr>
          <w:rFonts w:asciiTheme="minorHAnsi" w:hAnsiTheme="minorHAnsi" w:cstheme="minorHAnsi"/>
          <w:sz w:val="16"/>
          <w:szCs w:val="16"/>
        </w:rPr>
        <w:t xml:space="preserve">. Organizácia vznikla na podnet doc. Petra </w:t>
      </w:r>
      <w:proofErr w:type="spellStart"/>
      <w:r w:rsidRPr="00407496">
        <w:rPr>
          <w:rFonts w:asciiTheme="minorHAnsi" w:hAnsiTheme="minorHAnsi" w:cstheme="minorHAnsi"/>
          <w:sz w:val="16"/>
          <w:szCs w:val="16"/>
        </w:rPr>
        <w:t>Koděru</w:t>
      </w:r>
      <w:proofErr w:type="spellEnd"/>
      <w:r w:rsidRPr="00407496">
        <w:rPr>
          <w:rFonts w:asciiTheme="minorHAnsi" w:hAnsiTheme="minorHAnsi" w:cstheme="minorHAnsi"/>
          <w:sz w:val="16"/>
          <w:szCs w:val="16"/>
        </w:rPr>
        <w:t xml:space="preserve">, PhD. a študentov doktorandského štúdia odborov geológia a environmentalistika v roku 2011. V Slovenskej SEG, </w:t>
      </w:r>
      <w:proofErr w:type="spellStart"/>
      <w:r w:rsidRPr="00407496">
        <w:rPr>
          <w:rFonts w:asciiTheme="minorHAnsi" w:hAnsiTheme="minorHAnsi" w:cstheme="minorHAnsi"/>
          <w:i/>
          <w:iCs/>
          <w:sz w:val="16"/>
          <w:szCs w:val="16"/>
        </w:rPr>
        <w:t>student</w:t>
      </w:r>
      <w:proofErr w:type="spellEnd"/>
      <w:r w:rsidRPr="00407496">
        <w:rPr>
          <w:rFonts w:asciiTheme="minorHAnsi" w:hAnsiTheme="minorHAnsi" w:cstheme="minorHAnsi"/>
          <w:i/>
          <w:iCs/>
          <w:sz w:val="16"/>
          <w:szCs w:val="16"/>
        </w:rPr>
        <w:t xml:space="preserve"> </w:t>
      </w:r>
      <w:proofErr w:type="spellStart"/>
      <w:r w:rsidRPr="00407496">
        <w:rPr>
          <w:rFonts w:asciiTheme="minorHAnsi" w:hAnsiTheme="minorHAnsi" w:cstheme="minorHAnsi"/>
          <w:i/>
          <w:iCs/>
          <w:sz w:val="16"/>
          <w:szCs w:val="16"/>
        </w:rPr>
        <w:t>chapter</w:t>
      </w:r>
      <w:proofErr w:type="spellEnd"/>
      <w:r w:rsidRPr="00407496">
        <w:rPr>
          <w:rFonts w:asciiTheme="minorHAnsi" w:hAnsiTheme="minorHAnsi" w:cstheme="minorHAnsi"/>
          <w:sz w:val="16"/>
          <w:szCs w:val="16"/>
        </w:rPr>
        <w:t xml:space="preserve"> pracujú študenti a vedecko-pedagogickí pracovníci Katedry mineralógie, </w:t>
      </w:r>
      <w:proofErr w:type="spellStart"/>
      <w:r w:rsidRPr="00407496">
        <w:rPr>
          <w:rFonts w:asciiTheme="minorHAnsi" w:hAnsiTheme="minorHAnsi" w:cstheme="minorHAnsi"/>
          <w:sz w:val="16"/>
          <w:szCs w:val="16"/>
        </w:rPr>
        <w:t>petrológie</w:t>
      </w:r>
      <w:proofErr w:type="spellEnd"/>
      <w:r w:rsidRPr="00407496">
        <w:rPr>
          <w:rFonts w:asciiTheme="minorHAnsi" w:hAnsiTheme="minorHAnsi" w:cstheme="minorHAnsi"/>
          <w:sz w:val="16"/>
          <w:szCs w:val="16"/>
        </w:rPr>
        <w:t xml:space="preserve"> a ložiskovej geológie a environmentálnej geochémie. </w:t>
      </w:r>
      <w:r w:rsidRPr="00407496" w:rsidR="00125FF4">
        <w:rPr>
          <w:rFonts w:asciiTheme="minorHAnsi" w:hAnsiTheme="minorHAnsi" w:cstheme="minorHAnsi"/>
          <w:sz w:val="16"/>
          <w:szCs w:val="16"/>
        </w:rPr>
        <w:t xml:space="preserve">Od 13. januára 2012 je </w:t>
      </w:r>
      <w:r w:rsidRPr="00407496">
        <w:rPr>
          <w:rFonts w:asciiTheme="minorHAnsi" w:hAnsiTheme="minorHAnsi" w:cstheme="minorHAnsi"/>
          <w:sz w:val="16"/>
          <w:szCs w:val="16"/>
        </w:rPr>
        <w:t>SEG Bratislava</w:t>
      </w:r>
      <w:r w:rsidRPr="00407496" w:rsidR="00125FF4">
        <w:rPr>
          <w:rFonts w:asciiTheme="minorHAnsi" w:hAnsiTheme="minorHAnsi" w:cstheme="minorHAnsi"/>
          <w:sz w:val="16"/>
          <w:szCs w:val="16"/>
        </w:rPr>
        <w:t xml:space="preserve"> </w:t>
      </w:r>
      <w:r w:rsidRPr="00407496">
        <w:rPr>
          <w:rFonts w:asciiTheme="minorHAnsi" w:hAnsiTheme="minorHAnsi" w:cstheme="minorHAnsi"/>
          <w:sz w:val="16"/>
          <w:szCs w:val="16"/>
        </w:rPr>
        <w:t>oficiálne súčasťou celosvetovej organizácie </w:t>
      </w:r>
      <w:r w:rsidRPr="00407496">
        <w:rPr>
          <w:rStyle w:val="Vrazn"/>
          <w:rFonts w:asciiTheme="minorHAnsi" w:hAnsiTheme="minorHAnsi" w:cstheme="minorHAnsi"/>
          <w:b w:val="0"/>
          <w:bCs w:val="0"/>
          <w:sz w:val="16"/>
          <w:szCs w:val="16"/>
        </w:rPr>
        <w:t xml:space="preserve">Society of </w:t>
      </w:r>
      <w:proofErr w:type="spellStart"/>
      <w:r w:rsidRPr="00407496">
        <w:rPr>
          <w:rStyle w:val="Vrazn"/>
          <w:rFonts w:asciiTheme="minorHAnsi" w:hAnsiTheme="minorHAnsi" w:cstheme="minorHAnsi"/>
          <w:b w:val="0"/>
          <w:bCs w:val="0"/>
          <w:sz w:val="16"/>
          <w:szCs w:val="16"/>
        </w:rPr>
        <w:t>Economic</w:t>
      </w:r>
      <w:proofErr w:type="spellEnd"/>
      <w:r w:rsidRPr="00407496" w:rsidR="00125FF4">
        <w:rPr>
          <w:rStyle w:val="Vrazn"/>
          <w:rFonts w:asciiTheme="minorHAnsi" w:hAnsiTheme="minorHAnsi" w:cstheme="minorHAnsi"/>
          <w:b w:val="0"/>
          <w:bCs w:val="0"/>
          <w:sz w:val="16"/>
          <w:szCs w:val="16"/>
        </w:rPr>
        <w:t xml:space="preserve"> </w:t>
      </w:r>
      <w:r w:rsidRPr="00407496">
        <w:rPr>
          <w:rStyle w:val="Vrazn"/>
          <w:rFonts w:asciiTheme="minorHAnsi" w:hAnsiTheme="minorHAnsi" w:cstheme="minorHAnsi"/>
          <w:b w:val="0"/>
          <w:bCs w:val="0"/>
          <w:sz w:val="16"/>
          <w:szCs w:val="16"/>
        </w:rPr>
        <w:t xml:space="preserve"> </w:t>
      </w:r>
      <w:proofErr w:type="spellStart"/>
      <w:r w:rsidRPr="00407496">
        <w:rPr>
          <w:rStyle w:val="Vrazn"/>
          <w:rFonts w:asciiTheme="minorHAnsi" w:hAnsiTheme="minorHAnsi" w:cstheme="minorHAnsi"/>
          <w:b w:val="0"/>
          <w:bCs w:val="0"/>
          <w:sz w:val="16"/>
          <w:szCs w:val="16"/>
        </w:rPr>
        <w:t>Geologists</w:t>
      </w:r>
      <w:proofErr w:type="spellEnd"/>
      <w:r w:rsidRPr="00407496">
        <w:rPr>
          <w:rFonts w:asciiTheme="minorHAnsi" w:hAnsiTheme="minorHAnsi" w:cstheme="minorHAnsi"/>
          <w:b/>
          <w:sz w:val="16"/>
          <w:szCs w:val="16"/>
        </w:rPr>
        <w:t xml:space="preserve">. </w:t>
      </w:r>
      <w:r w:rsidRPr="00407496" w:rsidR="00125FF4">
        <w:rPr>
          <w:rFonts w:asciiTheme="minorHAnsi" w:hAnsiTheme="minorHAnsi" w:cstheme="minorHAnsi"/>
          <w:bCs/>
          <w:sz w:val="16"/>
          <w:szCs w:val="16"/>
        </w:rPr>
        <w:t xml:space="preserve">V </w:t>
      </w:r>
      <w:r w:rsidRPr="00407496">
        <w:rPr>
          <w:rFonts w:asciiTheme="minorHAnsi" w:hAnsiTheme="minorHAnsi" w:cstheme="minorHAnsi"/>
          <w:sz w:val="16"/>
          <w:szCs w:val="16"/>
        </w:rPr>
        <w:t>súčasnej dobe organizácia zoskupuje viac ako 5000 profesionálnych členov z 90-tich krajín sveta</w:t>
      </w:r>
      <w:r w:rsidRPr="00407496" w:rsidR="00125FF4">
        <w:rPr>
          <w:rFonts w:asciiTheme="minorHAnsi" w:hAnsiTheme="minorHAnsi" w:cstheme="minorHAnsi"/>
          <w:sz w:val="16"/>
          <w:szCs w:val="16"/>
        </w:rPr>
        <w:t>.</w:t>
      </w:r>
      <w:r w:rsidRPr="00407496" w:rsidR="004D1289">
        <w:rPr>
          <w:rFonts w:asciiTheme="minorHAnsi" w:hAnsiTheme="minorHAnsi" w:cstheme="minorHAnsi"/>
          <w:sz w:val="16"/>
          <w:szCs w:val="16"/>
        </w:rPr>
        <w:t xml:space="preserve"> </w:t>
      </w:r>
      <w:r w:rsidRPr="00407496" w:rsidR="00EE5E79">
        <w:rPr>
          <w:rFonts w:asciiTheme="minorHAnsi" w:hAnsiTheme="minorHAnsi" w:cstheme="minorHAnsi"/>
          <w:sz w:val="16"/>
          <w:szCs w:val="16"/>
        </w:rPr>
        <w:t xml:space="preserve">Počet členov </w:t>
      </w:r>
      <w:r w:rsidRPr="00407496" w:rsidR="004D1289">
        <w:rPr>
          <w:rFonts w:asciiTheme="minorHAnsi" w:hAnsiTheme="minorHAnsi" w:cstheme="minorHAnsi"/>
          <w:sz w:val="16"/>
          <w:szCs w:val="16"/>
        </w:rPr>
        <w:t>SEG Bratislava</w:t>
      </w:r>
      <w:r w:rsidRPr="00407496" w:rsidR="00EE5E79">
        <w:rPr>
          <w:rFonts w:asciiTheme="minorHAnsi" w:hAnsiTheme="minorHAnsi" w:cstheme="minorHAnsi"/>
          <w:sz w:val="16"/>
          <w:szCs w:val="16"/>
        </w:rPr>
        <w:t xml:space="preserve"> sa pohybuje približne od 5 do 20 a organizuje pre svojich členov ale i nečlenov prednášky a exkurzie orientované predovšetkým na ložiskovú a environmentálnu geológiu, mineralógiu a </w:t>
      </w:r>
      <w:proofErr w:type="spellStart"/>
      <w:r w:rsidRPr="00407496" w:rsidR="00EE5E79">
        <w:rPr>
          <w:rFonts w:asciiTheme="minorHAnsi" w:hAnsiTheme="minorHAnsi" w:cstheme="minorHAnsi"/>
          <w:sz w:val="16"/>
          <w:szCs w:val="16"/>
        </w:rPr>
        <w:t>petrológiu</w:t>
      </w:r>
      <w:proofErr w:type="spellEnd"/>
      <w:r w:rsidRPr="00407496" w:rsidR="00EE5E79">
        <w:rPr>
          <w:rFonts w:asciiTheme="minorHAnsi" w:hAnsiTheme="minorHAnsi" w:cstheme="minorHAnsi"/>
          <w:sz w:val="16"/>
          <w:szCs w:val="16"/>
        </w:rPr>
        <w:t xml:space="preserve">, ale aj na ostatné </w:t>
      </w:r>
      <w:proofErr w:type="spellStart"/>
      <w:r w:rsidRPr="00407496" w:rsidR="00EE5E79">
        <w:rPr>
          <w:rFonts w:asciiTheme="minorHAnsi" w:hAnsiTheme="minorHAnsi" w:cstheme="minorHAnsi"/>
          <w:sz w:val="16"/>
          <w:szCs w:val="16"/>
        </w:rPr>
        <w:t>geovedné</w:t>
      </w:r>
      <w:proofErr w:type="spellEnd"/>
      <w:r w:rsidRPr="00407496" w:rsidR="00EE5E79">
        <w:rPr>
          <w:rFonts w:asciiTheme="minorHAnsi" w:hAnsiTheme="minorHAnsi" w:cstheme="minorHAnsi"/>
          <w:sz w:val="16"/>
          <w:szCs w:val="16"/>
        </w:rPr>
        <w:t xml:space="preserve"> disciplíny. </w:t>
      </w:r>
      <w:r w:rsidRPr="00407496" w:rsidR="008E6CDA">
        <w:rPr>
          <w:rFonts w:asciiTheme="minorHAnsi" w:hAnsiTheme="minorHAnsi" w:cstheme="minorHAnsi"/>
          <w:sz w:val="16"/>
          <w:szCs w:val="16"/>
        </w:rPr>
        <w:t>Kontakt:</w:t>
      </w:r>
      <w:r w:rsidRPr="00407496" w:rsidR="00042C85">
        <w:rPr>
          <w:rFonts w:asciiTheme="minorHAnsi" w:hAnsiTheme="minorHAnsi" w:cstheme="minorHAnsi"/>
          <w:sz w:val="16"/>
          <w:szCs w:val="16"/>
        </w:rPr>
        <w:t xml:space="preserve"> </w:t>
      </w:r>
      <w:r w:rsidRPr="00407496" w:rsidR="008E6CDA">
        <w:rPr>
          <w:rFonts w:asciiTheme="minorHAnsi" w:hAnsiTheme="minorHAnsi" w:cstheme="minorHAnsi"/>
          <w:sz w:val="16"/>
          <w:szCs w:val="16"/>
          <w:shd w:val="clear" w:color="auto" w:fill="FFFFFF"/>
        </w:rPr>
        <w:t xml:space="preserve">e-mail: </w:t>
      </w:r>
      <w:hyperlink w:history="1" r:id="rId139">
        <w:r w:rsidRPr="00407496" w:rsidR="008E6CDA">
          <w:rPr>
            <w:rStyle w:val="Hypertextovprepojenie"/>
            <w:rFonts w:asciiTheme="minorHAnsi" w:hAnsiTheme="minorHAnsi" w:cstheme="minorHAnsi"/>
            <w:color w:val="auto"/>
            <w:sz w:val="16"/>
            <w:szCs w:val="16"/>
            <w:shd w:val="clear" w:color="auto" w:fill="FFFFFF"/>
          </w:rPr>
          <w:t>seg.bratislava@gmail.com</w:t>
        </w:r>
      </w:hyperlink>
      <w:r w:rsidRPr="00407496" w:rsidR="00017C6F">
        <w:rPr>
          <w:rFonts w:asciiTheme="minorHAnsi" w:hAnsiTheme="minorHAnsi" w:cstheme="minorHAnsi"/>
          <w:sz w:val="18"/>
          <w:szCs w:val="18"/>
          <w:shd w:val="clear" w:color="auto" w:fill="FFFFFF"/>
        </w:rPr>
        <w:t xml:space="preserve">. </w:t>
      </w:r>
      <w:r w:rsidRPr="00407496" w:rsidR="00276518">
        <w:rPr>
          <w:rFonts w:asciiTheme="minorHAnsi" w:hAnsiTheme="minorHAnsi" w:cstheme="minorHAnsi"/>
          <w:sz w:val="16"/>
          <w:szCs w:val="16"/>
          <w:shd w:val="clear" w:color="auto" w:fill="FFFFFF"/>
        </w:rPr>
        <w:t>Ďalšou organizáciou, kde sa študenti môžu zapojiť je Slovenská mineralogická spoločnosť (SMS)</w:t>
      </w:r>
      <w:r w:rsidRPr="00407496" w:rsidR="006841F6">
        <w:rPr>
          <w:rFonts w:asciiTheme="minorHAnsi" w:hAnsiTheme="minorHAnsi" w:cstheme="minorHAnsi"/>
          <w:sz w:val="16"/>
          <w:szCs w:val="16"/>
          <w:shd w:val="clear" w:color="auto" w:fill="FFFFFF"/>
        </w:rPr>
        <w:t xml:space="preserve"> (www.mineralogickaspolocnost.com)</w:t>
      </w:r>
      <w:r w:rsidRPr="00407496" w:rsidR="00276518">
        <w:rPr>
          <w:rFonts w:asciiTheme="minorHAnsi" w:hAnsiTheme="minorHAnsi" w:cstheme="minorHAnsi"/>
          <w:sz w:val="16"/>
          <w:szCs w:val="16"/>
          <w:shd w:val="clear" w:color="auto" w:fill="FFFFFF"/>
        </w:rPr>
        <w:t>, ktorá je dobrovoľným občianskym združením profesionálnych a amatérskych záujemcov o mineralógiu a príbuzné vedecké odbory s celoslovenskou pôsobnosťou.</w:t>
      </w:r>
      <w:r w:rsidRPr="00407496" w:rsidR="00276518">
        <w:rPr>
          <w:rFonts w:asciiTheme="minorHAnsi" w:hAnsiTheme="minorHAnsi" w:cstheme="minorHAnsi"/>
          <w:sz w:val="16"/>
          <w:szCs w:val="16"/>
        </w:rPr>
        <w:t xml:space="preserve"> Cieľom SMS je rozvíjať a koordinovať vedeckú spoluprácu medzi jednotlivými vednými odbormi, ako sú mineralógia, </w:t>
      </w:r>
      <w:proofErr w:type="spellStart"/>
      <w:r w:rsidRPr="00407496" w:rsidR="00276518">
        <w:rPr>
          <w:rFonts w:asciiTheme="minorHAnsi" w:hAnsiTheme="minorHAnsi" w:cstheme="minorHAnsi"/>
          <w:sz w:val="16"/>
          <w:szCs w:val="16"/>
        </w:rPr>
        <w:t>petrológia</w:t>
      </w:r>
      <w:proofErr w:type="spellEnd"/>
      <w:r w:rsidRPr="00407496" w:rsidR="00276518">
        <w:rPr>
          <w:rFonts w:asciiTheme="minorHAnsi" w:hAnsiTheme="minorHAnsi" w:cstheme="minorHAnsi"/>
          <w:sz w:val="16"/>
          <w:szCs w:val="16"/>
        </w:rPr>
        <w:t xml:space="preserve">, geochémia, ložisková geológia, </w:t>
      </w:r>
      <w:proofErr w:type="spellStart"/>
      <w:r w:rsidRPr="00407496" w:rsidR="00276518">
        <w:rPr>
          <w:rFonts w:asciiTheme="minorHAnsi" w:hAnsiTheme="minorHAnsi" w:cstheme="minorHAnsi"/>
          <w:sz w:val="16"/>
          <w:szCs w:val="16"/>
        </w:rPr>
        <w:t>gemológia</w:t>
      </w:r>
      <w:proofErr w:type="spellEnd"/>
      <w:r w:rsidRPr="00407496" w:rsidR="00276518">
        <w:rPr>
          <w:rFonts w:asciiTheme="minorHAnsi" w:hAnsiTheme="minorHAnsi" w:cstheme="minorHAnsi"/>
          <w:sz w:val="16"/>
          <w:szCs w:val="16"/>
        </w:rPr>
        <w:t xml:space="preserve">, </w:t>
      </w:r>
      <w:proofErr w:type="spellStart"/>
      <w:r w:rsidRPr="00407496" w:rsidR="00276518">
        <w:rPr>
          <w:rFonts w:asciiTheme="minorHAnsi" w:hAnsiTheme="minorHAnsi" w:cstheme="minorHAnsi"/>
          <w:sz w:val="16"/>
          <w:szCs w:val="16"/>
        </w:rPr>
        <w:t>montanistika</w:t>
      </w:r>
      <w:proofErr w:type="spellEnd"/>
      <w:r w:rsidRPr="00407496" w:rsidR="00276518">
        <w:rPr>
          <w:rFonts w:asciiTheme="minorHAnsi" w:hAnsiTheme="minorHAnsi" w:cstheme="minorHAnsi"/>
          <w:sz w:val="16"/>
          <w:szCs w:val="16"/>
        </w:rPr>
        <w:t xml:space="preserve"> a historické vedy prislúchajúce k týmto odborom. Študenti sa môžu zapojiť do organizovania spoločných odborných prednášok, seminárov, konferencií, exkurzií, výstav a iných popularizačných aktivít.</w:t>
      </w:r>
      <w:r w:rsidRPr="00407496" w:rsidR="006841F6">
        <w:rPr>
          <w:rFonts w:asciiTheme="minorHAnsi" w:hAnsiTheme="minorHAnsi" w:cstheme="minorHAnsi"/>
          <w:sz w:val="16"/>
          <w:szCs w:val="16"/>
        </w:rPr>
        <w:t xml:space="preserve"> Kontakt: </w:t>
      </w:r>
      <w:r w:rsidRPr="00407496" w:rsidR="006841F6">
        <w:rPr>
          <w:rFonts w:asciiTheme="minorHAnsi" w:hAnsiTheme="minorHAnsi" w:eastAsiaTheme="minorHAnsi" w:cstheme="minorHAnsi"/>
          <w:sz w:val="16"/>
          <w:szCs w:val="16"/>
          <w:shd w:val="clear" w:color="auto" w:fill="FFFFFF"/>
          <w:lang w:eastAsia="en-US"/>
        </w:rPr>
        <w:t>e-mail: </w:t>
      </w:r>
      <w:hyperlink w:history="1" r:id="rId140">
        <w:r w:rsidRPr="00407496" w:rsidR="006841F6">
          <w:rPr>
            <w:rFonts w:asciiTheme="minorHAnsi" w:hAnsiTheme="minorHAnsi" w:eastAsiaTheme="minorHAnsi" w:cstheme="minorHAnsi"/>
            <w:sz w:val="16"/>
            <w:szCs w:val="16"/>
            <w:shd w:val="clear" w:color="auto" w:fill="FFFFFF"/>
            <w:lang w:eastAsia="en-US"/>
          </w:rPr>
          <w:t>sms@mineralogickaspolocnost.com</w:t>
        </w:r>
      </w:hyperlink>
      <w:r w:rsidRPr="00407496" w:rsidR="00EE5E79">
        <w:rPr>
          <w:rFonts w:asciiTheme="minorHAnsi" w:hAnsiTheme="minorHAnsi" w:eastAsiaTheme="minorHAnsi" w:cstheme="minorHAnsi"/>
          <w:sz w:val="16"/>
          <w:szCs w:val="16"/>
          <w:shd w:val="clear" w:color="auto" w:fill="FFFFFF"/>
          <w:lang w:eastAsia="en-US"/>
        </w:rPr>
        <w:t>. Dobrí študenti sú za odmenu pravidelne pozývaní členmi KMPLG na katedrové aktivity spoločenského a športového charakteru (</w:t>
      </w:r>
      <w:r w:rsidRPr="00407496" w:rsidR="00C05C13">
        <w:rPr>
          <w:rFonts w:asciiTheme="minorHAnsi" w:hAnsiTheme="minorHAnsi" w:eastAsiaTheme="minorHAnsi" w:cstheme="minorHAnsi"/>
          <w:sz w:val="16"/>
          <w:szCs w:val="16"/>
          <w:shd w:val="clear" w:color="auto" w:fill="FFFFFF"/>
          <w:lang w:eastAsia="en-US"/>
        </w:rPr>
        <w:t>napr.</w:t>
      </w:r>
      <w:r w:rsidRPr="00407496" w:rsidR="00EE5E79">
        <w:rPr>
          <w:rFonts w:asciiTheme="minorHAnsi" w:hAnsiTheme="minorHAnsi" w:eastAsiaTheme="minorHAnsi" w:cstheme="minorHAnsi"/>
          <w:sz w:val="16"/>
          <w:szCs w:val="16"/>
          <w:shd w:val="clear" w:color="auto" w:fill="FFFFFF"/>
          <w:lang w:eastAsia="en-US"/>
        </w:rPr>
        <w:t xml:space="preserve"> </w:t>
      </w:r>
      <w:r w:rsidRPr="00407496" w:rsidR="00202837">
        <w:rPr>
          <w:rFonts w:asciiTheme="minorHAnsi" w:hAnsiTheme="minorHAnsi" w:eastAsiaTheme="minorHAnsi" w:cstheme="minorHAnsi"/>
          <w:sz w:val="16"/>
          <w:szCs w:val="16"/>
          <w:shd w:val="clear" w:color="auto" w:fill="FFFFFF"/>
          <w:lang w:eastAsia="en-US"/>
        </w:rPr>
        <w:t>odborné semináre pri výročiach katedry, Deň katedry, Športový deň katedry)</w:t>
      </w:r>
      <w:r w:rsidRPr="00407496" w:rsidR="00EE5E79">
        <w:rPr>
          <w:rFonts w:asciiTheme="minorHAnsi" w:hAnsiTheme="minorHAnsi" w:eastAsiaTheme="minorHAnsi" w:cstheme="minorHAnsi"/>
          <w:sz w:val="16"/>
          <w:szCs w:val="16"/>
          <w:shd w:val="clear" w:color="auto" w:fill="FFFFFF"/>
          <w:lang w:eastAsia="en-US"/>
        </w:rPr>
        <w:t>.</w:t>
      </w:r>
    </w:p>
    <w:p w:rsidRPr="008A00F4" w:rsidR="00407496" w:rsidP="00407496" w:rsidRDefault="00407496" w14:paraId="2A58A49F" w14:textId="40A321D3">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8A00F4">
        <w:rPr>
          <w:rFonts w:cstheme="minorHAnsi"/>
          <w:sz w:val="16"/>
          <w:szCs w:val="16"/>
        </w:rPr>
        <w:t>crossfit</w:t>
      </w:r>
      <w:proofErr w:type="spellEnd"/>
      <w:r w:rsidRPr="008A00F4">
        <w:rPr>
          <w:rFonts w:cstheme="minorHAnsi"/>
          <w:sz w:val="16"/>
          <w:szCs w:val="16"/>
        </w:rPr>
        <w:t xml:space="preserve">,  netradičné športy, </w:t>
      </w:r>
      <w:proofErr w:type="spellStart"/>
      <w:r w:rsidRPr="008A00F4">
        <w:rPr>
          <w:rFonts w:cstheme="minorHAnsi"/>
          <w:sz w:val="16"/>
          <w:szCs w:val="16"/>
        </w:rPr>
        <w:t>florbal</w:t>
      </w:r>
      <w:proofErr w:type="spellEnd"/>
      <w:r w:rsidRPr="008A00F4">
        <w:rPr>
          <w:rFonts w:cstheme="minorHAnsi"/>
          <w:sz w:val="16"/>
          <w:szCs w:val="16"/>
        </w:rPr>
        <w:t xml:space="preserve">, </w:t>
      </w:r>
      <w:proofErr w:type="spellStart"/>
      <w:r w:rsidRPr="008A00F4">
        <w:rPr>
          <w:rFonts w:cstheme="minorHAnsi"/>
          <w:sz w:val="16"/>
          <w:szCs w:val="16"/>
        </w:rPr>
        <w:t>curling</w:t>
      </w:r>
      <w:proofErr w:type="spellEnd"/>
      <w:r w:rsidRPr="008A00F4">
        <w:rPr>
          <w:rFonts w:cstheme="minorHAnsi"/>
          <w:sz w:val="16"/>
          <w:szCs w:val="16"/>
        </w:rPr>
        <w:t xml:space="preserve">, </w:t>
      </w:r>
      <w:proofErr w:type="spellStart"/>
      <w:r w:rsidRPr="008A00F4">
        <w:rPr>
          <w:rFonts w:cstheme="minorHAnsi"/>
          <w:sz w:val="16"/>
          <w:szCs w:val="16"/>
        </w:rPr>
        <w:t>bouldering</w:t>
      </w:r>
      <w:proofErr w:type="spellEnd"/>
      <w:r w:rsidRPr="008A00F4">
        <w:rPr>
          <w:rFonts w:cstheme="minorHAnsi"/>
          <w:sz w:val="16"/>
          <w:szCs w:val="16"/>
        </w:rPr>
        <w:t xml:space="preserve">, stolný tenis, tance, lukostreľba, nohejbal, </w:t>
      </w:r>
      <w:proofErr w:type="spellStart"/>
      <w:r w:rsidRPr="008A00F4">
        <w:rPr>
          <w:rFonts w:cstheme="minorHAnsi"/>
          <w:sz w:val="16"/>
          <w:szCs w:val="16"/>
        </w:rPr>
        <w:t>headis</w:t>
      </w:r>
      <w:proofErr w:type="spellEnd"/>
      <w:r w:rsidRPr="008A00F4">
        <w:rPr>
          <w:rFonts w:cstheme="minorHAnsi"/>
          <w:sz w:val="16"/>
          <w:szCs w:val="16"/>
        </w:rPr>
        <w:t xml:space="preserve">, bedminton, prípadne iné športy, podľa záujmu študentov. Študenti, ktorí sa aktívne venovali basketbalu, </w:t>
      </w:r>
      <w:proofErr w:type="spellStart"/>
      <w:r w:rsidRPr="008A00F4">
        <w:rPr>
          <w:rFonts w:cstheme="minorHAnsi"/>
          <w:sz w:val="16"/>
          <w:szCs w:val="16"/>
        </w:rPr>
        <w:t>florbalu</w:t>
      </w:r>
      <w:proofErr w:type="spellEnd"/>
      <w:r w:rsidRPr="008A00F4">
        <w:rPr>
          <w:rFonts w:cstheme="minorHAnsi"/>
          <w:sz w:val="16"/>
          <w:szCs w:val="16"/>
        </w:rPr>
        <w:t xml:space="preserve">, volejbalu, futbalu, plávaniu, stolnému tenisu a </w:t>
      </w:r>
      <w:proofErr w:type="spellStart"/>
      <w:r w:rsidRPr="008A00F4">
        <w:rPr>
          <w:rFonts w:cstheme="minorHAnsi"/>
          <w:sz w:val="16"/>
          <w:szCs w:val="16"/>
        </w:rPr>
        <w:t>headisu</w:t>
      </w:r>
      <w:proofErr w:type="spellEnd"/>
      <w:r w:rsidRPr="008A00F4">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w:t>
      </w:r>
      <w:r w:rsidRPr="008A00F4">
        <w:rPr>
          <w:rFonts w:cstheme="minorHAnsi"/>
          <w:sz w:val="16"/>
          <w:szCs w:val="16"/>
        </w:rPr>
        <w:lastRenderedPageBreak/>
        <w:t xml:space="preserve">v najlepšom Slovenskom stredisku Jasná-Chopok (študentom ponúkame bezplatné zapožičanie lyžiarskej výbavy). LTS organizujeme v areáli </w:t>
      </w:r>
      <w:proofErr w:type="spellStart"/>
      <w:r w:rsidRPr="008A00F4">
        <w:rPr>
          <w:rFonts w:cstheme="minorHAnsi"/>
          <w:sz w:val="16"/>
          <w:szCs w:val="16"/>
        </w:rPr>
        <w:t>Camping</w:t>
      </w:r>
      <w:proofErr w:type="spellEnd"/>
      <w:r w:rsidRPr="008A00F4">
        <w:rPr>
          <w:rFonts w:cstheme="minorHAnsi"/>
          <w:sz w:val="16"/>
          <w:szCs w:val="16"/>
        </w:rPr>
        <w:t xml:space="preserve"> </w:t>
      </w:r>
      <w:proofErr w:type="spellStart"/>
      <w:r w:rsidRPr="008A00F4">
        <w:rPr>
          <w:rFonts w:cstheme="minorHAnsi"/>
          <w:sz w:val="16"/>
          <w:szCs w:val="16"/>
        </w:rPr>
        <w:t>Pullman</w:t>
      </w:r>
      <w:proofErr w:type="spellEnd"/>
      <w:r w:rsidRPr="008A00F4">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8A00F4">
        <w:rPr>
          <w:rFonts w:cstheme="minorHAnsi"/>
          <w:sz w:val="16"/>
          <w:szCs w:val="16"/>
        </w:rPr>
        <w:t>Mošonský</w:t>
      </w:r>
      <w:proofErr w:type="spellEnd"/>
      <w:r w:rsidRPr="008A00F4">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KTV každoročne organizuje Stolnotenisový turnaj, Športový deň, Splav a pravidelné cvičenie </w:t>
      </w:r>
      <w:proofErr w:type="spellStart"/>
      <w:r w:rsidRPr="008A00F4">
        <w:rPr>
          <w:rFonts w:cstheme="minorHAnsi"/>
          <w:sz w:val="16"/>
          <w:szCs w:val="16"/>
        </w:rPr>
        <w:t>Jógy</w:t>
      </w:r>
      <w:proofErr w:type="spellEnd"/>
      <w:r w:rsidRPr="008A00F4">
        <w:rPr>
          <w:rFonts w:cstheme="minorHAnsi"/>
          <w:sz w:val="16"/>
          <w:szCs w:val="16"/>
        </w:rPr>
        <w:t xml:space="preserve">. </w:t>
      </w:r>
    </w:p>
    <w:p w:rsidR="00407496" w:rsidP="00407496" w:rsidRDefault="00407496" w14:paraId="25B02983" w14:textId="66F18CF9">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w:t>
      </w:r>
      <w:r w:rsidRPr="00A93950">
        <w:rPr>
          <w:rFonts w:cstheme="minorHAnsi"/>
          <w:sz w:val="16"/>
          <w:szCs w:val="16"/>
        </w:rPr>
        <w:t xml:space="preserve">Univerzitné pastoračné centrum </w:t>
      </w:r>
      <w:proofErr w:type="spellStart"/>
      <w:r w:rsidRPr="00A93950">
        <w:rPr>
          <w:rFonts w:cstheme="minorHAnsi"/>
          <w:sz w:val="16"/>
          <w:szCs w:val="16"/>
        </w:rPr>
        <w:t>bl</w:t>
      </w:r>
      <w:proofErr w:type="spellEnd"/>
      <w:r w:rsidRPr="00A93950">
        <w:rPr>
          <w:rFonts w:cstheme="minorHAnsi"/>
          <w:sz w:val="16"/>
          <w:szCs w:val="16"/>
        </w:rPr>
        <w:t xml:space="preserve">. Jozefa </w:t>
      </w:r>
      <w:proofErr w:type="spellStart"/>
      <w:r w:rsidRPr="00A93950">
        <w:rPr>
          <w:rFonts w:cstheme="minorHAnsi"/>
          <w:sz w:val="16"/>
          <w:szCs w:val="16"/>
        </w:rPr>
        <w:t>Freinademetza</w:t>
      </w:r>
      <w:proofErr w:type="spellEnd"/>
      <w:r w:rsidRPr="00A93950">
        <w:rPr>
          <w:rFonts w:cstheme="minorHAnsi"/>
          <w:sz w:val="16"/>
          <w:szCs w:val="16"/>
        </w:rPr>
        <w:t xml:space="preserve"> UK (</w:t>
      </w:r>
      <w:proofErr w:type="spellStart"/>
      <w:r w:rsidRPr="00A93950">
        <w:rPr>
          <w:rFonts w:cstheme="minorHAnsi"/>
          <w:sz w:val="16"/>
          <w:szCs w:val="16"/>
        </w:rPr>
        <w:t>UPeCe</w:t>
      </w:r>
      <w:proofErr w:type="spellEnd"/>
      <w:r w:rsidRPr="00A93950">
        <w:rPr>
          <w:rFonts w:cstheme="minorHAnsi"/>
          <w:sz w:val="16"/>
          <w:szCs w:val="16"/>
        </w:rPr>
        <w:t xml:space="preserve">) poskytuje možnosti duchovného vyžitia počas štúdia. Okrem duchovného naplnenia </w:t>
      </w:r>
      <w:proofErr w:type="spellStart"/>
      <w:r w:rsidRPr="00A93950">
        <w:rPr>
          <w:rFonts w:cstheme="minorHAnsi"/>
          <w:sz w:val="16"/>
          <w:szCs w:val="16"/>
        </w:rPr>
        <w:t>UPeCe</w:t>
      </w:r>
      <w:proofErr w:type="spellEnd"/>
      <w:r w:rsidRPr="00A93950">
        <w:rPr>
          <w:rFonts w:cstheme="minorHAnsi"/>
          <w:sz w:val="16"/>
          <w:szCs w:val="16"/>
        </w:rPr>
        <w:t xml:space="preserve"> poskytuje aj možnosť využitia svojich priestorov na športové a umelecké aktivity.</w:t>
      </w:r>
    </w:p>
    <w:p w:rsidR="00961370" w:rsidP="00961370" w:rsidRDefault="00961370" w14:paraId="0BD391DD" w14:textId="77777777">
      <w:pPr>
        <w:pStyle w:val="Odsekzoznamu"/>
        <w:autoSpaceDE w:val="0"/>
        <w:autoSpaceDN w:val="0"/>
        <w:adjustRightInd w:val="0"/>
        <w:spacing w:after="0" w:line="240" w:lineRule="auto"/>
        <w:ind w:left="360"/>
        <w:jc w:val="both"/>
        <w:rPr>
          <w:rFonts w:cstheme="minorHAnsi"/>
          <w:sz w:val="16"/>
          <w:szCs w:val="16"/>
        </w:rPr>
      </w:pPr>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w:t>
      </w:r>
    </w:p>
    <w:p w:rsidRPr="00902B06" w:rsidR="00961370" w:rsidP="00961370" w:rsidRDefault="00961370" w14:paraId="0F3FF7E6" w14:textId="4E8F84E8">
      <w:pPr>
        <w:pStyle w:val="Odsekzoznamu"/>
        <w:autoSpaceDE w:val="0"/>
        <w:autoSpaceDN w:val="0"/>
        <w:adjustRightInd w:val="0"/>
        <w:spacing w:after="0" w:line="240" w:lineRule="auto"/>
        <w:ind w:left="360"/>
        <w:jc w:val="both"/>
        <w:rPr>
          <w:rFonts w:cstheme="minorHAnsi"/>
          <w:sz w:val="16"/>
          <w:szCs w:val="16"/>
        </w:rPr>
      </w:pPr>
      <w:r w:rsidRPr="00F226BB">
        <w:rPr>
          <w:rFonts w:cstheme="minorHAnsi"/>
          <w:sz w:val="16"/>
          <w:szCs w:val="16"/>
        </w:rPr>
        <w:t>(</w:t>
      </w:r>
      <w:hyperlink w:history="1" r:id="rId141">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p w:rsidRPr="00A93950" w:rsidR="00407496" w:rsidP="00407496" w:rsidRDefault="00407496" w14:paraId="6CE1CA3A" w14:textId="77777777">
      <w:pPr>
        <w:pStyle w:val="Odsekzoznamu"/>
        <w:autoSpaceDE w:val="0"/>
        <w:autoSpaceDN w:val="0"/>
        <w:adjustRightInd w:val="0"/>
        <w:spacing w:after="0" w:line="240" w:lineRule="auto"/>
        <w:ind w:left="360"/>
        <w:jc w:val="both"/>
        <w:rPr>
          <w:rFonts w:cstheme="minorHAnsi"/>
          <w:sz w:val="16"/>
          <w:szCs w:val="16"/>
        </w:rPr>
      </w:pPr>
    </w:p>
    <w:p w:rsidRPr="002E27BC" w:rsidR="005D3722" w:rsidP="005D3722" w:rsidRDefault="008F0942" w14:paraId="38789D61" w14:textId="6B41C57A">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Pr="002E27BC" w:rsidR="00556D56">
        <w:rPr>
          <w:rFonts w:cstheme="minorHAnsi"/>
          <w:sz w:val="16"/>
          <w:szCs w:val="16"/>
        </w:rPr>
        <w:t xml:space="preserve"> študentov študijného programu </w:t>
      </w:r>
      <w:r w:rsidR="006B6C62">
        <w:rPr>
          <w:rFonts w:cstheme="minorHAnsi"/>
          <w:sz w:val="16"/>
          <w:szCs w:val="16"/>
        </w:rPr>
        <w:t>na</w:t>
      </w:r>
      <w:r w:rsidRPr="002E27BC" w:rsidR="00556D56">
        <w:rPr>
          <w:rFonts w:cstheme="minorHAnsi"/>
          <w:sz w:val="16"/>
          <w:szCs w:val="16"/>
        </w:rPr>
        <w:t> mobilitá</w:t>
      </w:r>
      <w:r w:rsidR="00BC0232">
        <w:rPr>
          <w:rFonts w:cstheme="minorHAnsi"/>
          <w:sz w:val="16"/>
          <w:szCs w:val="16"/>
        </w:rPr>
        <w:t>ch</w:t>
      </w:r>
      <w:r w:rsidRPr="002E27BC" w:rsidR="00556D56">
        <w:rPr>
          <w:rFonts w:cstheme="minorHAnsi"/>
          <w:sz w:val="16"/>
          <w:szCs w:val="16"/>
        </w:rPr>
        <w:t xml:space="preserve"> a</w:t>
      </w:r>
      <w:r w:rsidR="001E60EB">
        <w:rPr>
          <w:rFonts w:cstheme="minorHAnsi"/>
          <w:sz w:val="16"/>
          <w:szCs w:val="16"/>
        </w:rPr>
        <w:t> </w:t>
      </w:r>
      <w:r w:rsidRPr="002E27BC" w:rsidR="00556D56">
        <w:rPr>
          <w:rFonts w:cstheme="minorHAnsi"/>
          <w:sz w:val="16"/>
          <w:szCs w:val="16"/>
        </w:rPr>
        <w:t>stáža</w:t>
      </w:r>
      <w:r w:rsidR="00036941">
        <w:rPr>
          <w:rFonts w:cstheme="minorHAnsi"/>
          <w:sz w:val="16"/>
          <w:szCs w:val="16"/>
        </w:rPr>
        <w:t>ch</w:t>
      </w:r>
      <w:r w:rsidR="001E60EB">
        <w:rPr>
          <w:rFonts w:cstheme="minorHAnsi"/>
          <w:sz w:val="16"/>
          <w:szCs w:val="16"/>
        </w:rPr>
        <w:t xml:space="preserve"> (s uvedením kontaktov)</w:t>
      </w:r>
      <w:r w:rsidRPr="002E27BC" w:rsidR="008F5165">
        <w:rPr>
          <w:rFonts w:cstheme="minorHAnsi"/>
          <w:sz w:val="16"/>
          <w:szCs w:val="16"/>
        </w:rPr>
        <w:t xml:space="preserve">, pokyny na prihlasovanie, pravidlá uznávania </w:t>
      </w:r>
      <w:r w:rsidR="009C6736">
        <w:rPr>
          <w:rFonts w:cstheme="minorHAnsi"/>
          <w:sz w:val="16"/>
          <w:szCs w:val="16"/>
        </w:rPr>
        <w:t xml:space="preserve">tohto </w:t>
      </w:r>
      <w:r w:rsidRPr="002E27BC" w:rsidR="008F5165">
        <w:rPr>
          <w:rFonts w:cstheme="minorHAnsi"/>
          <w:sz w:val="16"/>
          <w:szCs w:val="16"/>
        </w:rPr>
        <w:t xml:space="preserve">vzdelávania. </w:t>
      </w:r>
    </w:p>
    <w:bookmarkEnd w:id="13"/>
    <w:p w:rsidRPr="00407496" w:rsidR="00C05C13" w:rsidP="00407496" w:rsidRDefault="00C05C13" w14:paraId="07926670" w14:textId="6A7377B4">
      <w:pPr>
        <w:spacing w:after="0" w:line="240" w:lineRule="auto"/>
        <w:ind w:left="426"/>
        <w:jc w:val="both"/>
        <w:rPr>
          <w:rFonts w:eastAsia="Times New Roman" w:cstheme="minorHAnsi"/>
          <w:sz w:val="16"/>
          <w:szCs w:val="16"/>
          <w:lang w:eastAsia="sk-SK"/>
        </w:rPr>
      </w:pPr>
      <w:r w:rsidRPr="00407496">
        <w:rPr>
          <w:rFonts w:cstheme="minorHAnsi"/>
          <w:sz w:val="16"/>
          <w:szCs w:val="16"/>
        </w:rPr>
        <w:t xml:space="preserve">Študent sa počas </w:t>
      </w:r>
      <w:r w:rsidRPr="00407496" w:rsidR="00747E3A">
        <w:rPr>
          <w:rFonts w:cstheme="minorHAnsi"/>
          <w:sz w:val="16"/>
          <w:szCs w:val="16"/>
        </w:rPr>
        <w:t>magisterského</w:t>
      </w:r>
      <w:r w:rsidRPr="00407496">
        <w:rPr>
          <w:rFonts w:cstheme="minorHAnsi"/>
          <w:sz w:val="16"/>
          <w:szCs w:val="16"/>
        </w:rPr>
        <w:t xml:space="preserve"> štúdia môže uchádzať o zahraničnú mobilitu ERASMUS+ŠTÚDIUM, ERASMUS+STÁŽ a ERASMUS+ABSOLVENTSKÁ STÁŽ. Program ERASMUS+ </w:t>
      </w:r>
      <w:r w:rsidRPr="00407496">
        <w:rPr>
          <w:rFonts w:cstheme="minorHAnsi"/>
          <w:sz w:val="16"/>
          <w:szCs w:val="16"/>
          <w:shd w:val="clear" w:color="auto" w:fill="FFFFFF"/>
        </w:rPr>
        <w:t xml:space="preserve">je veľmi obľúbený program, ktorý študentom zo Slovenska umožňuje absolvovať zahraničnú mobilitu až v 32 krajinách Európy. Prehľad podpísaných dohôd a poradenstvo ohľadne postupu pri prihlasovaní mu poskytnú fakultní koordinátori programu:  </w:t>
      </w:r>
      <w:hyperlink w:history="1" r:id="rId142">
        <w:r w:rsidRPr="00407496">
          <w:rPr>
            <w:rFonts w:cstheme="minorHAnsi"/>
            <w:sz w:val="16"/>
            <w:szCs w:val="16"/>
            <w:u w:val="single"/>
          </w:rPr>
          <w:t>Fakultní koordinátori ERASMUS+ (uniba.sk)</w:t>
        </w:r>
      </w:hyperlink>
      <w:r w:rsidRPr="00407496">
        <w:rPr>
          <w:rFonts w:eastAsia="Times New Roman" w:cstheme="minorHAnsi"/>
          <w:sz w:val="16"/>
          <w:szCs w:val="16"/>
          <w:lang w:eastAsia="sk-SK"/>
        </w:rPr>
        <w:t xml:space="preserve">. </w:t>
      </w:r>
      <w:r w:rsidRPr="00407496">
        <w:rPr>
          <w:rFonts w:cstheme="minorHAnsi"/>
          <w:sz w:val="16"/>
          <w:szCs w:val="16"/>
          <w:shd w:val="clear" w:color="auto" w:fill="FFFFFF"/>
        </w:rPr>
        <w:t xml:space="preserve">Všetky inštrukcie ohľadne programu ERASMUS+ŠTÚDIUM sú zverejnené na: </w:t>
      </w:r>
      <w:hyperlink w:history="1" r:id="rId143">
        <w:r w:rsidRPr="00407496">
          <w:rPr>
            <w:rFonts w:cstheme="minorHAnsi"/>
            <w:sz w:val="16"/>
            <w:szCs w:val="16"/>
            <w:u w:val="single"/>
          </w:rPr>
          <w:t>Erasmus+ štúdium (uniba.sk)</w:t>
        </w:r>
      </w:hyperlink>
      <w:r w:rsidRPr="00407496">
        <w:rPr>
          <w:rFonts w:eastAsia="Times New Roman" w:cstheme="minorHAnsi"/>
          <w:sz w:val="16"/>
          <w:szCs w:val="16"/>
          <w:lang w:eastAsia="sk-SK"/>
        </w:rPr>
        <w:t xml:space="preserve">. </w:t>
      </w:r>
      <w:r w:rsidRPr="00407496">
        <w:rPr>
          <w:rFonts w:cstheme="minorHAnsi"/>
          <w:sz w:val="16"/>
          <w:szCs w:val="16"/>
        </w:rPr>
        <w:t xml:space="preserve">ERASMUS+ študentom sa môže stať </w:t>
      </w:r>
      <w:r w:rsidRPr="00407496">
        <w:rPr>
          <w:rFonts w:eastAsia="Times New Roman" w:cstheme="minorHAnsi"/>
          <w:sz w:val="16"/>
          <w:szCs w:val="16"/>
          <w:lang w:eastAsia="sk-SK"/>
        </w:rPr>
        <w:t>študent, ktorý je občanom Slovenskej republiky, alebo krajiny Európskej únie, alebo ostatných krajín, ktoré participujú v Programe ERASMUS+  a je študentom (zapísaným v danom akademickom roku) vysokoškolskej inštitúcie v Slovenskej republike, ktorej bola pridelená Erasmus charta (ECHE). ERASMUS+ mobilít sa môže zúčastniť študent v dennej alebo externej forme vzdelávania, pričom musí byť ukončená v rámci jedného akademického roka. Obsah a rozsah štúdia v zahraničí musí byť dohodnutý ešte pred nástupom študenta na mobilitu (</w:t>
      </w:r>
      <w:proofErr w:type="spellStart"/>
      <w:r w:rsidRPr="00407496">
        <w:rPr>
          <w:rFonts w:eastAsia="Times New Roman" w:cstheme="minorHAnsi"/>
          <w:sz w:val="16"/>
          <w:szCs w:val="16"/>
          <w:lang w:eastAsia="sk-SK"/>
        </w:rPr>
        <w:t>Learning</w:t>
      </w:r>
      <w:proofErr w:type="spellEnd"/>
      <w:r w:rsidRPr="00407496">
        <w:rPr>
          <w:rFonts w:eastAsia="Times New Roman" w:cstheme="minorHAnsi"/>
          <w:sz w:val="16"/>
          <w:szCs w:val="16"/>
          <w:lang w:eastAsia="sk-SK"/>
        </w:rPr>
        <w:t xml:space="preserve"> </w:t>
      </w:r>
      <w:proofErr w:type="spellStart"/>
      <w:r w:rsidRPr="00407496">
        <w:rPr>
          <w:rFonts w:eastAsia="Times New Roman" w:cstheme="minorHAnsi"/>
          <w:sz w:val="16"/>
          <w:szCs w:val="16"/>
          <w:lang w:eastAsia="sk-SK"/>
        </w:rPr>
        <w:t>Agreement</w:t>
      </w:r>
      <w:proofErr w:type="spellEnd"/>
      <w:r w:rsidRPr="00407496">
        <w:rPr>
          <w:rFonts w:eastAsia="Times New Roman" w:cstheme="minorHAnsi"/>
          <w:sz w:val="16"/>
          <w:szCs w:val="16"/>
          <w:lang w:eastAsia="sk-SK"/>
        </w:rPr>
        <w:t xml:space="preserve">). Domáca univerzita je povinná garantovať úplné uznanie absolvovaného štúdia (Vnútorný predpis č. 3/2016). Mobilita sa uskutočňuje na základe </w:t>
      </w:r>
      <w:proofErr w:type="spellStart"/>
      <w:r w:rsidRPr="00407496">
        <w:rPr>
          <w:rFonts w:eastAsia="Times New Roman" w:cstheme="minorHAnsi"/>
          <w:sz w:val="16"/>
          <w:szCs w:val="16"/>
          <w:lang w:eastAsia="sk-SK"/>
        </w:rPr>
        <w:t>medziinštitucionálnej</w:t>
      </w:r>
      <w:proofErr w:type="spellEnd"/>
      <w:r w:rsidRPr="00407496">
        <w:rPr>
          <w:rFonts w:eastAsia="Times New Roman" w:cstheme="minorHAnsi"/>
          <w:sz w:val="16"/>
          <w:szCs w:val="16"/>
          <w:lang w:eastAsia="sk-SK"/>
        </w:rPr>
        <w:t xml:space="preserve"> zmluvy medzi univerzitami. Na mobilitu sa prihlasuje formou elektronickej prihlášky. Všetky pokyny na prihlasovanie sú zverejnené na: </w:t>
      </w:r>
      <w:hyperlink w:history="1" r:id="rId144">
        <w:r w:rsidRPr="00407496">
          <w:rPr>
            <w:rFonts w:cstheme="minorHAnsi"/>
            <w:sz w:val="16"/>
            <w:szCs w:val="16"/>
            <w:u w:val="single"/>
          </w:rPr>
          <w:t>Návod na použitie programu Erasmus+ (uniba.sk)</w:t>
        </w:r>
      </w:hyperlink>
      <w:r w:rsidRPr="00407496">
        <w:rPr>
          <w:rFonts w:cstheme="minorHAnsi"/>
          <w:sz w:val="16"/>
          <w:szCs w:val="16"/>
          <w:u w:val="single"/>
        </w:rPr>
        <w:t>.</w:t>
      </w:r>
      <w:r w:rsidRPr="00407496">
        <w:rPr>
          <w:rFonts w:eastAsia="Times New Roman" w:cstheme="minorHAnsi"/>
          <w:sz w:val="16"/>
          <w:szCs w:val="16"/>
          <w:lang w:eastAsia="sk-SK"/>
        </w:rPr>
        <w:t xml:space="preserve"> S otázkami sa študent môže obrátiť aj na fakultných koordinátorov.</w:t>
      </w:r>
    </w:p>
    <w:p w:rsidRPr="00407496" w:rsidR="00C05C13" w:rsidP="00407496" w:rsidRDefault="00C05C13" w14:paraId="16708479" w14:textId="77777777">
      <w:pPr>
        <w:pStyle w:val="Normlnywebov"/>
        <w:shd w:val="clear" w:color="auto" w:fill="FFFFFF"/>
        <w:spacing w:before="0" w:beforeAutospacing="0" w:after="150" w:afterAutospacing="0"/>
        <w:ind w:left="426"/>
        <w:jc w:val="both"/>
        <w:rPr>
          <w:rFonts w:asciiTheme="minorHAnsi" w:hAnsiTheme="minorHAnsi" w:eastAsiaTheme="minorHAnsi" w:cstheme="minorHAnsi"/>
          <w:sz w:val="16"/>
          <w:szCs w:val="16"/>
          <w:u w:val="single"/>
          <w:lang w:eastAsia="en-US"/>
        </w:rPr>
      </w:pPr>
      <w:r w:rsidRPr="00407496">
        <w:rPr>
          <w:rFonts w:asciiTheme="minorHAnsi" w:hAnsiTheme="minorHAnsi" w:cstheme="minorHAnsi"/>
          <w:sz w:val="16"/>
          <w:szCs w:val="16"/>
        </w:rPr>
        <w:t xml:space="preserve">Na rozdiel od mobility ERASMUS+ŠTÚDIUM sa pri mobilite ERASMUS+STÁŽ vyžaduje od študenta iniciatíva pri vyhľadávaní inštitúcie, na ktorej chce stážovať. Očakáva sa, že študent bude uprednostňovať inštitúcie a pracovné pozície, ktoré majú čo najbližšie k študovanému odboru a zvolenej profesii. V optimálnom prípade môže stáž byť prvým krokom pre získanie práce v predmetnej inštitúcii. Stáž je obdobie, ktoré študent strávi v podniku alebo inej organizácii (strediská odbornej prípravy, výskumné centrá, univerzity a VŠ, národné zastupiteľstvá atď.) v krajine oprávnenej pre program ERASMUS+. Cieľom stáže je pomôcť jednotlivcom adaptovať sa na požiadavky trhu práce, získať odborné/praktické zručnosti a lepšie pochopiť ekonomické a spoločenské podmienky hostiteľskej krajiny v súčinnosti s nadobúdaním pracovných skúseností a jazykových zručností. Stáž je otvorená pre študentov denného aj externého štúdia. Všetky informácie ohľadne prihlasovania sú zverejnené na stránke: </w:t>
      </w:r>
      <w:hyperlink w:history="1" r:id="rId145">
        <w:r w:rsidRPr="00407496">
          <w:rPr>
            <w:rFonts w:asciiTheme="minorHAnsi" w:hAnsiTheme="minorHAnsi" w:eastAsiaTheme="minorHAnsi" w:cstheme="minorHAnsi"/>
            <w:sz w:val="16"/>
            <w:szCs w:val="16"/>
            <w:u w:val="single"/>
            <w:lang w:eastAsia="en-US"/>
          </w:rPr>
          <w:t>Erasmus+ stáž (uniba.sk)</w:t>
        </w:r>
      </w:hyperlink>
    </w:p>
    <w:p w:rsidRPr="00407496" w:rsidR="00C05C13" w:rsidP="00407496" w:rsidRDefault="00747E3A" w14:paraId="7596C8C1" w14:textId="67ABD851">
      <w:pPr>
        <w:pStyle w:val="Normlnywebov"/>
        <w:shd w:val="clear" w:color="auto" w:fill="FFFFFF"/>
        <w:tabs>
          <w:tab w:val="left" w:pos="426"/>
        </w:tabs>
        <w:spacing w:before="0" w:beforeAutospacing="0" w:after="150" w:afterAutospacing="0"/>
        <w:ind w:left="426"/>
        <w:jc w:val="both"/>
        <w:rPr>
          <w:rFonts w:asciiTheme="minorHAnsi" w:hAnsiTheme="minorHAnsi" w:eastAsiaTheme="minorHAnsi" w:cstheme="minorHAnsi"/>
          <w:sz w:val="16"/>
          <w:szCs w:val="16"/>
          <w:lang w:eastAsia="en-US"/>
        </w:rPr>
      </w:pPr>
      <w:r w:rsidRPr="00407496">
        <w:rPr>
          <w:rFonts w:asciiTheme="minorHAnsi" w:hAnsiTheme="minorHAnsi" w:cstheme="minorHAnsi"/>
          <w:sz w:val="16"/>
          <w:szCs w:val="16"/>
          <w:shd w:val="clear" w:color="auto" w:fill="FFFFFF"/>
        </w:rPr>
        <w:t>Študenti v magisterskom stupni štúdia</w:t>
      </w:r>
      <w:r w:rsidRPr="00407496" w:rsidR="00C05C13">
        <w:rPr>
          <w:rFonts w:asciiTheme="minorHAnsi" w:hAnsiTheme="minorHAnsi" w:cstheme="minorHAnsi"/>
          <w:sz w:val="16"/>
          <w:szCs w:val="16"/>
          <w:shd w:val="clear" w:color="auto" w:fill="FFFFFF"/>
        </w:rPr>
        <w:t xml:space="preserve"> Univerzity Komenského majú možnosť zúčastniť sa pracovnej stáže v zahraničí prostredníctvom programu </w:t>
      </w:r>
      <w:r w:rsidRPr="00407496" w:rsidR="00C05C13">
        <w:rPr>
          <w:rFonts w:asciiTheme="minorHAnsi" w:hAnsiTheme="minorHAnsi" w:cstheme="minorHAnsi"/>
          <w:sz w:val="16"/>
          <w:szCs w:val="16"/>
        </w:rPr>
        <w:t>ERASMUS+</w:t>
      </w:r>
      <w:r w:rsidRPr="00407496" w:rsidR="00C05C13">
        <w:rPr>
          <w:rFonts w:asciiTheme="minorHAnsi" w:hAnsiTheme="minorHAnsi" w:cstheme="minorHAnsi"/>
          <w:sz w:val="16"/>
          <w:szCs w:val="16"/>
          <w:shd w:val="clear" w:color="auto" w:fill="FFFFFF"/>
        </w:rPr>
        <w:t xml:space="preserve"> aj po ukončení štúdia. Absolventské stáže financované zo zdrojov EÚ v rámci programu </w:t>
      </w:r>
      <w:r w:rsidRPr="00407496" w:rsidR="00C05C13">
        <w:rPr>
          <w:rFonts w:asciiTheme="minorHAnsi" w:hAnsiTheme="minorHAnsi" w:cstheme="minorHAnsi"/>
          <w:sz w:val="16"/>
          <w:szCs w:val="16"/>
        </w:rPr>
        <w:t>ERASMUS+</w:t>
      </w:r>
      <w:r w:rsidRPr="00407496" w:rsidR="00C05C13">
        <w:rPr>
          <w:rFonts w:asciiTheme="minorHAnsi" w:hAnsiTheme="minorHAnsi" w:cstheme="minorHAnsi"/>
          <w:sz w:val="16"/>
          <w:szCs w:val="16"/>
          <w:shd w:val="clear" w:color="auto" w:fill="FFFFFF"/>
        </w:rPr>
        <w:t xml:space="preserve"> organizuje agentúra</w:t>
      </w:r>
      <w:r w:rsidRPr="00407496" w:rsidR="00C05C13">
        <w:rPr>
          <w:rFonts w:asciiTheme="minorHAnsi" w:hAnsiTheme="minorHAnsi" w:cstheme="minorHAnsi"/>
          <w:b/>
          <w:bCs/>
          <w:sz w:val="16"/>
          <w:szCs w:val="16"/>
          <w:shd w:val="clear" w:color="auto" w:fill="FFFFFF"/>
        </w:rPr>
        <w:t> </w:t>
      </w:r>
      <w:proofErr w:type="spellStart"/>
      <w:r w:rsidRPr="00407496" w:rsidR="00C05C13">
        <w:rPr>
          <w:rStyle w:val="Vrazn"/>
          <w:rFonts w:asciiTheme="minorHAnsi" w:hAnsiTheme="minorHAnsi" w:cstheme="minorHAnsi"/>
          <w:b w:val="0"/>
          <w:bCs w:val="0"/>
          <w:sz w:val="16"/>
          <w:szCs w:val="16"/>
          <w:shd w:val="clear" w:color="auto" w:fill="FFFFFF"/>
        </w:rPr>
        <w:t>WorkSpace</w:t>
      </w:r>
      <w:proofErr w:type="spellEnd"/>
      <w:r w:rsidRPr="00407496" w:rsidR="00C05C13">
        <w:rPr>
          <w:rStyle w:val="Vrazn"/>
          <w:rFonts w:asciiTheme="minorHAnsi" w:hAnsiTheme="minorHAnsi" w:cstheme="minorHAnsi"/>
          <w:b w:val="0"/>
          <w:bCs w:val="0"/>
          <w:sz w:val="16"/>
          <w:szCs w:val="16"/>
          <w:shd w:val="clear" w:color="auto" w:fill="FFFFFF"/>
        </w:rPr>
        <w:t xml:space="preserve"> </w:t>
      </w:r>
      <w:proofErr w:type="spellStart"/>
      <w:r w:rsidRPr="00407496" w:rsidR="00C05C13">
        <w:rPr>
          <w:rStyle w:val="Vrazn"/>
          <w:rFonts w:asciiTheme="minorHAnsi" w:hAnsiTheme="minorHAnsi" w:cstheme="minorHAnsi"/>
          <w:b w:val="0"/>
          <w:bCs w:val="0"/>
          <w:sz w:val="16"/>
          <w:szCs w:val="16"/>
          <w:shd w:val="clear" w:color="auto" w:fill="FFFFFF"/>
        </w:rPr>
        <w:t>Europe</w:t>
      </w:r>
      <w:proofErr w:type="spellEnd"/>
      <w:r w:rsidRPr="00407496" w:rsidR="00C05C13">
        <w:rPr>
          <w:rFonts w:asciiTheme="minorHAnsi" w:hAnsiTheme="minorHAnsi" w:cstheme="minorHAnsi"/>
          <w:b/>
          <w:bCs/>
          <w:sz w:val="16"/>
          <w:szCs w:val="16"/>
          <w:shd w:val="clear" w:color="auto" w:fill="FFFFFF"/>
        </w:rPr>
        <w:t>.</w:t>
      </w:r>
      <w:r w:rsidRPr="00407496" w:rsidR="00C05C13">
        <w:rPr>
          <w:rFonts w:asciiTheme="minorHAnsi" w:hAnsiTheme="minorHAnsi" w:cstheme="minorHAnsi"/>
          <w:sz w:val="16"/>
          <w:szCs w:val="16"/>
          <w:shd w:val="clear" w:color="auto" w:fill="FFFFFF"/>
        </w:rPr>
        <w:t xml:space="preserve"> Prihlásiť sa môžu iba študenti posledného ročníka </w:t>
      </w:r>
      <w:r w:rsidRPr="00407496">
        <w:rPr>
          <w:rFonts w:asciiTheme="minorHAnsi" w:hAnsiTheme="minorHAnsi" w:cstheme="minorHAnsi"/>
          <w:sz w:val="16"/>
          <w:szCs w:val="16"/>
          <w:shd w:val="clear" w:color="auto" w:fill="FFFFFF"/>
        </w:rPr>
        <w:t>magisterského</w:t>
      </w:r>
      <w:r w:rsidRPr="00407496" w:rsidR="00C05C13">
        <w:rPr>
          <w:rFonts w:asciiTheme="minorHAnsi" w:hAnsiTheme="minorHAnsi" w:cstheme="minorHAnsi"/>
          <w:sz w:val="16"/>
          <w:szCs w:val="16"/>
          <w:shd w:val="clear" w:color="auto" w:fill="FFFFFF"/>
        </w:rPr>
        <w:t xml:space="preserve"> stupňa. Minimálna dĺžka stáže je 2 mesiace v jednej prijímacej organizácii. Stáž musí byť absolvovaná do 12 mesiacov od ukončenia štúdia. Absolventská stáž sa dá absolvovať vo všetkých krajinách EU a v Lichtenštajnsku, Macedónsku, Nórsku, Turecku, Srbsku a na Islande. Ďalšie dostupné informácie sú na: </w:t>
      </w:r>
      <w:hyperlink w:history="1" r:id="rId146">
        <w:r w:rsidRPr="00407496" w:rsidR="00C05C13">
          <w:rPr>
            <w:rFonts w:asciiTheme="minorHAnsi" w:hAnsiTheme="minorHAnsi" w:eastAsiaTheme="minorHAnsi" w:cstheme="minorHAnsi"/>
            <w:sz w:val="16"/>
            <w:szCs w:val="16"/>
            <w:u w:val="single"/>
            <w:lang w:eastAsia="en-US"/>
          </w:rPr>
          <w:t>Erasmus+ absolventská stáž (uniba.sk)</w:t>
        </w:r>
      </w:hyperlink>
      <w:r w:rsidRPr="00407496" w:rsidR="00C05C13">
        <w:rPr>
          <w:rFonts w:asciiTheme="minorHAnsi" w:hAnsiTheme="minorHAnsi" w:eastAsiaTheme="minorHAnsi" w:cstheme="minorHAnsi"/>
          <w:sz w:val="16"/>
          <w:szCs w:val="16"/>
          <w:lang w:eastAsia="en-US"/>
        </w:rPr>
        <w:t>.</w:t>
      </w:r>
    </w:p>
    <w:p w:rsidR="00C05C13" w:rsidP="00407496" w:rsidRDefault="00C05C13" w14:paraId="34A09A29" w14:textId="047C3009">
      <w:pPr>
        <w:pStyle w:val="Normlnywebov"/>
        <w:shd w:val="clear" w:color="auto" w:fill="FFFFFF"/>
        <w:spacing w:before="0" w:beforeAutospacing="0" w:after="150" w:afterAutospacing="0"/>
        <w:ind w:left="426"/>
        <w:jc w:val="both"/>
        <w:rPr>
          <w:rFonts w:asciiTheme="minorHAnsi" w:hAnsiTheme="minorHAnsi" w:cstheme="minorHAnsi"/>
          <w:sz w:val="16"/>
          <w:szCs w:val="16"/>
          <w:bdr w:val="none" w:color="auto" w:sz="0" w:space="0" w:frame="1"/>
          <w:shd w:val="clear" w:color="auto" w:fill="FFFFFF"/>
        </w:rPr>
      </w:pPr>
      <w:r w:rsidRPr="00407496">
        <w:rPr>
          <w:rFonts w:asciiTheme="minorHAnsi" w:hAnsiTheme="minorHAnsi" w:cstheme="minorHAnsi"/>
          <w:sz w:val="16"/>
          <w:szCs w:val="16"/>
        </w:rPr>
        <w:t xml:space="preserve">Študent sa môže uchádzať aj o program CEEPUS – Stredoeurópsky výmenný program pre univerzitné štúdiá, ktorý </w:t>
      </w:r>
      <w:r w:rsidRPr="00407496">
        <w:rPr>
          <w:rFonts w:asciiTheme="minorHAnsi" w:hAnsiTheme="minorHAnsi" w:cstheme="minorHAnsi"/>
          <w:sz w:val="16"/>
          <w:szCs w:val="16"/>
          <w:shd w:val="clear" w:color="auto" w:fill="FFFFFF"/>
        </w:rPr>
        <w:t xml:space="preserve">podporuje akademické mobility v strednej, východnej a juhovýchodnej Európe. V súčasnosti sa programu aktívne zúčastňuje 16 krajín </w:t>
      </w:r>
      <w:r w:rsidRPr="00407496">
        <w:rPr>
          <w:rFonts w:asciiTheme="minorHAnsi" w:hAnsiTheme="minorHAnsi" w:cstheme="minorHAnsi"/>
          <w:sz w:val="16"/>
          <w:szCs w:val="16"/>
          <w:bdr w:val="none" w:color="auto" w:sz="0" w:space="0" w:frame="1"/>
          <w:shd w:val="clear" w:color="auto" w:fill="FFFFFF"/>
        </w:rPr>
        <w:t>(</w:t>
      </w:r>
      <w:hyperlink w:tgtFrame="_blank" w:history="1" w:anchor="nbb" r:id="rId147">
        <w:r w:rsidRPr="00407496">
          <w:rPr>
            <w:rFonts w:asciiTheme="minorHAnsi" w:hAnsiTheme="minorHAnsi" w:cstheme="minorHAnsi"/>
            <w:sz w:val="16"/>
            <w:szCs w:val="16"/>
            <w:u w:val="single"/>
            <w:bdr w:val="none" w:color="auto" w:sz="0" w:space="0" w:frame="1"/>
            <w:shd w:val="clear" w:color="auto" w:fill="FFFFFF"/>
          </w:rPr>
          <w:t>https://www.ceepus.info/public/network/network.aspx#nbb</w:t>
        </w:r>
      </w:hyperlink>
      <w:r w:rsidRPr="00407496">
        <w:rPr>
          <w:rFonts w:asciiTheme="minorHAnsi" w:hAnsiTheme="minorHAnsi" w:cstheme="minorHAnsi"/>
          <w:sz w:val="16"/>
          <w:szCs w:val="16"/>
          <w:bdr w:val="none" w:color="auto" w:sz="0" w:space="0" w:frame="1"/>
          <w:shd w:val="clear" w:color="auto" w:fill="FFFFFF"/>
        </w:rPr>
        <w:t>). Národná kancelária programu CEEPUS (National CEEPUS Office - </w:t>
      </w:r>
      <w:r w:rsidRPr="00407496">
        <w:rPr>
          <w:rFonts w:asciiTheme="minorHAnsi" w:hAnsiTheme="minorHAnsi" w:cstheme="minorHAnsi"/>
          <w:sz w:val="16"/>
          <w:szCs w:val="16"/>
          <w:shd w:val="clear" w:color="auto" w:fill="FFFFFF"/>
        </w:rPr>
        <w:t>NCO</w:t>
      </w:r>
      <w:r w:rsidRPr="00407496">
        <w:rPr>
          <w:rFonts w:asciiTheme="minorHAnsi" w:hAnsiTheme="minorHAnsi" w:cstheme="minorHAnsi"/>
          <w:sz w:val="16"/>
          <w:szCs w:val="16"/>
          <w:bdr w:val="none" w:color="auto" w:sz="0" w:space="0" w:frame="1"/>
          <w:shd w:val="clear" w:color="auto" w:fill="FFFFFF"/>
        </w:rPr>
        <w:t xml:space="preserve">) je založená v každej členskej krajine. Pre Slovenskú republiku je Národná kancelária programu CEEPUS v SAIA, </w:t>
      </w:r>
      <w:proofErr w:type="spellStart"/>
      <w:r w:rsidRPr="00407496">
        <w:rPr>
          <w:rFonts w:asciiTheme="minorHAnsi" w:hAnsiTheme="minorHAnsi" w:cstheme="minorHAnsi"/>
          <w:sz w:val="16"/>
          <w:szCs w:val="16"/>
          <w:bdr w:val="none" w:color="auto" w:sz="0" w:space="0" w:frame="1"/>
          <w:shd w:val="clear" w:color="auto" w:fill="FFFFFF"/>
        </w:rPr>
        <w:t>n.o</w:t>
      </w:r>
      <w:proofErr w:type="spellEnd"/>
      <w:r w:rsidRPr="00407496">
        <w:rPr>
          <w:rFonts w:asciiTheme="minorHAnsi" w:hAnsiTheme="minorHAnsi" w:cstheme="minorHAnsi"/>
          <w:sz w:val="16"/>
          <w:szCs w:val="16"/>
          <w:bdr w:val="none" w:color="auto" w:sz="0" w:space="0" w:frame="1"/>
          <w:shd w:val="clear" w:color="auto" w:fill="FFFFFF"/>
        </w:rPr>
        <w:t>. (</w:t>
      </w:r>
      <w:hyperlink w:tgtFrame="_blank" w:history="1" r:id="rId148">
        <w:r w:rsidRPr="00407496">
          <w:rPr>
            <w:rFonts w:asciiTheme="minorHAnsi" w:hAnsiTheme="minorHAnsi" w:cstheme="minorHAnsi"/>
            <w:sz w:val="16"/>
            <w:szCs w:val="16"/>
            <w:u w:val="single"/>
            <w:bdr w:val="none" w:color="auto" w:sz="0" w:space="0" w:frame="1"/>
            <w:shd w:val="clear" w:color="auto" w:fill="FFFFFF"/>
          </w:rPr>
          <w:t>https://ceepus.saia.sk/</w:t>
        </w:r>
      </w:hyperlink>
      <w:r w:rsidRPr="00407496">
        <w:rPr>
          <w:rFonts w:asciiTheme="minorHAnsi" w:hAnsiTheme="minorHAnsi" w:cstheme="minorHAnsi"/>
          <w:sz w:val="16"/>
          <w:szCs w:val="16"/>
          <w:bdr w:val="none" w:color="auto" w:sz="0" w:space="0" w:frame="1"/>
          <w:shd w:val="clear" w:color="auto" w:fill="FFFFFF"/>
        </w:rPr>
        <w:t>). Registrácia na mobility programu prebieha podaním elektronickej žiadosti na webstránke </w:t>
      </w:r>
      <w:hyperlink w:tgtFrame="_blank" w:history="1" r:id="rId149">
        <w:r w:rsidRPr="00407496">
          <w:rPr>
            <w:rFonts w:asciiTheme="minorHAnsi" w:hAnsiTheme="minorHAnsi" w:cstheme="minorHAnsi"/>
            <w:sz w:val="16"/>
            <w:szCs w:val="16"/>
            <w:u w:val="single"/>
            <w:bdr w:val="none" w:color="auto" w:sz="0" w:space="0" w:frame="1"/>
            <w:shd w:val="clear" w:color="auto" w:fill="FFFFFF"/>
          </w:rPr>
          <w:t>https://ceepus.info/</w:t>
        </w:r>
      </w:hyperlink>
      <w:r w:rsidRPr="00407496">
        <w:rPr>
          <w:rFonts w:asciiTheme="minorHAnsi" w:hAnsiTheme="minorHAnsi" w:cstheme="minorHAnsi"/>
          <w:sz w:val="16"/>
          <w:szCs w:val="16"/>
          <w:bdr w:val="none" w:color="auto" w:sz="0" w:space="0" w:frame="1"/>
          <w:shd w:val="clear" w:color="auto" w:fill="FFFFFF"/>
        </w:rPr>
        <w:t>. Aktuálne pokyny pre prihlasovanie sa nachádzajú na webstránke </w:t>
      </w:r>
      <w:hyperlink w:tgtFrame="_blank" w:history="1" r:id="rId150">
        <w:r w:rsidRPr="00407496">
          <w:rPr>
            <w:rFonts w:asciiTheme="minorHAnsi" w:hAnsiTheme="minorHAnsi" w:cstheme="minorHAnsi"/>
            <w:sz w:val="16"/>
            <w:szCs w:val="16"/>
            <w:u w:val="single"/>
            <w:bdr w:val="none" w:color="auto" w:sz="0" w:space="0" w:frame="1"/>
            <w:shd w:val="clear" w:color="auto" w:fill="FFFFFF"/>
          </w:rPr>
          <w:t>https://ceepus.saia.sk/sk/main/stipendia-na-mobility/</w:t>
        </w:r>
      </w:hyperlink>
      <w:r w:rsidRPr="00407496">
        <w:rPr>
          <w:rFonts w:asciiTheme="minorHAnsi" w:hAnsiTheme="minorHAnsi" w:cstheme="minorHAnsi"/>
          <w:sz w:val="16"/>
          <w:szCs w:val="16"/>
          <w:bdr w:val="none" w:color="auto" w:sz="0" w:space="0" w:frame="1"/>
          <w:shd w:val="clear" w:color="auto" w:fill="FFFFFF"/>
        </w:rPr>
        <w:t>. Vzájomné uznávanie štúdia absolvovaného na hostiteľskej vysokej škole je podmienkou vstupu všetkých členských krajín do programu CEEPUS. Prioritou siete CEEPUS je rozvoj spoločných študijných programov vedúcich k dvojitým alebo spoločným diplomom a k spoločnému vedeniu diplomových prác. V rámci programu je takisto možné realizovať exkurzie a letné školy, koordinačné stretnutia a jazykové kurzy, ktoré dopĺňajú odbornú a vedeckú spoluprácu medzi partnerskými univerzitami.</w:t>
      </w:r>
    </w:p>
    <w:p w:rsidRPr="008A00F4" w:rsidR="00407496" w:rsidP="00407496" w:rsidRDefault="00407496" w14:paraId="0AEED918" w14:textId="272DBE1D">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Univerzita Komenského má možnosť vysielať študentov do zahraničia s cieľom štúdia alebo stáže v rámci svojich partnerstiev (</w:t>
      </w:r>
      <w:proofErr w:type="spellStart"/>
      <w:r w:rsidRPr="008A00F4">
        <w:rPr>
          <w:rFonts w:cstheme="minorHAnsi"/>
          <w:sz w:val="16"/>
          <w:szCs w:val="16"/>
        </w:rPr>
        <w:t>Utrecht</w:t>
      </w:r>
      <w:proofErr w:type="spellEnd"/>
      <w:r w:rsidRPr="008A00F4">
        <w:rPr>
          <w:rFonts w:cstheme="minorHAnsi"/>
          <w:sz w:val="16"/>
          <w:szCs w:val="16"/>
        </w:rPr>
        <w:t xml:space="preserve"> </w:t>
      </w:r>
      <w:proofErr w:type="spellStart"/>
      <w:r w:rsidRPr="008A00F4">
        <w:rPr>
          <w:rFonts w:cstheme="minorHAnsi"/>
          <w:sz w:val="16"/>
          <w:szCs w:val="16"/>
        </w:rPr>
        <w:t>Network</w:t>
      </w:r>
      <w:proofErr w:type="spellEnd"/>
      <w:r w:rsidRPr="008A00F4">
        <w:rPr>
          <w:rFonts w:cstheme="minorHAns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Pr="008A00F4" w:rsidR="00961370">
        <w:rPr>
          <w:rFonts w:cstheme="minorHAnsi"/>
          <w:sz w:val="16"/>
          <w:szCs w:val="16"/>
        </w:rPr>
        <w:t>Vyšehradský</w:t>
      </w:r>
      <w:r w:rsidRPr="008A00F4">
        <w:rPr>
          <w:rFonts w:cstheme="minorHAns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8A00F4">
        <w:rPr>
          <w:rFonts w:cstheme="minorHAnsi"/>
          <w:sz w:val="16"/>
          <w:szCs w:val="16"/>
        </w:rPr>
        <w:t>Gente</w:t>
      </w:r>
      <w:proofErr w:type="spellEnd"/>
      <w:r w:rsidRPr="008A00F4">
        <w:rPr>
          <w:rFonts w:cstheme="minorHAnsi"/>
          <w:sz w:val="16"/>
          <w:szCs w:val="16"/>
        </w:rPr>
        <w:t xml:space="preserve">, Univerzita v </w:t>
      </w:r>
      <w:proofErr w:type="spellStart"/>
      <w:r w:rsidRPr="008A00F4">
        <w:rPr>
          <w:rFonts w:cstheme="minorHAnsi"/>
          <w:sz w:val="16"/>
          <w:szCs w:val="16"/>
        </w:rPr>
        <w:t>Groningene</w:t>
      </w:r>
      <w:proofErr w:type="spellEnd"/>
      <w:r w:rsidRPr="008A00F4">
        <w:rPr>
          <w:rFonts w:cstheme="minorHAnsi"/>
          <w:sz w:val="16"/>
          <w:szCs w:val="16"/>
        </w:rPr>
        <w:t xml:space="preserve">, Univerzita v </w:t>
      </w:r>
      <w:proofErr w:type="spellStart"/>
      <w:r w:rsidRPr="008A00F4">
        <w:rPr>
          <w:rFonts w:cstheme="minorHAnsi"/>
          <w:sz w:val="16"/>
          <w:szCs w:val="16"/>
        </w:rPr>
        <w:t>Göttingene</w:t>
      </w:r>
      <w:proofErr w:type="spellEnd"/>
      <w:r w:rsidRPr="008A00F4">
        <w:rPr>
          <w:rFonts w:cstheme="minorHAnsi"/>
          <w:sz w:val="16"/>
          <w:szCs w:val="16"/>
        </w:rPr>
        <w:t xml:space="preserve">, Univerzita v </w:t>
      </w:r>
      <w:proofErr w:type="spellStart"/>
      <w:r w:rsidRPr="008A00F4">
        <w:rPr>
          <w:rFonts w:cstheme="minorHAnsi"/>
          <w:sz w:val="16"/>
          <w:szCs w:val="16"/>
        </w:rPr>
        <w:t>Uppsale</w:t>
      </w:r>
      <w:proofErr w:type="spellEnd"/>
      <w:r w:rsidRPr="008A00F4">
        <w:rPr>
          <w:rFonts w:cstheme="minorHAnsi"/>
          <w:sz w:val="16"/>
          <w:szCs w:val="16"/>
        </w:rPr>
        <w:t xml:space="preserve">, Univerzita v </w:t>
      </w:r>
      <w:proofErr w:type="spellStart"/>
      <w:r w:rsidRPr="008A00F4">
        <w:rPr>
          <w:rFonts w:cstheme="minorHAnsi"/>
          <w:sz w:val="16"/>
          <w:szCs w:val="16"/>
        </w:rPr>
        <w:t>Tartu</w:t>
      </w:r>
      <w:proofErr w:type="spellEnd"/>
      <w:r w:rsidRPr="008A00F4">
        <w:rPr>
          <w:rFonts w:cstheme="minorHAnsi"/>
          <w:sz w:val="16"/>
          <w:szCs w:val="16"/>
        </w:rPr>
        <w:t xml:space="preserve">, Írska národná univerzita v </w:t>
      </w:r>
      <w:proofErr w:type="spellStart"/>
      <w:r w:rsidRPr="008A00F4">
        <w:rPr>
          <w:rFonts w:cstheme="minorHAnsi"/>
          <w:sz w:val="16"/>
          <w:szCs w:val="16"/>
        </w:rPr>
        <w:t>Galway</w:t>
      </w:r>
      <w:proofErr w:type="spellEnd"/>
      <w:r w:rsidRPr="008A00F4">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Pr="008A00F4" w:rsidR="00407496" w:rsidP="00407496" w:rsidRDefault="00407496" w14:paraId="080B307C"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Koordinátori Erasmus+ pôsobiaci na fakulte pomáha</w:t>
      </w:r>
      <w:r>
        <w:rPr>
          <w:rFonts w:cstheme="minorHAnsi"/>
          <w:sz w:val="16"/>
          <w:szCs w:val="16"/>
        </w:rPr>
        <w:t>jú</w:t>
      </w:r>
      <w:r w:rsidRPr="008A00F4">
        <w:rPr>
          <w:rFonts w:cstheme="minorHAnsi"/>
          <w:sz w:val="16"/>
          <w:szCs w:val="16"/>
        </w:rPr>
        <w:t xml:space="preserve">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00407496" w:rsidP="00407496" w:rsidRDefault="00961370" w14:paraId="304FB274" w14:textId="5A2B5964">
      <w:pPr>
        <w:pStyle w:val="Odsekzoznamu"/>
        <w:autoSpaceDE w:val="0"/>
        <w:autoSpaceDN w:val="0"/>
        <w:adjustRightInd w:val="0"/>
        <w:spacing w:after="0" w:line="240" w:lineRule="auto"/>
        <w:ind w:left="360"/>
        <w:jc w:val="both"/>
        <w:rPr>
          <w:rFonts w:cstheme="minorHAnsi"/>
          <w:sz w:val="16"/>
          <w:szCs w:val="16"/>
        </w:rPr>
      </w:pPr>
      <w:hyperlink w:history="1" r:id="rId151">
        <w:r w:rsidRPr="007B48EF">
          <w:rPr>
            <w:rStyle w:val="Hypertextovprepojenie"/>
            <w:rFonts w:cstheme="minorHAnsi"/>
            <w:sz w:val="16"/>
            <w:szCs w:val="16"/>
          </w:rPr>
          <w:t>https://fns.uniba.sk/medzinarodne-vztahy/zahranicne-mobility-pre-studentov/erasmus-studium/</w:t>
        </w:r>
      </w:hyperlink>
      <w:r>
        <w:rPr>
          <w:rFonts w:cstheme="minorHAnsi"/>
          <w:sz w:val="16"/>
          <w:szCs w:val="16"/>
        </w:rPr>
        <w:t xml:space="preserve"> </w:t>
      </w:r>
    </w:p>
    <w:p w:rsidR="00407496" w:rsidP="00407496" w:rsidRDefault="00407496" w14:paraId="000790F4" w14:textId="353FAE3E">
      <w:pPr>
        <w:pStyle w:val="Normlnywebov"/>
        <w:shd w:val="clear" w:color="auto" w:fill="FFFFFF"/>
        <w:spacing w:before="0" w:beforeAutospacing="0" w:after="150" w:afterAutospacing="0"/>
        <w:ind w:left="426"/>
        <w:jc w:val="both"/>
        <w:rPr>
          <w:rFonts w:asciiTheme="minorHAnsi" w:hAnsiTheme="minorHAnsi" w:cstheme="minorHAnsi"/>
          <w:sz w:val="16"/>
          <w:szCs w:val="16"/>
          <w:bdr w:val="none" w:color="auto" w:sz="0" w:space="0" w:frame="1"/>
          <w:shd w:val="clear" w:color="auto" w:fill="FFFFFF"/>
        </w:rPr>
      </w:pPr>
    </w:p>
    <w:p w:rsidRPr="001329EA" w:rsidR="00407496" w:rsidP="00407496" w:rsidRDefault="00407496" w14:paraId="5FDC747D" w14:textId="77777777">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lastRenderedPageBreak/>
        <w:t xml:space="preserve">Požadované schopnosti a predpoklady uchádzača o štúdium študijného programu </w:t>
      </w:r>
    </w:p>
    <w:p w:rsidR="00407496" w:rsidP="00407496" w:rsidRDefault="00407496" w14:paraId="276DD9C5" w14:textId="77777777">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t>Požadované schopnosti a predpoklady potrebné na prijatie na štúdium sú v súlade s pravidelne aktualizovanými podmienkami prijatia na príslušný stupeň štúdia</w:t>
      </w:r>
      <w:r>
        <w:rPr>
          <w:rFonts w:cstheme="minorHAnsi"/>
          <w:sz w:val="16"/>
          <w:szCs w:val="16"/>
        </w:rPr>
        <w:t xml:space="preserve"> a sú zverejňované na webovom sídle fakulty:</w:t>
      </w:r>
    </w:p>
    <w:p w:rsidRPr="00327D8E" w:rsidR="00407496" w:rsidP="00407496" w:rsidRDefault="00AB05FE" w14:paraId="3C4825CC" w14:textId="77777777">
      <w:pPr>
        <w:pStyle w:val="Odsekzoznamu"/>
        <w:autoSpaceDE w:val="0"/>
        <w:autoSpaceDN w:val="0"/>
        <w:adjustRightInd w:val="0"/>
        <w:spacing w:after="0" w:line="240" w:lineRule="auto"/>
        <w:ind w:left="360"/>
        <w:rPr>
          <w:rFonts w:cstheme="minorHAnsi"/>
          <w:sz w:val="16"/>
          <w:szCs w:val="16"/>
        </w:rPr>
      </w:pPr>
      <w:hyperlink w:history="1" r:id="rId152">
        <w:r w:rsidRPr="007C7C39" w:rsidR="00407496">
          <w:rPr>
            <w:rStyle w:val="Hypertextovprepojenie"/>
            <w:sz w:val="16"/>
            <w:szCs w:val="16"/>
          </w:rPr>
          <w:t>https://fns.uniba.sk/studium/uchadzaci-o-studium/prijimacie-konanie/</w:t>
        </w:r>
      </w:hyperlink>
      <w:r w:rsidR="00407496">
        <w:rPr>
          <w:sz w:val="16"/>
          <w:szCs w:val="16"/>
        </w:rPr>
        <w:t xml:space="preserve"> </w:t>
      </w:r>
      <w:r w:rsidRPr="00327D8E" w:rsidR="00407496">
        <w:rPr>
          <w:rFonts w:cstheme="minorHAnsi"/>
          <w:sz w:val="16"/>
          <w:szCs w:val="16"/>
        </w:rPr>
        <w:t xml:space="preserve"> </w:t>
      </w:r>
    </w:p>
    <w:p w:rsidRPr="001329EA" w:rsidR="00407496" w:rsidP="00407496" w:rsidRDefault="00407496" w14:paraId="36DEC4AC" w14:textId="77777777">
      <w:pPr>
        <w:autoSpaceDE w:val="0"/>
        <w:autoSpaceDN w:val="0"/>
        <w:adjustRightInd w:val="0"/>
        <w:spacing w:after="0" w:line="240" w:lineRule="auto"/>
        <w:ind w:left="360"/>
        <w:jc w:val="both"/>
        <w:rPr>
          <w:rFonts w:cstheme="minorHAnsi"/>
          <w:sz w:val="16"/>
          <w:szCs w:val="16"/>
          <w:highlight w:val="red"/>
        </w:rPr>
      </w:pPr>
      <w:r w:rsidRPr="00327D8E">
        <w:rPr>
          <w:rFonts w:cstheme="minorHAnsi"/>
          <w:sz w:val="16"/>
          <w:szCs w:val="16"/>
        </w:rPr>
        <w:t>Podmienky prijatia na magisterské študijné programy na Prírodovedeckej fakulte UK sú schvaľované každý rok a zverejnené najmenej dva mesiace pred posledným dňom určeným na podanie prihlášok. V materiáli sú upravené základné podmienky prihlásenia a prijatia na študijný program, termín prihlášok, termín prijímacej skúšky, zoznam programov, ktoré fakulta ponúka aj s plánovanými počtami prijatých študentov, pre každý program sú stanovené podmienky prijatia bez prijímacej skúšky, profilové predmety a predmety prijímacej skúšky.</w:t>
      </w:r>
    </w:p>
    <w:p w:rsidRPr="00D5310B" w:rsidR="00407496" w:rsidP="00407496" w:rsidRDefault="00407496" w14:paraId="1B2BD1DA"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 xml:space="preserve">Postupy prijímania na štúdium </w:t>
      </w:r>
      <w:r>
        <w:rPr>
          <w:rFonts w:cstheme="minorHAnsi"/>
          <w:sz w:val="16"/>
          <w:szCs w:val="16"/>
        </w:rPr>
        <w:t>s</w:t>
      </w:r>
      <w:r w:rsidRPr="00D5310B">
        <w:rPr>
          <w:rFonts w:cstheme="minorHAnsi"/>
          <w:sz w:val="16"/>
          <w:szCs w:val="16"/>
        </w:rPr>
        <w:t xml:space="preserve">ú v súlade so Študijným poriadkom </w:t>
      </w:r>
      <w:proofErr w:type="spellStart"/>
      <w:r w:rsidRPr="00D5310B">
        <w:rPr>
          <w:rFonts w:cstheme="minorHAnsi"/>
          <w:sz w:val="16"/>
          <w:szCs w:val="16"/>
        </w:rPr>
        <w:t>PriF</w:t>
      </w:r>
      <w:proofErr w:type="spellEnd"/>
      <w:r w:rsidRPr="00D5310B">
        <w:rPr>
          <w:rFonts w:cstheme="minorHAnsi"/>
          <w:sz w:val="16"/>
          <w:szCs w:val="16"/>
        </w:rPr>
        <w:t xml:space="preserve"> UK</w:t>
      </w:r>
      <w:r>
        <w:rPr>
          <w:rFonts w:cstheme="minorHAnsi"/>
          <w:sz w:val="16"/>
          <w:szCs w:val="16"/>
        </w:rPr>
        <w:t xml:space="preserve"> </w:t>
      </w:r>
      <w:r w:rsidRPr="00D5310B">
        <w:rPr>
          <w:rFonts w:cstheme="minorHAnsi"/>
          <w:sz w:val="16"/>
          <w:szCs w:val="16"/>
        </w:rPr>
        <w:t>(Vnútorný predpis č. 6/2020) a</w:t>
      </w:r>
      <w:r>
        <w:rPr>
          <w:rFonts w:cstheme="minorHAnsi"/>
          <w:sz w:val="16"/>
          <w:szCs w:val="16"/>
        </w:rPr>
        <w:t xml:space="preserve"> sú</w:t>
      </w:r>
      <w:r w:rsidRPr="00D5310B">
        <w:rPr>
          <w:rFonts w:cstheme="minorHAnsi"/>
          <w:sz w:val="16"/>
          <w:szCs w:val="16"/>
        </w:rPr>
        <w:t xml:space="preserve"> dostupné v</w:t>
      </w:r>
      <w:r>
        <w:rPr>
          <w:rFonts w:cstheme="minorHAnsi"/>
          <w:sz w:val="16"/>
          <w:szCs w:val="16"/>
        </w:rPr>
        <w:t> </w:t>
      </w:r>
      <w:r w:rsidRPr="00D5310B">
        <w:rPr>
          <w:rFonts w:cstheme="minorHAnsi"/>
          <w:sz w:val="16"/>
          <w:szCs w:val="16"/>
        </w:rPr>
        <w:t xml:space="preserve">aktualizovaných podmienkach a zásadách prijímacieho konania na </w:t>
      </w:r>
      <w:proofErr w:type="spellStart"/>
      <w:r w:rsidRPr="00D5310B">
        <w:rPr>
          <w:rFonts w:cstheme="minorHAnsi"/>
          <w:sz w:val="16"/>
          <w:szCs w:val="16"/>
        </w:rPr>
        <w:t>PriF</w:t>
      </w:r>
      <w:proofErr w:type="spellEnd"/>
      <w:r w:rsidRPr="00D5310B">
        <w:rPr>
          <w:rFonts w:cstheme="minorHAnsi"/>
          <w:sz w:val="16"/>
          <w:szCs w:val="16"/>
        </w:rPr>
        <w:t xml:space="preserve"> UK.</w:t>
      </w:r>
    </w:p>
    <w:p w:rsidRPr="00327D8E" w:rsidR="00407496" w:rsidP="00407496" w:rsidRDefault="00AB05FE" w14:paraId="7B1E6A17" w14:textId="77777777">
      <w:pPr>
        <w:pStyle w:val="Odsekzoznamu"/>
        <w:autoSpaceDE w:val="0"/>
        <w:autoSpaceDN w:val="0"/>
        <w:adjustRightInd w:val="0"/>
        <w:spacing w:after="0" w:line="240" w:lineRule="auto"/>
        <w:ind w:left="360"/>
        <w:rPr>
          <w:rFonts w:cstheme="minorHAnsi"/>
          <w:sz w:val="16"/>
          <w:szCs w:val="16"/>
        </w:rPr>
      </w:pPr>
      <w:hyperlink w:history="1" r:id="rId153">
        <w:r w:rsidRPr="00327D8E" w:rsidR="00407496">
          <w:rPr>
            <w:rStyle w:val="Hypertextovprepojenie"/>
            <w:sz w:val="16"/>
            <w:szCs w:val="16"/>
          </w:rPr>
          <w:t>https://fns.uniba.sk/studium/uchadzaci-o-studium/prijimacie-konanie/magistersky-stupen-studia/</w:t>
        </w:r>
      </w:hyperlink>
      <w:r w:rsidRPr="00327D8E" w:rsidR="00407496">
        <w:rPr>
          <w:sz w:val="16"/>
          <w:szCs w:val="16"/>
        </w:rPr>
        <w:t xml:space="preserve"> </w:t>
      </w:r>
    </w:p>
    <w:p w:rsidRPr="002E5197" w:rsidR="00407496" w:rsidP="00407496" w:rsidRDefault="00407496" w14:paraId="58D8E2A6" w14:textId="77777777">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obdobie. </w:t>
      </w:r>
    </w:p>
    <w:p w:rsidR="00407496" w:rsidP="00407496" w:rsidRDefault="00407496" w14:paraId="137BE288" w14:textId="77777777">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407496" w:rsidP="00407496" w:rsidRDefault="00407496" w14:paraId="12AE4849"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407496" w:rsidP="00407496" w:rsidRDefault="00407496" w14:paraId="4317D9EF"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407496" w:rsidP="00407496" w:rsidRDefault="00407496" w14:paraId="05106F42" w14:textId="77777777">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407496" w:rsidP="00407496" w:rsidRDefault="00407496" w14:paraId="6288EAC0" w14:textId="77777777">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407496" w:rsidP="00407496" w:rsidRDefault="00407496" w14:paraId="39A2B54C"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407496" w:rsidP="00407496" w:rsidRDefault="00407496" w14:paraId="3211ED84"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407496" w:rsidP="00407496" w:rsidRDefault="00407496" w14:paraId="74D1B0AD"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407496" w:rsidP="00407496" w:rsidRDefault="00AB05FE" w14:paraId="2B73C0E1" w14:textId="77777777">
      <w:pPr>
        <w:autoSpaceDE w:val="0"/>
        <w:autoSpaceDN w:val="0"/>
        <w:adjustRightInd w:val="0"/>
        <w:spacing w:after="0" w:line="240" w:lineRule="auto"/>
        <w:ind w:left="360"/>
        <w:jc w:val="both"/>
        <w:rPr>
          <w:rFonts w:cstheme="minorHAnsi"/>
          <w:sz w:val="16"/>
          <w:szCs w:val="16"/>
        </w:rPr>
      </w:pPr>
      <w:hyperlink w:history="1" r:id="rId154">
        <w:r w:rsidRPr="00D47234" w:rsidR="00407496">
          <w:rPr>
            <w:rStyle w:val="Hypertextovprepojenie"/>
            <w:rFonts w:cstheme="minorHAnsi"/>
            <w:sz w:val="16"/>
            <w:szCs w:val="16"/>
          </w:rPr>
          <w:t>https://anketa.uniba.sk/fns/</w:t>
        </w:r>
      </w:hyperlink>
      <w:r w:rsidR="00407496">
        <w:rPr>
          <w:rFonts w:cstheme="minorHAnsi"/>
          <w:sz w:val="16"/>
          <w:szCs w:val="16"/>
        </w:rPr>
        <w:t xml:space="preserve"> </w:t>
      </w:r>
    </w:p>
    <w:p w:rsidR="00407496" w:rsidP="00407496" w:rsidRDefault="00407496" w14:paraId="12BB3E19" w14:textId="77777777">
      <w:pPr>
        <w:autoSpaceDE w:val="0"/>
        <w:autoSpaceDN w:val="0"/>
        <w:adjustRightInd w:val="0"/>
        <w:spacing w:after="0" w:line="240" w:lineRule="auto"/>
        <w:rPr>
          <w:rFonts w:cstheme="minorHAnsi"/>
          <w:sz w:val="16"/>
          <w:szCs w:val="16"/>
          <w:highlight w:val="red"/>
        </w:rPr>
      </w:pPr>
    </w:p>
    <w:p w:rsidRPr="0071123C" w:rsidR="00407496" w:rsidP="00407496" w:rsidRDefault="00407496" w14:paraId="344A0E10"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407496" w:rsidP="00407496" w:rsidRDefault="00407496" w14:paraId="180A5282" w14:textId="09327A76">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00CD0748">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71123C" w:rsidR="00407496" w:rsidP="00407496" w:rsidRDefault="00407496" w14:paraId="5F0BFEC5" w14:textId="77777777">
      <w:pPr>
        <w:autoSpaceDE w:val="0"/>
        <w:autoSpaceDN w:val="0"/>
        <w:adjustRightInd w:val="0"/>
        <w:spacing w:after="0" w:line="240" w:lineRule="auto"/>
        <w:rPr>
          <w:rFonts w:cstheme="minorHAnsi"/>
          <w:sz w:val="16"/>
          <w:szCs w:val="16"/>
        </w:rPr>
      </w:pPr>
    </w:p>
    <w:p w:rsidRPr="00CD0748" w:rsidR="00407496" w:rsidP="00407496" w:rsidRDefault="00407496" w14:paraId="6A39B896" w14:textId="77777777">
      <w:pPr>
        <w:pStyle w:val="Odsekzoznamu"/>
        <w:numPr>
          <w:ilvl w:val="0"/>
          <w:numId w:val="23"/>
        </w:numPr>
        <w:autoSpaceDE w:val="0"/>
        <w:autoSpaceDN w:val="0"/>
        <w:adjustRightInd w:val="0"/>
        <w:spacing w:after="0" w:line="240" w:lineRule="auto"/>
        <w:rPr>
          <w:rFonts w:cstheme="minorHAnsi"/>
          <w:sz w:val="16"/>
          <w:szCs w:val="16"/>
        </w:rPr>
      </w:pPr>
      <w:r w:rsidRPr="00CD0748">
        <w:rPr>
          <w:rFonts w:cstheme="minorHAnsi"/>
          <w:sz w:val="16"/>
          <w:szCs w:val="16"/>
        </w:rPr>
        <w:t xml:space="preserve">Výsledky spätnej väzby absolventov a súvisiace opatrenia na zvyšovania kvality študijného programu. </w:t>
      </w:r>
    </w:p>
    <w:p w:rsidRPr="00CD0748" w:rsidR="00CD0748" w:rsidP="00CD0748" w:rsidRDefault="00CD0748" w14:paraId="14875553" w14:textId="77777777">
      <w:pPr>
        <w:autoSpaceDE w:val="0"/>
        <w:autoSpaceDN w:val="0"/>
        <w:adjustRightInd w:val="0"/>
        <w:spacing w:after="0" w:line="240" w:lineRule="auto"/>
        <w:ind w:left="360"/>
        <w:jc w:val="both"/>
        <w:rPr>
          <w:rFonts w:cstheme="minorHAnsi"/>
          <w:sz w:val="16"/>
          <w:szCs w:val="16"/>
        </w:rPr>
      </w:pPr>
      <w:r w:rsidRPr="00CD0748">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ŠP budú vhodným spôsobom zapojení študenti, učitelia, zamestnávatelia a ďalšie zainteresované strany ŠP.</w:t>
      </w:r>
    </w:p>
    <w:p w:rsidRPr="00CD0748" w:rsidR="00CD0748" w:rsidP="00CD0748" w:rsidRDefault="00CD0748" w14:paraId="26E11AF5" w14:textId="77777777">
      <w:pPr>
        <w:autoSpaceDE w:val="0"/>
        <w:autoSpaceDN w:val="0"/>
        <w:adjustRightInd w:val="0"/>
        <w:spacing w:after="0" w:line="240" w:lineRule="auto"/>
        <w:ind w:left="360"/>
        <w:jc w:val="both"/>
        <w:rPr>
          <w:rFonts w:cstheme="minorHAnsi"/>
          <w:sz w:val="16"/>
          <w:szCs w:val="16"/>
        </w:rPr>
      </w:pPr>
      <w:r w:rsidRPr="00CD0748">
        <w:rPr>
          <w:rFonts w:cstheme="minorHAnsi"/>
          <w:sz w:val="16"/>
          <w:szCs w:val="16"/>
        </w:rPr>
        <w:t>V súčasnosti je pre absolventov prístupná online anketa o uplatnení absolventov po štúdiu.</w:t>
      </w:r>
    </w:p>
    <w:p w:rsidRPr="0071123C" w:rsidR="00CD0748" w:rsidP="00CD0748" w:rsidRDefault="00AB05FE" w14:paraId="24D3FF9F" w14:textId="77777777">
      <w:pPr>
        <w:autoSpaceDE w:val="0"/>
        <w:autoSpaceDN w:val="0"/>
        <w:adjustRightInd w:val="0"/>
        <w:spacing w:after="0" w:line="240" w:lineRule="auto"/>
        <w:ind w:left="360"/>
        <w:jc w:val="both"/>
        <w:rPr>
          <w:rFonts w:cstheme="minorHAnsi"/>
          <w:sz w:val="16"/>
          <w:szCs w:val="16"/>
        </w:rPr>
      </w:pPr>
      <w:hyperlink w:history="1" r:id="rId155">
        <w:r w:rsidRPr="00CD0748" w:rsidR="00CD0748">
          <w:rPr>
            <w:rStyle w:val="Hypertextovprepojenie"/>
            <w:rFonts w:cstheme="minorHAnsi"/>
            <w:sz w:val="16"/>
            <w:szCs w:val="16"/>
          </w:rPr>
          <w:t>https://docs.google.com/forms/d/e/1FAIpQLSf4GOcFGNBneMP-gfOsd-hIpRf7b_z059qsDIakT-YEMp-HYg/viewform?gxids=7628</w:t>
        </w:r>
      </w:hyperlink>
    </w:p>
    <w:p w:rsidRPr="0071123C" w:rsidR="00CD0748" w:rsidP="00407496" w:rsidRDefault="00CD0748" w14:paraId="23A1E627" w14:textId="77777777">
      <w:pPr>
        <w:pStyle w:val="Odsekzoznamu"/>
        <w:autoSpaceDE w:val="0"/>
        <w:autoSpaceDN w:val="0"/>
        <w:adjustRightInd w:val="0"/>
        <w:spacing w:after="0" w:line="240" w:lineRule="auto"/>
        <w:ind w:left="360"/>
        <w:rPr>
          <w:rFonts w:cstheme="minorHAnsi"/>
          <w:sz w:val="16"/>
          <w:szCs w:val="16"/>
        </w:rPr>
      </w:pPr>
    </w:p>
    <w:p w:rsidRPr="000F2ABE" w:rsidR="00407496" w:rsidP="00407496" w:rsidRDefault="00407496" w14:paraId="738EEA89" w14:textId="77777777">
      <w:pPr>
        <w:pStyle w:val="Odsekzoznamu"/>
        <w:numPr>
          <w:ilvl w:val="0"/>
          <w:numId w:val="6"/>
        </w:numPr>
        <w:spacing w:after="0" w:line="240" w:lineRule="auto"/>
        <w:rPr>
          <w:rFonts w:cstheme="minorHAnsi"/>
          <w:b/>
          <w:sz w:val="16"/>
          <w:szCs w:val="16"/>
        </w:rPr>
      </w:pPr>
      <w:r w:rsidRPr="0071123C">
        <w:rPr>
          <w:rFonts w:cstheme="minorHAnsi"/>
          <w:b/>
          <w:sz w:val="16"/>
          <w:szCs w:val="16"/>
        </w:rPr>
        <w:t xml:space="preserve">Odkazy na ďalšie relevantné vnútorné predpisy a informácie týkajúce sa štúdia alebo študenta študijného programu </w:t>
      </w:r>
      <w:r w:rsidRPr="0071123C">
        <w:rPr>
          <w:rFonts w:cstheme="minorHAnsi"/>
          <w:bCs/>
          <w:sz w:val="16"/>
          <w:szCs w:val="16"/>
        </w:rPr>
        <w:t xml:space="preserve">(napr. sprievodca štúdiom, ubytovacie poriadky, smernica o poplatkoch, usmernenia pre študentské pôžičky a podobne). </w:t>
      </w:r>
    </w:p>
    <w:p w:rsidR="00407496" w:rsidP="00407496" w:rsidRDefault="00407496" w14:paraId="4CC88F12" w14:textId="77777777">
      <w:pPr>
        <w:spacing w:after="0" w:line="240" w:lineRule="auto"/>
        <w:rPr>
          <w:rFonts w:cstheme="minorHAnsi"/>
          <w:b/>
          <w:sz w:val="16"/>
          <w:szCs w:val="16"/>
        </w:rPr>
      </w:pPr>
    </w:p>
    <w:p w:rsidRPr="000F2ABE" w:rsidR="00407496" w:rsidP="00407496" w:rsidRDefault="00407496" w14:paraId="45257556" w14:textId="77777777">
      <w:pPr>
        <w:spacing w:after="0" w:line="240" w:lineRule="auto"/>
        <w:ind w:left="360"/>
        <w:rPr>
          <w:rFonts w:cstheme="minorHAnsi"/>
          <w:bCs/>
          <w:i/>
          <w:iCs/>
          <w:sz w:val="16"/>
          <w:szCs w:val="16"/>
        </w:rPr>
      </w:pPr>
      <w:r w:rsidRPr="000F2ABE">
        <w:rPr>
          <w:rFonts w:cstheme="minorHAnsi"/>
          <w:bCs/>
          <w:i/>
          <w:iCs/>
          <w:sz w:val="16"/>
          <w:szCs w:val="16"/>
        </w:rPr>
        <w:t>Sprievodcovia štúdiom</w:t>
      </w:r>
    </w:p>
    <w:p w:rsidRPr="000F2ABE" w:rsidR="00407496" w:rsidP="00407496" w:rsidRDefault="00AB05FE" w14:paraId="49134F3D" w14:textId="77777777">
      <w:pPr>
        <w:spacing w:after="0" w:line="240" w:lineRule="auto"/>
        <w:ind w:left="360"/>
        <w:rPr>
          <w:rFonts w:cstheme="minorHAnsi"/>
          <w:bCs/>
          <w:sz w:val="16"/>
          <w:szCs w:val="16"/>
        </w:rPr>
      </w:pPr>
      <w:hyperlink w:history="1" r:id="rId156">
        <w:r w:rsidRPr="00D47234" w:rsidR="00407496">
          <w:rPr>
            <w:rStyle w:val="Hypertextovprepojenie"/>
            <w:rFonts w:cstheme="minorHAnsi"/>
            <w:bCs/>
            <w:sz w:val="16"/>
            <w:szCs w:val="16"/>
          </w:rPr>
          <w:t>https://fns.uniba.sk/fileadmin/prif/zahranicie/2020-2021/STUDY_GUIDE_FNS_CU_2020.pdf</w:t>
        </w:r>
      </w:hyperlink>
      <w:r w:rsidR="00407496">
        <w:rPr>
          <w:rFonts w:cstheme="minorHAnsi"/>
          <w:bCs/>
          <w:sz w:val="16"/>
          <w:szCs w:val="16"/>
        </w:rPr>
        <w:t xml:space="preserve"> </w:t>
      </w:r>
    </w:p>
    <w:p w:rsidRPr="000F2ABE" w:rsidR="00407496" w:rsidP="00407496" w:rsidRDefault="00AB05FE" w14:paraId="04D3BFB0" w14:textId="77777777">
      <w:pPr>
        <w:spacing w:after="0" w:line="240" w:lineRule="auto"/>
        <w:ind w:left="360"/>
        <w:rPr>
          <w:rFonts w:cstheme="minorHAnsi"/>
          <w:bCs/>
          <w:sz w:val="16"/>
          <w:szCs w:val="16"/>
        </w:rPr>
      </w:pPr>
      <w:hyperlink w:history="1" r:id="rId157">
        <w:r w:rsidRPr="00D47234" w:rsidR="00407496">
          <w:rPr>
            <w:rStyle w:val="Hypertextovprepojenie"/>
            <w:rFonts w:cstheme="minorHAnsi"/>
            <w:bCs/>
            <w:sz w:val="16"/>
            <w:szCs w:val="16"/>
          </w:rPr>
          <w:t>https://fns.uniba.sk/studium/studentske-organizacie/scas/prirucka-pre-prvakov/</w:t>
        </w:r>
      </w:hyperlink>
      <w:r w:rsidR="00407496">
        <w:rPr>
          <w:rFonts w:cstheme="minorHAnsi"/>
          <w:bCs/>
          <w:sz w:val="16"/>
          <w:szCs w:val="16"/>
        </w:rPr>
        <w:t xml:space="preserve"> </w:t>
      </w:r>
    </w:p>
    <w:p w:rsidRPr="000F2ABE" w:rsidR="00407496" w:rsidP="00407496" w:rsidRDefault="00407496" w14:paraId="4A6D8553" w14:textId="77777777">
      <w:pPr>
        <w:spacing w:after="0" w:line="240" w:lineRule="auto"/>
        <w:ind w:left="360"/>
        <w:rPr>
          <w:rFonts w:cstheme="minorHAnsi"/>
          <w:bCs/>
          <w:sz w:val="16"/>
          <w:szCs w:val="16"/>
        </w:rPr>
      </w:pPr>
    </w:p>
    <w:p w:rsidRPr="00CD0748" w:rsidR="00CD0748" w:rsidP="00CD0748" w:rsidRDefault="00CD0748" w14:paraId="41DB5EBB" w14:textId="77777777">
      <w:pPr>
        <w:spacing w:after="0" w:line="240" w:lineRule="auto"/>
        <w:ind w:left="360"/>
        <w:rPr>
          <w:rFonts w:cstheme="minorHAnsi"/>
          <w:bCs/>
          <w:i/>
          <w:iCs/>
          <w:sz w:val="16"/>
          <w:szCs w:val="16"/>
        </w:rPr>
      </w:pPr>
      <w:r w:rsidRPr="00CD0748">
        <w:rPr>
          <w:rFonts w:cstheme="minorHAnsi"/>
          <w:bCs/>
          <w:i/>
          <w:iCs/>
          <w:sz w:val="16"/>
          <w:szCs w:val="16"/>
        </w:rPr>
        <w:t>Ubytovanie študentov</w:t>
      </w:r>
    </w:p>
    <w:p w:rsidRPr="00CD0748" w:rsidR="00CD0748" w:rsidP="00CD0748" w:rsidRDefault="00AB05FE" w14:paraId="17CE14C3" w14:textId="77777777">
      <w:pPr>
        <w:spacing w:after="0" w:line="240" w:lineRule="auto"/>
        <w:ind w:left="360"/>
        <w:rPr>
          <w:rFonts w:cstheme="minorHAnsi"/>
          <w:bCs/>
          <w:i/>
          <w:iCs/>
          <w:sz w:val="16"/>
          <w:szCs w:val="16"/>
        </w:rPr>
      </w:pPr>
      <w:hyperlink w:history="1" r:id="rId158">
        <w:r w:rsidRPr="00CD0748" w:rsidR="00CD0748">
          <w:rPr>
            <w:rStyle w:val="Hypertextovprepojenie"/>
            <w:rFonts w:cstheme="minorHAnsi"/>
            <w:bCs/>
            <w:i/>
            <w:iCs/>
            <w:sz w:val="16"/>
            <w:szCs w:val="16"/>
          </w:rPr>
          <w:t>https://uniba.sk/studujnauk/byvajnauk/</w:t>
        </w:r>
      </w:hyperlink>
      <w:r w:rsidRPr="00CD0748" w:rsidR="00CD0748">
        <w:rPr>
          <w:rFonts w:cstheme="minorHAnsi"/>
          <w:bCs/>
          <w:i/>
          <w:iCs/>
          <w:sz w:val="16"/>
          <w:szCs w:val="16"/>
        </w:rPr>
        <w:t xml:space="preserve"> </w:t>
      </w:r>
    </w:p>
    <w:p w:rsidRPr="00CD0748" w:rsidR="00CD0748" w:rsidP="00CD0748" w:rsidRDefault="00AB05FE" w14:paraId="57FF34BC" w14:textId="77777777">
      <w:pPr>
        <w:spacing w:after="0" w:line="240" w:lineRule="auto"/>
        <w:ind w:left="360"/>
        <w:rPr>
          <w:rFonts w:cstheme="minorHAnsi"/>
          <w:bCs/>
          <w:i/>
          <w:iCs/>
          <w:sz w:val="16"/>
          <w:szCs w:val="16"/>
        </w:rPr>
      </w:pPr>
      <w:hyperlink w:history="1" r:id="rId159">
        <w:r w:rsidRPr="00CD0748" w:rsidR="00CD0748">
          <w:rPr>
            <w:rStyle w:val="Hypertextovprepojenie"/>
            <w:rFonts w:cstheme="minorHAnsi"/>
            <w:bCs/>
            <w:i/>
            <w:iCs/>
            <w:sz w:val="16"/>
            <w:szCs w:val="16"/>
          </w:rPr>
          <w:t>https://uniba.sk/ubytovanie/</w:t>
        </w:r>
      </w:hyperlink>
      <w:r w:rsidRPr="00CD0748" w:rsidR="00CD0748">
        <w:rPr>
          <w:rFonts w:cstheme="minorHAnsi"/>
          <w:bCs/>
          <w:i/>
          <w:iCs/>
          <w:sz w:val="16"/>
          <w:szCs w:val="16"/>
        </w:rPr>
        <w:t xml:space="preserve"> </w:t>
      </w:r>
    </w:p>
    <w:p w:rsidRPr="00CD0748" w:rsidR="00CD0748" w:rsidP="00CD0748" w:rsidRDefault="00AB05FE" w14:paraId="7496FD77" w14:textId="77777777">
      <w:pPr>
        <w:spacing w:after="0" w:line="240" w:lineRule="auto"/>
        <w:ind w:left="360"/>
        <w:rPr>
          <w:rFonts w:cstheme="minorHAnsi"/>
          <w:bCs/>
          <w:i/>
          <w:iCs/>
          <w:sz w:val="16"/>
          <w:szCs w:val="16"/>
        </w:rPr>
      </w:pPr>
      <w:hyperlink w:history="1" r:id="rId160">
        <w:r w:rsidRPr="00CD0748" w:rsidR="00CD0748">
          <w:rPr>
            <w:rStyle w:val="Hypertextovprepojenie"/>
            <w:rFonts w:cstheme="minorHAnsi"/>
            <w:bCs/>
            <w:i/>
            <w:iCs/>
            <w:sz w:val="16"/>
            <w:szCs w:val="16"/>
          </w:rPr>
          <w:t>https://ubytovanie.uniba.sk/</w:t>
        </w:r>
      </w:hyperlink>
      <w:r w:rsidRPr="00CD0748" w:rsidR="00CD0748">
        <w:rPr>
          <w:rFonts w:cstheme="minorHAnsi"/>
          <w:bCs/>
          <w:i/>
          <w:iCs/>
          <w:sz w:val="16"/>
          <w:szCs w:val="16"/>
        </w:rPr>
        <w:t xml:space="preserve"> - elektronický ubytovací systém</w:t>
      </w:r>
    </w:p>
    <w:p w:rsidRPr="00CD0748" w:rsidR="00CD0748" w:rsidP="00CD0748" w:rsidRDefault="00CD0748" w14:paraId="5F86B105" w14:textId="77777777">
      <w:pPr>
        <w:spacing w:after="0" w:line="240" w:lineRule="auto"/>
        <w:ind w:left="360"/>
        <w:rPr>
          <w:rFonts w:cstheme="minorHAnsi"/>
          <w:bCs/>
          <w:i/>
          <w:iCs/>
          <w:sz w:val="16"/>
          <w:szCs w:val="16"/>
        </w:rPr>
      </w:pPr>
    </w:p>
    <w:p w:rsidRPr="00CD0748" w:rsidR="00CD0748" w:rsidP="00CD0748" w:rsidRDefault="00CD0748" w14:paraId="4D41F125" w14:textId="77777777">
      <w:pPr>
        <w:spacing w:after="0" w:line="240" w:lineRule="auto"/>
        <w:ind w:left="360"/>
        <w:rPr>
          <w:rFonts w:cstheme="minorHAnsi"/>
          <w:bCs/>
          <w:i/>
          <w:iCs/>
          <w:sz w:val="16"/>
          <w:szCs w:val="16"/>
        </w:rPr>
      </w:pPr>
      <w:r w:rsidRPr="00CD0748">
        <w:rPr>
          <w:rFonts w:cstheme="minorHAnsi"/>
          <w:bCs/>
          <w:i/>
          <w:iCs/>
          <w:sz w:val="16"/>
          <w:szCs w:val="16"/>
        </w:rPr>
        <w:t>Sprievodca ubytovacím procesom pre študentov Univerzity Komenského v Bratislave</w:t>
      </w:r>
    </w:p>
    <w:p w:rsidRPr="00CD0748" w:rsidR="00CD0748" w:rsidP="00CD0748" w:rsidRDefault="00AB05FE" w14:paraId="31A23C90" w14:textId="75CCFA98">
      <w:pPr>
        <w:spacing w:after="0" w:line="240" w:lineRule="auto"/>
        <w:ind w:left="360"/>
        <w:rPr>
          <w:rFonts w:cstheme="minorHAnsi"/>
          <w:bCs/>
          <w:i/>
          <w:iCs/>
          <w:sz w:val="16"/>
          <w:szCs w:val="16"/>
        </w:rPr>
      </w:pPr>
      <w:hyperlink w:history="1" r:id="rId161">
        <w:r w:rsidRPr="00CD0748" w:rsidR="00CD0748">
          <w:rPr>
            <w:rStyle w:val="Hypertextovprepojenie"/>
            <w:rFonts w:cstheme="minorHAnsi"/>
            <w:bCs/>
            <w:i/>
            <w:iCs/>
            <w:sz w:val="16"/>
            <w:szCs w:val="16"/>
          </w:rPr>
          <w:t>https://uniba.sk/fileadmin/ruk/as/2020/Ubytovanie/Sprievodca/Sprievodca_ubytovacim_procesom.pdf</w:t>
        </w:r>
      </w:hyperlink>
    </w:p>
    <w:p w:rsidRPr="00CD0748" w:rsidR="00CD0748" w:rsidP="00407496" w:rsidRDefault="00CD0748" w14:paraId="1661D2A9" w14:textId="77777777">
      <w:pPr>
        <w:spacing w:after="0" w:line="240" w:lineRule="auto"/>
        <w:ind w:left="360"/>
        <w:rPr>
          <w:rFonts w:cstheme="minorHAnsi"/>
          <w:bCs/>
          <w:i/>
          <w:iCs/>
          <w:sz w:val="16"/>
          <w:szCs w:val="16"/>
        </w:rPr>
      </w:pPr>
    </w:p>
    <w:p w:rsidRPr="00CD0748" w:rsidR="00407496" w:rsidP="00407496" w:rsidRDefault="00407496" w14:paraId="66A09871" w14:textId="0C479816">
      <w:pPr>
        <w:spacing w:after="0" w:line="240" w:lineRule="auto"/>
        <w:ind w:left="360"/>
        <w:rPr>
          <w:rFonts w:cstheme="minorHAnsi"/>
          <w:bCs/>
          <w:i/>
          <w:iCs/>
          <w:sz w:val="16"/>
          <w:szCs w:val="16"/>
        </w:rPr>
      </w:pPr>
      <w:r w:rsidRPr="00CD0748">
        <w:rPr>
          <w:rFonts w:cstheme="minorHAnsi"/>
          <w:bCs/>
          <w:i/>
          <w:iCs/>
          <w:sz w:val="16"/>
          <w:szCs w:val="16"/>
        </w:rPr>
        <w:t>Ubytovacie poriadky</w:t>
      </w:r>
    </w:p>
    <w:p w:rsidRPr="00CD0748" w:rsidR="00407496" w:rsidP="00407496" w:rsidRDefault="00407496" w14:paraId="3A051858" w14:textId="77777777">
      <w:pPr>
        <w:spacing w:after="0" w:line="240" w:lineRule="auto"/>
        <w:ind w:left="360"/>
        <w:rPr>
          <w:rFonts w:cstheme="minorHAnsi"/>
          <w:bCs/>
          <w:sz w:val="16"/>
          <w:szCs w:val="16"/>
        </w:rPr>
      </w:pPr>
      <w:r w:rsidRPr="00CD0748">
        <w:rPr>
          <w:rFonts w:cstheme="minorHAnsi"/>
          <w:bCs/>
          <w:sz w:val="16"/>
          <w:szCs w:val="16"/>
        </w:rPr>
        <w:t>Vysokoškolské mesto Ľ. Štúra - Mlyny UK</w:t>
      </w:r>
    </w:p>
    <w:p w:rsidRPr="000F2ABE" w:rsidR="00407496" w:rsidP="00407496" w:rsidRDefault="00AB05FE" w14:paraId="7083B405" w14:textId="77777777">
      <w:pPr>
        <w:spacing w:after="0" w:line="240" w:lineRule="auto"/>
        <w:ind w:left="360"/>
        <w:rPr>
          <w:rFonts w:cstheme="minorHAnsi"/>
          <w:bCs/>
          <w:sz w:val="16"/>
          <w:szCs w:val="16"/>
        </w:rPr>
      </w:pPr>
      <w:hyperlink w:history="1" r:id="rId162">
        <w:r w:rsidRPr="00CD0748" w:rsidR="00407496">
          <w:rPr>
            <w:rStyle w:val="Hypertextovprepojenie"/>
            <w:rFonts w:cstheme="minorHAnsi"/>
            <w:bCs/>
            <w:sz w:val="16"/>
            <w:szCs w:val="16"/>
          </w:rPr>
          <w:t>https://mlyny.uniba.sk/ubytovanie/internatny-poriadok/</w:t>
        </w:r>
      </w:hyperlink>
      <w:r w:rsidR="00407496">
        <w:rPr>
          <w:rFonts w:cstheme="minorHAnsi"/>
          <w:bCs/>
          <w:sz w:val="16"/>
          <w:szCs w:val="16"/>
        </w:rPr>
        <w:t xml:space="preserve"> </w:t>
      </w:r>
    </w:p>
    <w:p w:rsidRPr="000F2ABE" w:rsidR="00407496" w:rsidP="00407496" w:rsidRDefault="00407496" w14:paraId="079E0BAC"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407496" w:rsidP="00407496" w:rsidRDefault="00AB05FE" w14:paraId="55326FAB" w14:textId="77777777">
      <w:pPr>
        <w:spacing w:after="0" w:line="240" w:lineRule="auto"/>
        <w:ind w:left="360"/>
        <w:rPr>
          <w:rFonts w:cstheme="minorHAnsi"/>
          <w:bCs/>
          <w:sz w:val="16"/>
          <w:szCs w:val="16"/>
        </w:rPr>
      </w:pPr>
      <w:hyperlink w:history="1" r:id="rId163">
        <w:r w:rsidRPr="00D47234" w:rsidR="00407496">
          <w:rPr>
            <w:rStyle w:val="Hypertextovprepojenie"/>
            <w:rFonts w:cstheme="minorHAnsi"/>
            <w:bCs/>
            <w:sz w:val="16"/>
            <w:szCs w:val="16"/>
          </w:rPr>
          <w:t>https://druzba.uniba.sk/ubytovanie/ubytovaci-poriadok/</w:t>
        </w:r>
      </w:hyperlink>
      <w:r w:rsidR="00407496">
        <w:rPr>
          <w:rFonts w:cstheme="minorHAnsi"/>
          <w:bCs/>
          <w:sz w:val="16"/>
          <w:szCs w:val="16"/>
        </w:rPr>
        <w:t xml:space="preserve"> </w:t>
      </w:r>
    </w:p>
    <w:p w:rsidRPr="000F2ABE" w:rsidR="00407496" w:rsidP="00407496" w:rsidRDefault="00407496" w14:paraId="0AF2D714"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407496" w:rsidP="00407496" w:rsidRDefault="00AB05FE" w14:paraId="2131D995" w14:textId="77777777">
      <w:pPr>
        <w:spacing w:after="0" w:line="240" w:lineRule="auto"/>
        <w:ind w:left="360"/>
        <w:rPr>
          <w:rFonts w:cstheme="minorHAnsi"/>
          <w:bCs/>
          <w:sz w:val="16"/>
          <w:szCs w:val="16"/>
        </w:rPr>
      </w:pPr>
      <w:hyperlink w:history="1" r:id="rId164">
        <w:r w:rsidRPr="00D47234" w:rsidR="00407496">
          <w:rPr>
            <w:rStyle w:val="Hypertextovprepojenie"/>
            <w:rFonts w:cstheme="minorHAnsi"/>
            <w:bCs/>
            <w:sz w:val="16"/>
            <w:szCs w:val="16"/>
          </w:rPr>
          <w:t>https://fsport.uniba.sk/sluzby/studentsky-domov-lafranconi/internatny-poriadok/</w:t>
        </w:r>
      </w:hyperlink>
      <w:r w:rsidR="00407496">
        <w:rPr>
          <w:rFonts w:cstheme="minorHAnsi"/>
          <w:bCs/>
          <w:sz w:val="16"/>
          <w:szCs w:val="16"/>
        </w:rPr>
        <w:t xml:space="preserve"> </w:t>
      </w:r>
    </w:p>
    <w:p w:rsidRPr="000F2ABE" w:rsidR="00407496" w:rsidP="00407496" w:rsidRDefault="00407496" w14:paraId="1074EF44" w14:textId="77777777">
      <w:pPr>
        <w:spacing w:after="0" w:line="240" w:lineRule="auto"/>
        <w:ind w:left="360"/>
        <w:rPr>
          <w:rFonts w:cstheme="minorHAnsi"/>
          <w:bCs/>
          <w:sz w:val="16"/>
          <w:szCs w:val="16"/>
        </w:rPr>
      </w:pPr>
    </w:p>
    <w:p w:rsidR="00407496" w:rsidP="00407496" w:rsidRDefault="00407496" w14:paraId="710BB7C7" w14:textId="77777777">
      <w:pPr>
        <w:spacing w:after="0" w:line="240" w:lineRule="auto"/>
        <w:ind w:left="360"/>
        <w:rPr>
          <w:rFonts w:cstheme="minorHAnsi"/>
          <w:bCs/>
          <w:i/>
          <w:iCs/>
          <w:sz w:val="16"/>
          <w:szCs w:val="16"/>
        </w:rPr>
      </w:pPr>
      <w:r w:rsidRPr="000F2ABE">
        <w:rPr>
          <w:rFonts w:cstheme="minorHAnsi"/>
          <w:bCs/>
          <w:i/>
          <w:iCs/>
          <w:sz w:val="16"/>
          <w:szCs w:val="16"/>
        </w:rPr>
        <w:t>Aktuálna smernica o</w:t>
      </w:r>
      <w:r>
        <w:rPr>
          <w:rFonts w:cstheme="minorHAnsi"/>
          <w:bCs/>
          <w:i/>
          <w:iCs/>
          <w:sz w:val="16"/>
          <w:szCs w:val="16"/>
        </w:rPr>
        <w:t> </w:t>
      </w:r>
      <w:r w:rsidRPr="000F2ABE">
        <w:rPr>
          <w:rFonts w:cstheme="minorHAnsi"/>
          <w:bCs/>
          <w:i/>
          <w:iCs/>
          <w:sz w:val="16"/>
          <w:szCs w:val="16"/>
        </w:rPr>
        <w:t>poplatkoch</w:t>
      </w:r>
      <w:r>
        <w:rPr>
          <w:rFonts w:cstheme="minorHAnsi"/>
          <w:bCs/>
          <w:i/>
          <w:iCs/>
          <w:sz w:val="16"/>
          <w:szCs w:val="16"/>
        </w:rPr>
        <w:t>, školné</w:t>
      </w:r>
    </w:p>
    <w:p w:rsidRPr="000F2ABE" w:rsidR="00407496" w:rsidP="00407496" w:rsidRDefault="00AB05FE" w14:paraId="69963059" w14:textId="77777777">
      <w:pPr>
        <w:spacing w:after="0" w:line="240" w:lineRule="auto"/>
        <w:ind w:left="360"/>
        <w:rPr>
          <w:rFonts w:cstheme="minorHAnsi"/>
          <w:bCs/>
          <w:i/>
          <w:iCs/>
          <w:sz w:val="16"/>
          <w:szCs w:val="16"/>
        </w:rPr>
      </w:pPr>
      <w:hyperlink w:history="1" r:id="rId165">
        <w:r w:rsidRPr="007C7C39" w:rsidR="00407496">
          <w:rPr>
            <w:rStyle w:val="Hypertextovprepojenie"/>
            <w:rFonts w:cstheme="minorHAnsi"/>
            <w:bCs/>
            <w:i/>
            <w:iCs/>
            <w:sz w:val="16"/>
            <w:szCs w:val="16"/>
          </w:rPr>
          <w:t>https://fns.uniba.sk/studium/studenti-bc-mgr/vyska-skolneho/</w:t>
        </w:r>
      </w:hyperlink>
      <w:r w:rsidR="00407496">
        <w:rPr>
          <w:rFonts w:cstheme="minorHAnsi"/>
          <w:bCs/>
          <w:i/>
          <w:iCs/>
          <w:sz w:val="16"/>
          <w:szCs w:val="16"/>
        </w:rPr>
        <w:t xml:space="preserve"> </w:t>
      </w:r>
    </w:p>
    <w:p w:rsidR="00407496" w:rsidP="00407496" w:rsidRDefault="00AB05FE" w14:paraId="41C9A544" w14:textId="77777777">
      <w:pPr>
        <w:spacing w:after="0" w:line="240" w:lineRule="auto"/>
        <w:ind w:left="360"/>
        <w:rPr>
          <w:sz w:val="16"/>
          <w:szCs w:val="16"/>
        </w:rPr>
      </w:pPr>
      <w:hyperlink w:history="1" r:id="rId166">
        <w:r w:rsidRPr="00D44885" w:rsidR="00407496">
          <w:rPr>
            <w:rStyle w:val="Hypertextovprepojenie"/>
            <w:sz w:val="16"/>
            <w:szCs w:val="16"/>
          </w:rPr>
          <w:t>https://uniba.sk/fileadmin/ruk/legislativa/2019/Vp_2019_17.pdf</w:t>
        </w:r>
      </w:hyperlink>
      <w:r w:rsidRPr="00D44885" w:rsidR="00407496">
        <w:rPr>
          <w:sz w:val="16"/>
          <w:szCs w:val="16"/>
        </w:rPr>
        <w:t xml:space="preserve"> </w:t>
      </w:r>
    </w:p>
    <w:p w:rsidRPr="00D44885" w:rsidR="00407496" w:rsidP="00407496" w:rsidRDefault="00407496" w14:paraId="6FD600DC" w14:textId="77777777">
      <w:pPr>
        <w:spacing w:after="0" w:line="240" w:lineRule="auto"/>
        <w:ind w:left="360"/>
        <w:rPr>
          <w:rFonts w:cstheme="minorHAnsi"/>
          <w:bCs/>
          <w:sz w:val="16"/>
          <w:szCs w:val="16"/>
        </w:rPr>
      </w:pPr>
    </w:p>
    <w:p w:rsidRPr="000F2ABE" w:rsidR="00407496" w:rsidP="00407496" w:rsidRDefault="00407496" w14:paraId="7FEBEBFB" w14:textId="77777777">
      <w:pPr>
        <w:spacing w:after="0" w:line="240" w:lineRule="auto"/>
        <w:ind w:left="360"/>
        <w:rPr>
          <w:rFonts w:cstheme="minorHAnsi"/>
          <w:bCs/>
          <w:i/>
          <w:iCs/>
          <w:sz w:val="16"/>
          <w:szCs w:val="16"/>
        </w:rPr>
      </w:pPr>
      <w:r w:rsidRPr="000F2ABE">
        <w:rPr>
          <w:rFonts w:cstheme="minorHAnsi"/>
          <w:bCs/>
          <w:i/>
          <w:iCs/>
          <w:sz w:val="16"/>
          <w:szCs w:val="16"/>
        </w:rPr>
        <w:lastRenderedPageBreak/>
        <w:t>Štipendiá</w:t>
      </w:r>
    </w:p>
    <w:p w:rsidRPr="000F2ABE" w:rsidR="00407496" w:rsidP="00407496" w:rsidRDefault="00AB05FE" w14:paraId="18C90A53" w14:textId="77777777">
      <w:pPr>
        <w:spacing w:after="0" w:line="240" w:lineRule="auto"/>
        <w:ind w:left="360"/>
        <w:rPr>
          <w:rFonts w:cstheme="minorHAnsi"/>
          <w:bCs/>
          <w:sz w:val="16"/>
          <w:szCs w:val="16"/>
        </w:rPr>
      </w:pPr>
      <w:hyperlink w:history="1" r:id="rId167">
        <w:r w:rsidRPr="00D47234" w:rsidR="00407496">
          <w:rPr>
            <w:rStyle w:val="Hypertextovprepojenie"/>
            <w:rFonts w:cstheme="minorHAnsi"/>
            <w:bCs/>
            <w:sz w:val="16"/>
            <w:szCs w:val="16"/>
          </w:rPr>
          <w:t>https://fns.uniba.sk/studium/stipendia/</w:t>
        </w:r>
      </w:hyperlink>
      <w:r w:rsidR="00407496">
        <w:rPr>
          <w:rFonts w:cstheme="minorHAnsi"/>
          <w:bCs/>
          <w:sz w:val="16"/>
          <w:szCs w:val="16"/>
        </w:rPr>
        <w:t xml:space="preserve"> </w:t>
      </w:r>
    </w:p>
    <w:p w:rsidRPr="000F2ABE" w:rsidR="00407496" w:rsidP="00407496" w:rsidRDefault="00AB05FE" w14:paraId="739DDBA7" w14:textId="77777777">
      <w:pPr>
        <w:spacing w:after="0" w:line="240" w:lineRule="auto"/>
        <w:ind w:left="360"/>
        <w:rPr>
          <w:rFonts w:cstheme="minorHAnsi"/>
          <w:bCs/>
          <w:sz w:val="16"/>
          <w:szCs w:val="16"/>
        </w:rPr>
      </w:pPr>
      <w:hyperlink w:history="1" r:id="rId168">
        <w:r w:rsidRPr="00D47234" w:rsidR="00407496">
          <w:rPr>
            <w:rStyle w:val="Hypertextovprepojenie"/>
            <w:rFonts w:cstheme="minorHAnsi"/>
            <w:bCs/>
            <w:sz w:val="16"/>
            <w:szCs w:val="16"/>
          </w:rPr>
          <w:t>https://uniba.sk/fileadmin/ruk/legislativa/2018/Vp_2018_09.pdf</w:t>
        </w:r>
      </w:hyperlink>
      <w:r w:rsidR="00407496">
        <w:rPr>
          <w:rFonts w:cstheme="minorHAnsi"/>
          <w:bCs/>
          <w:sz w:val="16"/>
          <w:szCs w:val="16"/>
        </w:rPr>
        <w:t xml:space="preserve"> </w:t>
      </w:r>
    </w:p>
    <w:p w:rsidRPr="000F2ABE" w:rsidR="00407496" w:rsidP="00407496" w:rsidRDefault="00407496" w14:paraId="0A009D24" w14:textId="77777777">
      <w:pPr>
        <w:spacing w:after="0" w:line="240" w:lineRule="auto"/>
        <w:ind w:left="360"/>
        <w:rPr>
          <w:rFonts w:cstheme="minorHAnsi"/>
          <w:b/>
          <w:sz w:val="16"/>
          <w:szCs w:val="16"/>
        </w:rPr>
      </w:pPr>
    </w:p>
    <w:p w:rsidRPr="001C164B" w:rsidR="00407496" w:rsidP="00407496" w:rsidRDefault="00407496" w14:paraId="54993123"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407496" w:rsidP="00407496" w:rsidRDefault="00AB05FE" w14:paraId="13FEFB5C" w14:textId="77777777">
      <w:pPr>
        <w:spacing w:after="0" w:line="240" w:lineRule="auto"/>
        <w:ind w:left="360"/>
        <w:rPr>
          <w:rFonts w:cstheme="minorHAnsi"/>
          <w:bCs/>
          <w:sz w:val="16"/>
          <w:szCs w:val="16"/>
        </w:rPr>
      </w:pPr>
      <w:hyperlink w:history="1" r:id="rId169">
        <w:r w:rsidRPr="00D47234" w:rsidR="00407496">
          <w:rPr>
            <w:rStyle w:val="Hypertextovprepojenie"/>
            <w:rFonts w:cstheme="minorHAnsi"/>
            <w:bCs/>
            <w:sz w:val="16"/>
            <w:szCs w:val="16"/>
          </w:rPr>
          <w:t>https://uniba.sk/detail-aktuality/browse/22/back_to_page/aktuality-1/article/pozicka-pre-pedagogov-a-studentov/</w:t>
        </w:r>
      </w:hyperlink>
      <w:r w:rsidR="00407496">
        <w:rPr>
          <w:rFonts w:cstheme="minorHAnsi"/>
          <w:bCs/>
          <w:sz w:val="16"/>
          <w:szCs w:val="16"/>
        </w:rPr>
        <w:t xml:space="preserve"> </w:t>
      </w:r>
    </w:p>
    <w:p w:rsidR="00407496" w:rsidP="00407496" w:rsidRDefault="00407496" w14:paraId="37FDC4A0" w14:textId="77777777">
      <w:pPr>
        <w:spacing w:after="0" w:line="240" w:lineRule="auto"/>
        <w:ind w:left="360"/>
        <w:rPr>
          <w:rFonts w:cstheme="minorHAnsi"/>
          <w:bCs/>
          <w:sz w:val="16"/>
          <w:szCs w:val="16"/>
        </w:rPr>
      </w:pPr>
    </w:p>
    <w:p w:rsidR="00407496" w:rsidP="00407496" w:rsidRDefault="00407496" w14:paraId="1D6CFD8D"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407496" w:rsidP="00407496" w:rsidRDefault="00AB05FE" w14:paraId="7947D260" w14:textId="77777777">
      <w:pPr>
        <w:spacing w:after="0" w:line="240" w:lineRule="auto"/>
        <w:ind w:left="360"/>
        <w:rPr>
          <w:rFonts w:cstheme="minorHAnsi"/>
          <w:bCs/>
          <w:sz w:val="16"/>
          <w:szCs w:val="16"/>
        </w:rPr>
      </w:pPr>
      <w:hyperlink w:history="1" r:id="rId170">
        <w:r w:rsidRPr="00D47234" w:rsidR="00407496">
          <w:rPr>
            <w:rStyle w:val="Hypertextovprepojenie"/>
            <w:rFonts w:cstheme="minorHAnsi"/>
            <w:bCs/>
            <w:sz w:val="16"/>
            <w:szCs w:val="16"/>
          </w:rPr>
          <w:t>https://uniba.sk/sluzby/psychologicka-poradna/</w:t>
        </w:r>
      </w:hyperlink>
      <w:r w:rsidR="00407496">
        <w:rPr>
          <w:rFonts w:cstheme="minorHAnsi"/>
          <w:bCs/>
          <w:sz w:val="16"/>
          <w:szCs w:val="16"/>
        </w:rPr>
        <w:t xml:space="preserve"> </w:t>
      </w:r>
    </w:p>
    <w:p w:rsidR="00407496" w:rsidP="00407496" w:rsidRDefault="00407496" w14:paraId="535EAA01" w14:textId="77777777">
      <w:pPr>
        <w:spacing w:after="0" w:line="240" w:lineRule="auto"/>
        <w:ind w:left="360"/>
        <w:rPr>
          <w:rFonts w:cstheme="minorHAnsi"/>
          <w:bCs/>
          <w:sz w:val="16"/>
          <w:szCs w:val="16"/>
        </w:rPr>
      </w:pPr>
    </w:p>
    <w:p w:rsidR="00407496" w:rsidP="00407496" w:rsidRDefault="00407496" w14:paraId="71ACCF63"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407496" w:rsidP="00407496" w:rsidRDefault="00AB05FE" w14:paraId="0D9CFFCE" w14:textId="77777777">
      <w:pPr>
        <w:spacing w:after="0" w:line="240" w:lineRule="auto"/>
        <w:ind w:left="360"/>
        <w:rPr>
          <w:rFonts w:cstheme="minorHAnsi"/>
          <w:bCs/>
          <w:sz w:val="16"/>
          <w:szCs w:val="16"/>
        </w:rPr>
      </w:pPr>
      <w:hyperlink w:history="1" r:id="rId171">
        <w:r w:rsidRPr="00D47234" w:rsidR="00407496">
          <w:rPr>
            <w:rStyle w:val="Hypertextovprepojenie"/>
            <w:rFonts w:cstheme="minorHAnsi"/>
            <w:bCs/>
            <w:sz w:val="16"/>
            <w:szCs w:val="16"/>
          </w:rPr>
          <w:t>https://fns.uniba.sk/svk</w:t>
        </w:r>
      </w:hyperlink>
      <w:r w:rsidR="00407496">
        <w:rPr>
          <w:rFonts w:cstheme="minorHAnsi"/>
          <w:bCs/>
          <w:sz w:val="16"/>
          <w:szCs w:val="16"/>
        </w:rPr>
        <w:t xml:space="preserve"> </w:t>
      </w:r>
    </w:p>
    <w:p w:rsidR="00407496" w:rsidP="00407496" w:rsidRDefault="00407496" w14:paraId="5B0E389B" w14:textId="77777777">
      <w:pPr>
        <w:spacing w:after="0" w:line="240" w:lineRule="auto"/>
        <w:ind w:left="360"/>
        <w:rPr>
          <w:rFonts w:cstheme="minorHAnsi"/>
          <w:bCs/>
          <w:sz w:val="16"/>
          <w:szCs w:val="16"/>
        </w:rPr>
      </w:pPr>
    </w:p>
    <w:p w:rsidR="00407496" w:rsidP="00407496" w:rsidRDefault="00407496" w14:paraId="4B9E8A0B"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407496" w:rsidP="00407496" w:rsidRDefault="00AB05FE" w14:paraId="1C22ABE1" w14:textId="155D02C8">
      <w:pPr>
        <w:spacing w:after="0" w:line="240" w:lineRule="auto"/>
        <w:ind w:left="360"/>
        <w:rPr>
          <w:rFonts w:cstheme="minorHAnsi"/>
          <w:bCs/>
          <w:sz w:val="16"/>
          <w:szCs w:val="16"/>
        </w:rPr>
      </w:pPr>
      <w:hyperlink w:history="1" r:id="rId172">
        <w:r w:rsidRPr="00D47234" w:rsidR="00407496">
          <w:rPr>
            <w:rStyle w:val="Hypertextovprepojenie"/>
            <w:rFonts w:cstheme="minorHAnsi"/>
            <w:bCs/>
            <w:sz w:val="16"/>
            <w:szCs w:val="16"/>
          </w:rPr>
          <w:t>https://fns.uniba.sk/scas/</w:t>
        </w:r>
      </w:hyperlink>
      <w:r w:rsidR="00407496">
        <w:rPr>
          <w:rFonts w:cstheme="minorHAnsi"/>
          <w:bCs/>
          <w:sz w:val="16"/>
          <w:szCs w:val="16"/>
        </w:rPr>
        <w:t xml:space="preserve"> </w:t>
      </w:r>
    </w:p>
    <w:p w:rsidR="00961370" w:rsidP="00961370" w:rsidRDefault="00961370" w14:paraId="2F7D808D" w14:textId="77777777">
      <w:pPr>
        <w:pStyle w:val="Odsekzoznamu"/>
        <w:spacing w:after="0" w:line="240" w:lineRule="auto"/>
        <w:ind w:left="360"/>
        <w:rPr>
          <w:bCs/>
          <w:sz w:val="16"/>
          <w:szCs w:val="16"/>
        </w:rPr>
      </w:pPr>
      <w:hyperlink w:history="1" r:id="rId173">
        <w:r w:rsidRPr="00551D22">
          <w:rPr>
            <w:rStyle w:val="Hypertextovprepojenie"/>
            <w:bCs/>
            <w:sz w:val="16"/>
            <w:szCs w:val="16"/>
          </w:rPr>
          <w:t>https://fns.uniba.sk/studium/studentske-organizacie/scas/zapisnice-a-spravy-o-cinnosti/</w:t>
        </w:r>
      </w:hyperlink>
    </w:p>
    <w:p w:rsidRPr="007F2452" w:rsidR="00961370" w:rsidP="00961370" w:rsidRDefault="00961370" w14:paraId="7CB972E4" w14:textId="77777777">
      <w:pPr>
        <w:pStyle w:val="Odsekzoznamu"/>
        <w:spacing w:after="0" w:line="240" w:lineRule="auto"/>
        <w:ind w:left="360"/>
        <w:rPr>
          <w:bCs/>
          <w:sz w:val="16"/>
          <w:szCs w:val="16"/>
        </w:rPr>
      </w:pPr>
      <w:hyperlink w:history="1" r:id="rId174">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p>
    <w:p w:rsidR="00407496" w:rsidP="00407496" w:rsidRDefault="00407496" w14:paraId="79288F15" w14:textId="77777777">
      <w:pPr>
        <w:spacing w:after="0" w:line="240" w:lineRule="auto"/>
        <w:ind w:left="360"/>
        <w:rPr>
          <w:rFonts w:cstheme="minorHAnsi"/>
          <w:bCs/>
          <w:sz w:val="16"/>
          <w:szCs w:val="16"/>
        </w:rPr>
      </w:pPr>
    </w:p>
    <w:p w:rsidR="00407496" w:rsidP="00407496" w:rsidRDefault="00407496" w14:paraId="24060940" w14:textId="77777777">
      <w:pPr>
        <w:spacing w:after="0" w:line="240" w:lineRule="auto"/>
        <w:ind w:left="360"/>
        <w:rPr>
          <w:rFonts w:cstheme="minorHAnsi"/>
          <w:bCs/>
          <w:sz w:val="16"/>
          <w:szCs w:val="16"/>
        </w:rPr>
      </w:pPr>
      <w:r>
        <w:rPr>
          <w:rFonts w:cstheme="minorHAnsi"/>
          <w:bCs/>
          <w:i/>
          <w:iCs/>
          <w:sz w:val="16"/>
          <w:szCs w:val="16"/>
        </w:rPr>
        <w:t>Študentská anketa</w:t>
      </w:r>
    </w:p>
    <w:p w:rsidR="00407496" w:rsidP="00407496" w:rsidRDefault="00AB05FE" w14:paraId="169D9007" w14:textId="77777777">
      <w:pPr>
        <w:spacing w:after="0" w:line="240" w:lineRule="auto"/>
        <w:ind w:left="360"/>
        <w:rPr>
          <w:rFonts w:cstheme="minorHAnsi"/>
          <w:bCs/>
          <w:sz w:val="16"/>
          <w:szCs w:val="16"/>
        </w:rPr>
      </w:pPr>
      <w:hyperlink w:history="1" r:id="rId175">
        <w:r w:rsidRPr="00D47234" w:rsidR="00407496">
          <w:rPr>
            <w:rStyle w:val="Hypertextovprepojenie"/>
            <w:rFonts w:cstheme="minorHAnsi"/>
            <w:bCs/>
            <w:sz w:val="16"/>
            <w:szCs w:val="16"/>
          </w:rPr>
          <w:t>https://anketa.uniba.sk/fns/</w:t>
        </w:r>
      </w:hyperlink>
      <w:r w:rsidR="00407496">
        <w:rPr>
          <w:rFonts w:cstheme="minorHAnsi"/>
          <w:bCs/>
          <w:sz w:val="16"/>
          <w:szCs w:val="16"/>
        </w:rPr>
        <w:t xml:space="preserve"> </w:t>
      </w:r>
    </w:p>
    <w:p w:rsidR="00407496" w:rsidP="00407496" w:rsidRDefault="00407496" w14:paraId="35AB23BA" w14:textId="77777777">
      <w:pPr>
        <w:spacing w:after="0" w:line="240" w:lineRule="auto"/>
        <w:ind w:left="360"/>
        <w:rPr>
          <w:rFonts w:cstheme="minorHAnsi"/>
          <w:bCs/>
          <w:sz w:val="16"/>
          <w:szCs w:val="16"/>
        </w:rPr>
      </w:pPr>
    </w:p>
    <w:p w:rsidR="00407496" w:rsidP="00407496" w:rsidRDefault="00407496" w14:paraId="01865F7B" w14:textId="77777777">
      <w:pPr>
        <w:spacing w:after="0" w:line="240" w:lineRule="auto"/>
        <w:ind w:left="360"/>
        <w:rPr>
          <w:rFonts w:cstheme="minorHAnsi"/>
          <w:bCs/>
          <w:sz w:val="16"/>
          <w:szCs w:val="16"/>
        </w:rPr>
      </w:pPr>
      <w:r>
        <w:rPr>
          <w:rFonts w:cstheme="minorHAnsi"/>
          <w:bCs/>
          <w:i/>
          <w:iCs/>
          <w:sz w:val="16"/>
          <w:szCs w:val="16"/>
        </w:rPr>
        <w:t>Ocenenia študentov</w:t>
      </w:r>
    </w:p>
    <w:p w:rsidR="00407496" w:rsidP="00407496" w:rsidRDefault="00AB05FE" w14:paraId="1B099B0C" w14:textId="77777777">
      <w:pPr>
        <w:spacing w:after="0" w:line="240" w:lineRule="auto"/>
        <w:ind w:left="360"/>
        <w:rPr>
          <w:sz w:val="16"/>
          <w:szCs w:val="16"/>
        </w:rPr>
      </w:pPr>
      <w:hyperlink w:history="1" r:id="rId176">
        <w:r w:rsidRPr="007C7C39" w:rsidR="00407496">
          <w:rPr>
            <w:rStyle w:val="Hypertextovprepojenie"/>
            <w:sz w:val="16"/>
            <w:szCs w:val="16"/>
          </w:rPr>
          <w:t>https://fns.uniba.sk/studium/studenti-bc-mgr/ocenenia-studentov/</w:t>
        </w:r>
      </w:hyperlink>
      <w:r w:rsidR="00407496">
        <w:rPr>
          <w:sz w:val="16"/>
          <w:szCs w:val="16"/>
        </w:rPr>
        <w:t xml:space="preserve"> </w:t>
      </w:r>
    </w:p>
    <w:p w:rsidRPr="00721B13" w:rsidR="00407496" w:rsidP="00407496" w:rsidRDefault="00407496" w14:paraId="5A8DD906" w14:textId="77777777">
      <w:pPr>
        <w:spacing w:after="0" w:line="240" w:lineRule="auto"/>
        <w:ind w:left="360"/>
        <w:rPr>
          <w:rFonts w:cstheme="minorHAnsi"/>
          <w:bCs/>
          <w:sz w:val="16"/>
          <w:szCs w:val="16"/>
        </w:rPr>
      </w:pPr>
    </w:p>
    <w:p w:rsidR="00407496" w:rsidP="00407496" w:rsidRDefault="00407496" w14:paraId="0ECBB355"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407496" w:rsidP="00407496" w:rsidRDefault="00AB05FE" w14:paraId="37AB6E24" w14:textId="77777777">
      <w:pPr>
        <w:spacing w:after="0" w:line="240" w:lineRule="auto"/>
        <w:ind w:left="360"/>
        <w:rPr>
          <w:rFonts w:cstheme="minorHAnsi"/>
          <w:bCs/>
          <w:sz w:val="16"/>
          <w:szCs w:val="16"/>
        </w:rPr>
      </w:pPr>
      <w:hyperlink w:history="1" r:id="rId177">
        <w:r w:rsidRPr="00D47234" w:rsidR="00407496">
          <w:rPr>
            <w:rStyle w:val="Hypertextovprepojenie"/>
            <w:rFonts w:cstheme="minorHAnsi"/>
            <w:bCs/>
            <w:sz w:val="16"/>
            <w:szCs w:val="16"/>
          </w:rPr>
          <w:t>https://uniba.sk/o-univerzite/fakulty-a-dalsie-sucasti/cit/citps/ais/prirucky-a-navody/</w:t>
        </w:r>
      </w:hyperlink>
      <w:r w:rsidR="00407496">
        <w:rPr>
          <w:rFonts w:cstheme="minorHAnsi"/>
          <w:bCs/>
          <w:sz w:val="16"/>
          <w:szCs w:val="16"/>
        </w:rPr>
        <w:t xml:space="preserve"> </w:t>
      </w:r>
    </w:p>
    <w:p w:rsidR="00407496" w:rsidP="00407496" w:rsidRDefault="00407496" w14:paraId="46AD1FA3" w14:textId="77777777">
      <w:pPr>
        <w:spacing w:after="0" w:line="240" w:lineRule="auto"/>
        <w:ind w:left="360"/>
        <w:rPr>
          <w:rFonts w:cstheme="minorHAnsi"/>
          <w:bCs/>
          <w:sz w:val="16"/>
          <w:szCs w:val="16"/>
        </w:rPr>
      </w:pPr>
    </w:p>
    <w:p w:rsidR="00407496" w:rsidP="00407496" w:rsidRDefault="00407496" w14:paraId="7AA391C5"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407496" w:rsidP="00407496" w:rsidRDefault="00AB05FE" w14:paraId="701C1F6F" w14:textId="77777777">
      <w:pPr>
        <w:spacing w:after="0" w:line="240" w:lineRule="auto"/>
        <w:ind w:left="360"/>
        <w:rPr>
          <w:rFonts w:cstheme="minorHAnsi"/>
          <w:bCs/>
          <w:sz w:val="16"/>
          <w:szCs w:val="16"/>
        </w:rPr>
      </w:pPr>
      <w:hyperlink w:history="1" r:id="rId178">
        <w:r w:rsidRPr="00D47234" w:rsidR="00407496">
          <w:rPr>
            <w:rStyle w:val="Hypertextovprepojenie"/>
            <w:rFonts w:cstheme="minorHAnsi"/>
            <w:bCs/>
            <w:sz w:val="16"/>
            <w:szCs w:val="16"/>
          </w:rPr>
          <w:t>https://uniba.sk/office365/</w:t>
        </w:r>
      </w:hyperlink>
      <w:r w:rsidR="00407496">
        <w:rPr>
          <w:rFonts w:cstheme="minorHAnsi"/>
          <w:bCs/>
          <w:sz w:val="16"/>
          <w:szCs w:val="16"/>
        </w:rPr>
        <w:t xml:space="preserve"> </w:t>
      </w:r>
    </w:p>
    <w:p w:rsidR="00407496" w:rsidP="00407496" w:rsidRDefault="00407496" w14:paraId="01EEE2AF" w14:textId="77777777">
      <w:pPr>
        <w:spacing w:after="0" w:line="240" w:lineRule="auto"/>
        <w:ind w:left="360"/>
        <w:rPr>
          <w:rFonts w:cstheme="minorHAnsi"/>
          <w:bCs/>
          <w:sz w:val="16"/>
          <w:szCs w:val="16"/>
        </w:rPr>
      </w:pPr>
    </w:p>
    <w:p w:rsidRPr="00F16454" w:rsidR="00407496" w:rsidP="00407496" w:rsidRDefault="00407496" w14:paraId="447B02B4"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407496" w:rsidP="00407496" w:rsidRDefault="00AB05FE" w14:paraId="3E2396E6" w14:textId="77777777">
      <w:pPr>
        <w:spacing w:after="0" w:line="240" w:lineRule="auto"/>
        <w:ind w:left="360"/>
        <w:rPr>
          <w:rFonts w:cstheme="minorHAnsi"/>
          <w:bCs/>
          <w:sz w:val="16"/>
          <w:szCs w:val="16"/>
        </w:rPr>
      </w:pPr>
      <w:hyperlink w:history="1" r:id="rId179">
        <w:r w:rsidRPr="00D47234" w:rsidR="00407496">
          <w:rPr>
            <w:rStyle w:val="Hypertextovprepojenie"/>
            <w:rFonts w:cstheme="minorHAnsi"/>
            <w:bCs/>
            <w:sz w:val="16"/>
            <w:szCs w:val="16"/>
          </w:rPr>
          <w:t>https://uniba.sk/nu/</w:t>
        </w:r>
      </w:hyperlink>
      <w:r w:rsidR="00407496">
        <w:rPr>
          <w:rFonts w:cstheme="minorHAnsi"/>
          <w:bCs/>
          <w:sz w:val="16"/>
          <w:szCs w:val="16"/>
        </w:rPr>
        <w:t xml:space="preserve"> </w:t>
      </w:r>
    </w:p>
    <w:p w:rsidR="00407496" w:rsidP="00407496" w:rsidRDefault="00407496" w14:paraId="7660C86C" w14:textId="77777777">
      <w:pPr>
        <w:spacing w:after="0" w:line="240" w:lineRule="auto"/>
        <w:ind w:left="360"/>
        <w:rPr>
          <w:rFonts w:cstheme="minorHAnsi"/>
          <w:bCs/>
          <w:sz w:val="16"/>
          <w:szCs w:val="16"/>
        </w:rPr>
      </w:pPr>
    </w:p>
    <w:p w:rsidR="00407496" w:rsidP="00407496" w:rsidRDefault="00407496" w14:paraId="79F5D363"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407496" w:rsidR="00407496" w:rsidP="00407496" w:rsidRDefault="00AB05FE" w14:paraId="670C59C3" w14:textId="332833EB">
      <w:pPr>
        <w:spacing w:after="0" w:line="240" w:lineRule="auto"/>
        <w:ind w:left="360"/>
        <w:rPr>
          <w:rFonts w:cstheme="minorHAnsi"/>
          <w:bCs/>
          <w:sz w:val="16"/>
          <w:szCs w:val="16"/>
        </w:rPr>
      </w:pPr>
      <w:hyperlink w:history="1" r:id="rId180">
        <w:r w:rsidRPr="00D47234" w:rsidR="00407496">
          <w:rPr>
            <w:rStyle w:val="Hypertextovprepojenie"/>
            <w:rFonts w:cstheme="minorHAnsi"/>
            <w:bCs/>
            <w:sz w:val="16"/>
            <w:szCs w:val="16"/>
          </w:rPr>
          <w:t>https://fns.uniba.sk/komunitna_zahrada/</w:t>
        </w:r>
      </w:hyperlink>
      <w:r w:rsidR="00407496">
        <w:rPr>
          <w:rFonts w:cstheme="minorHAnsi"/>
          <w:bCs/>
          <w:sz w:val="16"/>
          <w:szCs w:val="16"/>
        </w:rPr>
        <w:t xml:space="preserve"> </w:t>
      </w:r>
    </w:p>
    <w:sectPr w:rsidRPr="00407496" w:rsidR="00407496" w:rsidSect="00C05C13">
      <w:headerReference w:type="default" r:id="rId181"/>
      <w:footerReference w:type="default" r:id="rId182"/>
      <w:pgSz w:w="11906" w:h="16838" w:orient="portrait"/>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05FE" w:rsidP="00111AAB" w:rsidRDefault="00AB05FE" w14:paraId="11D21702" w14:textId="77777777">
      <w:pPr>
        <w:spacing w:after="0" w:line="240" w:lineRule="auto"/>
      </w:pPr>
      <w:r>
        <w:separator/>
      </w:r>
    </w:p>
  </w:endnote>
  <w:endnote w:type="continuationSeparator" w:id="0">
    <w:p w:rsidR="00AB05FE" w:rsidP="00111AAB" w:rsidRDefault="00AB05FE" w14:paraId="2099D6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CC7FBE" w:rsidRDefault="00CC7FBE"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05FE" w:rsidP="00111AAB" w:rsidRDefault="00AB05FE" w14:paraId="040F496F" w14:textId="77777777">
      <w:pPr>
        <w:spacing w:after="0" w:line="240" w:lineRule="auto"/>
      </w:pPr>
      <w:r>
        <w:separator/>
      </w:r>
    </w:p>
  </w:footnote>
  <w:footnote w:type="continuationSeparator" w:id="0">
    <w:p w:rsidR="00AB05FE" w:rsidP="00111AAB" w:rsidRDefault="00AB05FE" w14:paraId="40F78964" w14:textId="77777777">
      <w:pPr>
        <w:spacing w:after="0" w:line="240" w:lineRule="auto"/>
      </w:pPr>
      <w:r>
        <w:continuationSeparator/>
      </w:r>
    </w:p>
  </w:footnote>
  <w:footnote w:id="1">
    <w:p w:rsidRPr="00324062" w:rsidR="00CC7FBE" w:rsidP="00CC7FBE" w:rsidRDefault="00CC7FBE" w14:paraId="4C500DDF" w14:textId="77777777">
      <w:pPr>
        <w:pStyle w:val="Textpoznmkypodiarou"/>
        <w:rPr>
          <w:color w:val="2F5496" w:themeColor="accent1" w:themeShade="BF"/>
        </w:rPr>
      </w:pPr>
      <w:r w:rsidRPr="005867F5">
        <w:rPr>
          <w:rStyle w:val="Odkaznapoznmkupodiarou"/>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CC7FBE" w:rsidRDefault="00CC7FBE" w14:paraId="5D3DEA06" w14:textId="19C8DF20">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CC7FBE" w:rsidRDefault="00CC7FBE"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6E6138"/>
    <w:multiLevelType w:val="hybridMultilevel"/>
    <w:tmpl w:val="F01E7100"/>
    <w:lvl w:ilvl="0" w:tplc="95B0EA52">
      <w:numFmt w:val="bullet"/>
      <w:lvlText w:val="•"/>
      <w:lvlJc w:val="left"/>
      <w:pPr>
        <w:ind w:left="720" w:hanging="360"/>
      </w:pPr>
      <w:rPr>
        <w:rFonts w:hint="default" w:ascii="Cambria" w:hAnsi="Cambria" w:eastAsia="Times New Roman"/>
      </w:rPr>
    </w:lvl>
    <w:lvl w:ilvl="1" w:tplc="041B0003" w:tentative="1">
      <w:start w:val="1"/>
      <w:numFmt w:val="bullet"/>
      <w:lvlText w:val="o"/>
      <w:lvlJc w:val="left"/>
      <w:pPr>
        <w:ind w:left="1440" w:hanging="360"/>
      </w:pPr>
      <w:rPr>
        <w:rFonts w:hint="default" w:ascii="Courier New" w:hAnsi="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6" w15:restartNumberingAfterBreak="0">
    <w:nsid w:val="18A100BD"/>
    <w:multiLevelType w:val="hybridMultilevel"/>
    <w:tmpl w:val="56B60CB4"/>
    <w:lvl w:ilvl="0" w:tplc="53881B28">
      <w:start w:val="1"/>
      <w:numFmt w:val="decimal"/>
      <w:lvlText w:val="%1."/>
      <w:lvlJc w:val="left"/>
      <w:pPr>
        <w:ind w:left="360" w:hanging="360"/>
      </w:pPr>
      <w:rPr>
        <w:rFonts w:hint="default"/>
        <w:b/>
        <w:bCs/>
        <w:sz w:val="16"/>
        <w:szCs w:val="8"/>
      </w:rPr>
    </w:lvl>
    <w:lvl w:ilvl="1" w:tplc="B04CCB04">
      <w:numFmt w:val="bullet"/>
      <w:lvlText w:val=""/>
      <w:lvlJc w:val="left"/>
      <w:pPr>
        <w:ind w:left="1080" w:hanging="360"/>
      </w:pPr>
      <w:rPr>
        <w:rFonts w:hint="default" w:ascii="Symbol" w:hAnsi="Symbol" w:eastAsia="Times New Roman" w:cs="Times New Roman"/>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853ED9"/>
    <w:multiLevelType w:val="hybridMultilevel"/>
    <w:tmpl w:val="AF92253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36935DA1"/>
    <w:multiLevelType w:val="hybridMultilevel"/>
    <w:tmpl w:val="561836BA"/>
    <w:lvl w:ilvl="0" w:tplc="456A4466">
      <w:numFmt w:val="bullet"/>
      <w:lvlText w:val="•"/>
      <w:lvlJc w:val="left"/>
      <w:pPr>
        <w:ind w:left="720" w:hanging="360"/>
      </w:pPr>
      <w:rPr>
        <w:rFonts w:hint="default" w:ascii="Cambria" w:hAnsi="Cambria" w:eastAsia="Times New Roman"/>
      </w:rPr>
    </w:lvl>
    <w:lvl w:ilvl="1" w:tplc="041B0003" w:tentative="1">
      <w:start w:val="1"/>
      <w:numFmt w:val="bullet"/>
      <w:lvlText w:val="o"/>
      <w:lvlJc w:val="left"/>
      <w:pPr>
        <w:ind w:left="1440" w:hanging="360"/>
      </w:pPr>
      <w:rPr>
        <w:rFonts w:hint="default" w:ascii="Courier New" w:hAnsi="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rPr>
    </w:lvl>
    <w:lvl w:ilvl="8" w:tplc="041B0005" w:tentative="1">
      <w:start w:val="1"/>
      <w:numFmt w:val="bullet"/>
      <w:lvlText w:val=""/>
      <w:lvlJc w:val="left"/>
      <w:pPr>
        <w:ind w:left="6480" w:hanging="360"/>
      </w:pPr>
      <w:rPr>
        <w:rFonts w:hint="default" w:ascii="Wingdings" w:hAnsi="Wingdings"/>
      </w:rPr>
    </w:lvl>
  </w:abstractNum>
  <w:abstractNum w:abstractNumId="19"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0"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51E42E5"/>
    <w:multiLevelType w:val="hybridMultilevel"/>
    <w:tmpl w:val="01C2E3F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4"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6"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9"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0"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2"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5"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8"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7"/>
  </w:num>
  <w:num w:numId="2">
    <w:abstractNumId w:val="25"/>
  </w:num>
  <w:num w:numId="3">
    <w:abstractNumId w:val="9"/>
  </w:num>
  <w:num w:numId="4">
    <w:abstractNumId w:val="36"/>
  </w:num>
  <w:num w:numId="5">
    <w:abstractNumId w:val="15"/>
  </w:num>
  <w:num w:numId="6">
    <w:abstractNumId w:val="6"/>
  </w:num>
  <w:num w:numId="7">
    <w:abstractNumId w:val="32"/>
  </w:num>
  <w:num w:numId="8">
    <w:abstractNumId w:val="27"/>
  </w:num>
  <w:num w:numId="9">
    <w:abstractNumId w:val="38"/>
  </w:num>
  <w:num w:numId="10">
    <w:abstractNumId w:val="24"/>
  </w:num>
  <w:num w:numId="11">
    <w:abstractNumId w:val="30"/>
  </w:num>
  <w:num w:numId="12">
    <w:abstractNumId w:val="16"/>
  </w:num>
  <w:num w:numId="13">
    <w:abstractNumId w:val="17"/>
  </w:num>
  <w:num w:numId="14">
    <w:abstractNumId w:val="0"/>
  </w:num>
  <w:num w:numId="15">
    <w:abstractNumId w:val="21"/>
  </w:num>
  <w:num w:numId="16">
    <w:abstractNumId w:val="20"/>
  </w:num>
  <w:num w:numId="17">
    <w:abstractNumId w:val="34"/>
  </w:num>
  <w:num w:numId="18">
    <w:abstractNumId w:val="33"/>
  </w:num>
  <w:num w:numId="19">
    <w:abstractNumId w:val="3"/>
  </w:num>
  <w:num w:numId="20">
    <w:abstractNumId w:val="14"/>
  </w:num>
  <w:num w:numId="21">
    <w:abstractNumId w:val="10"/>
  </w:num>
  <w:num w:numId="22">
    <w:abstractNumId w:val="35"/>
  </w:num>
  <w:num w:numId="23">
    <w:abstractNumId w:val="26"/>
  </w:num>
  <w:num w:numId="24">
    <w:abstractNumId w:val="31"/>
  </w:num>
  <w:num w:numId="25">
    <w:abstractNumId w:val="22"/>
  </w:num>
  <w:num w:numId="26">
    <w:abstractNumId w:val="28"/>
  </w:num>
  <w:num w:numId="27">
    <w:abstractNumId w:val="5"/>
  </w:num>
  <w:num w:numId="28">
    <w:abstractNumId w:val="7"/>
  </w:num>
  <w:num w:numId="29">
    <w:abstractNumId w:val="29"/>
  </w:num>
  <w:num w:numId="30">
    <w:abstractNumId w:val="19"/>
  </w:num>
  <w:num w:numId="31">
    <w:abstractNumId w:val="13"/>
  </w:num>
  <w:num w:numId="32">
    <w:abstractNumId w:val="4"/>
  </w:num>
  <w:num w:numId="33">
    <w:abstractNumId w:val="11"/>
  </w:num>
  <w:num w:numId="34">
    <w:abstractNumId w:val="8"/>
  </w:num>
  <w:num w:numId="35">
    <w:abstractNumId w:val="39"/>
  </w:num>
  <w:num w:numId="36">
    <w:abstractNumId w:val="2"/>
  </w:num>
  <w:num w:numId="37">
    <w:abstractNumId w:val="18"/>
  </w:num>
  <w:num w:numId="38">
    <w:abstractNumId w:val="1"/>
  </w:num>
  <w:num w:numId="39">
    <w:abstractNumId w:val="12"/>
  </w:num>
  <w:num w:numId="40">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1"/>
    <w:rsid w:val="00000145"/>
    <w:rsid w:val="00001315"/>
    <w:rsid w:val="00002480"/>
    <w:rsid w:val="0001194A"/>
    <w:rsid w:val="0001367B"/>
    <w:rsid w:val="00017A79"/>
    <w:rsid w:val="00017C6F"/>
    <w:rsid w:val="00020C28"/>
    <w:rsid w:val="00024B6D"/>
    <w:rsid w:val="00026F87"/>
    <w:rsid w:val="00033917"/>
    <w:rsid w:val="00036941"/>
    <w:rsid w:val="00036AB3"/>
    <w:rsid w:val="0003774B"/>
    <w:rsid w:val="00040B71"/>
    <w:rsid w:val="000413DC"/>
    <w:rsid w:val="00042C85"/>
    <w:rsid w:val="00043767"/>
    <w:rsid w:val="0004493F"/>
    <w:rsid w:val="00045186"/>
    <w:rsid w:val="00045FF0"/>
    <w:rsid w:val="0004736F"/>
    <w:rsid w:val="00053FCD"/>
    <w:rsid w:val="00055A39"/>
    <w:rsid w:val="0005765C"/>
    <w:rsid w:val="00057BD7"/>
    <w:rsid w:val="00060C73"/>
    <w:rsid w:val="00061307"/>
    <w:rsid w:val="0006423D"/>
    <w:rsid w:val="00064287"/>
    <w:rsid w:val="0007213E"/>
    <w:rsid w:val="00073F5D"/>
    <w:rsid w:val="00076C46"/>
    <w:rsid w:val="00080064"/>
    <w:rsid w:val="0008044D"/>
    <w:rsid w:val="00080896"/>
    <w:rsid w:val="00081ABE"/>
    <w:rsid w:val="000821D6"/>
    <w:rsid w:val="00085E6B"/>
    <w:rsid w:val="00086051"/>
    <w:rsid w:val="00086A6A"/>
    <w:rsid w:val="0008708D"/>
    <w:rsid w:val="00087C75"/>
    <w:rsid w:val="00093B72"/>
    <w:rsid w:val="00093CEB"/>
    <w:rsid w:val="00097269"/>
    <w:rsid w:val="000A3F8E"/>
    <w:rsid w:val="000A5290"/>
    <w:rsid w:val="000B00AB"/>
    <w:rsid w:val="000B08D9"/>
    <w:rsid w:val="000B5815"/>
    <w:rsid w:val="000B7441"/>
    <w:rsid w:val="000C0CCD"/>
    <w:rsid w:val="000C3152"/>
    <w:rsid w:val="000C36B4"/>
    <w:rsid w:val="000D28C6"/>
    <w:rsid w:val="000D44B5"/>
    <w:rsid w:val="000D4C98"/>
    <w:rsid w:val="000E152C"/>
    <w:rsid w:val="000E5692"/>
    <w:rsid w:val="000F22E8"/>
    <w:rsid w:val="000F570C"/>
    <w:rsid w:val="00103A55"/>
    <w:rsid w:val="00104D2A"/>
    <w:rsid w:val="00106C0E"/>
    <w:rsid w:val="00111916"/>
    <w:rsid w:val="00111AAB"/>
    <w:rsid w:val="0011209D"/>
    <w:rsid w:val="00114F93"/>
    <w:rsid w:val="00115ECC"/>
    <w:rsid w:val="00122C6E"/>
    <w:rsid w:val="0012441E"/>
    <w:rsid w:val="00125357"/>
    <w:rsid w:val="00125FF4"/>
    <w:rsid w:val="00137788"/>
    <w:rsid w:val="0014104B"/>
    <w:rsid w:val="001413F5"/>
    <w:rsid w:val="00141990"/>
    <w:rsid w:val="001425FC"/>
    <w:rsid w:val="00144739"/>
    <w:rsid w:val="00144A39"/>
    <w:rsid w:val="00145282"/>
    <w:rsid w:val="00150C0C"/>
    <w:rsid w:val="00155CAF"/>
    <w:rsid w:val="00155FD3"/>
    <w:rsid w:val="00161A02"/>
    <w:rsid w:val="001647A4"/>
    <w:rsid w:val="00165A89"/>
    <w:rsid w:val="001673C1"/>
    <w:rsid w:val="00172A82"/>
    <w:rsid w:val="00173E1D"/>
    <w:rsid w:val="0017548D"/>
    <w:rsid w:val="001759A8"/>
    <w:rsid w:val="00182778"/>
    <w:rsid w:val="001909DE"/>
    <w:rsid w:val="00192FDC"/>
    <w:rsid w:val="0019418E"/>
    <w:rsid w:val="001947A0"/>
    <w:rsid w:val="0019522F"/>
    <w:rsid w:val="001A0122"/>
    <w:rsid w:val="001B2260"/>
    <w:rsid w:val="001B2EC6"/>
    <w:rsid w:val="001B568C"/>
    <w:rsid w:val="001B6475"/>
    <w:rsid w:val="001C2232"/>
    <w:rsid w:val="001C3E56"/>
    <w:rsid w:val="001C62E1"/>
    <w:rsid w:val="001C693F"/>
    <w:rsid w:val="001D03D8"/>
    <w:rsid w:val="001D3249"/>
    <w:rsid w:val="001D4A67"/>
    <w:rsid w:val="001D5529"/>
    <w:rsid w:val="001D6EA7"/>
    <w:rsid w:val="001D6EEC"/>
    <w:rsid w:val="001E0DEA"/>
    <w:rsid w:val="001E1585"/>
    <w:rsid w:val="001E4728"/>
    <w:rsid w:val="001E53F3"/>
    <w:rsid w:val="001E60EB"/>
    <w:rsid w:val="001E7451"/>
    <w:rsid w:val="001E7761"/>
    <w:rsid w:val="001F3EAE"/>
    <w:rsid w:val="001F6E5A"/>
    <w:rsid w:val="00200599"/>
    <w:rsid w:val="002014E9"/>
    <w:rsid w:val="00202837"/>
    <w:rsid w:val="00203C22"/>
    <w:rsid w:val="00211535"/>
    <w:rsid w:val="00211F85"/>
    <w:rsid w:val="00215DDB"/>
    <w:rsid w:val="002275AA"/>
    <w:rsid w:val="00230174"/>
    <w:rsid w:val="002341C4"/>
    <w:rsid w:val="002353D4"/>
    <w:rsid w:val="00242650"/>
    <w:rsid w:val="00243544"/>
    <w:rsid w:val="00245CA9"/>
    <w:rsid w:val="00253EEA"/>
    <w:rsid w:val="00256887"/>
    <w:rsid w:val="00257959"/>
    <w:rsid w:val="00257B06"/>
    <w:rsid w:val="00260945"/>
    <w:rsid w:val="00262077"/>
    <w:rsid w:val="00263356"/>
    <w:rsid w:val="00263DC9"/>
    <w:rsid w:val="00266D58"/>
    <w:rsid w:val="00267E44"/>
    <w:rsid w:val="00272956"/>
    <w:rsid w:val="00274663"/>
    <w:rsid w:val="00275A29"/>
    <w:rsid w:val="00276518"/>
    <w:rsid w:val="0028506E"/>
    <w:rsid w:val="00291E22"/>
    <w:rsid w:val="002926D2"/>
    <w:rsid w:val="00292917"/>
    <w:rsid w:val="00293C22"/>
    <w:rsid w:val="00295C8A"/>
    <w:rsid w:val="002A41A4"/>
    <w:rsid w:val="002B2953"/>
    <w:rsid w:val="002B34F8"/>
    <w:rsid w:val="002B5400"/>
    <w:rsid w:val="002B5CC9"/>
    <w:rsid w:val="002B780B"/>
    <w:rsid w:val="002C3B4D"/>
    <w:rsid w:val="002D21DA"/>
    <w:rsid w:val="002D33FC"/>
    <w:rsid w:val="002D4C87"/>
    <w:rsid w:val="002D5519"/>
    <w:rsid w:val="002E0213"/>
    <w:rsid w:val="002E046A"/>
    <w:rsid w:val="002E09FC"/>
    <w:rsid w:val="002E27BC"/>
    <w:rsid w:val="002E4CCC"/>
    <w:rsid w:val="002E54B1"/>
    <w:rsid w:val="002E7394"/>
    <w:rsid w:val="002E7A2D"/>
    <w:rsid w:val="002F1350"/>
    <w:rsid w:val="002F43F4"/>
    <w:rsid w:val="00302059"/>
    <w:rsid w:val="0030306E"/>
    <w:rsid w:val="00304029"/>
    <w:rsid w:val="00305B49"/>
    <w:rsid w:val="003079FC"/>
    <w:rsid w:val="00311466"/>
    <w:rsid w:val="00312667"/>
    <w:rsid w:val="003127FA"/>
    <w:rsid w:val="00313F4D"/>
    <w:rsid w:val="003143B8"/>
    <w:rsid w:val="003216FC"/>
    <w:rsid w:val="003230C7"/>
    <w:rsid w:val="00323802"/>
    <w:rsid w:val="00324062"/>
    <w:rsid w:val="00334A31"/>
    <w:rsid w:val="003409C9"/>
    <w:rsid w:val="00344204"/>
    <w:rsid w:val="00352B50"/>
    <w:rsid w:val="00353C34"/>
    <w:rsid w:val="003557CA"/>
    <w:rsid w:val="00355A20"/>
    <w:rsid w:val="003618DB"/>
    <w:rsid w:val="00365109"/>
    <w:rsid w:val="00365287"/>
    <w:rsid w:val="00365A9C"/>
    <w:rsid w:val="00370269"/>
    <w:rsid w:val="00370783"/>
    <w:rsid w:val="003733C6"/>
    <w:rsid w:val="00373526"/>
    <w:rsid w:val="00374846"/>
    <w:rsid w:val="0038004B"/>
    <w:rsid w:val="00380921"/>
    <w:rsid w:val="00381D2B"/>
    <w:rsid w:val="0038454B"/>
    <w:rsid w:val="003847DC"/>
    <w:rsid w:val="00386524"/>
    <w:rsid w:val="00387B1B"/>
    <w:rsid w:val="0039098D"/>
    <w:rsid w:val="0039373C"/>
    <w:rsid w:val="003968AB"/>
    <w:rsid w:val="00397FD5"/>
    <w:rsid w:val="003B483D"/>
    <w:rsid w:val="003C34BA"/>
    <w:rsid w:val="003C7830"/>
    <w:rsid w:val="003D02AF"/>
    <w:rsid w:val="003D0A12"/>
    <w:rsid w:val="003D30EC"/>
    <w:rsid w:val="003D33F5"/>
    <w:rsid w:val="003D5258"/>
    <w:rsid w:val="003D637E"/>
    <w:rsid w:val="003D6D98"/>
    <w:rsid w:val="003D7B80"/>
    <w:rsid w:val="003E3145"/>
    <w:rsid w:val="003E353B"/>
    <w:rsid w:val="003E42D6"/>
    <w:rsid w:val="003E67EF"/>
    <w:rsid w:val="003E687E"/>
    <w:rsid w:val="003F02AA"/>
    <w:rsid w:val="003F2B57"/>
    <w:rsid w:val="003F3DBE"/>
    <w:rsid w:val="003F56D0"/>
    <w:rsid w:val="003F5E77"/>
    <w:rsid w:val="003F76C3"/>
    <w:rsid w:val="004012DC"/>
    <w:rsid w:val="00402BE6"/>
    <w:rsid w:val="00402FE8"/>
    <w:rsid w:val="004058C4"/>
    <w:rsid w:val="00405BC5"/>
    <w:rsid w:val="00407496"/>
    <w:rsid w:val="004108F0"/>
    <w:rsid w:val="00412491"/>
    <w:rsid w:val="00417AE1"/>
    <w:rsid w:val="004204DD"/>
    <w:rsid w:val="00420F32"/>
    <w:rsid w:val="004227A9"/>
    <w:rsid w:val="004244CD"/>
    <w:rsid w:val="00424EBB"/>
    <w:rsid w:val="004263EA"/>
    <w:rsid w:val="00427B0D"/>
    <w:rsid w:val="00431DCB"/>
    <w:rsid w:val="0043329E"/>
    <w:rsid w:val="0043666E"/>
    <w:rsid w:val="00440B00"/>
    <w:rsid w:val="00440B16"/>
    <w:rsid w:val="00441141"/>
    <w:rsid w:val="00441143"/>
    <w:rsid w:val="004412F7"/>
    <w:rsid w:val="00442F5C"/>
    <w:rsid w:val="00443E51"/>
    <w:rsid w:val="0044502A"/>
    <w:rsid w:val="00445DBA"/>
    <w:rsid w:val="00446D15"/>
    <w:rsid w:val="00447323"/>
    <w:rsid w:val="00450A8A"/>
    <w:rsid w:val="00450AEB"/>
    <w:rsid w:val="00450DD1"/>
    <w:rsid w:val="00451A5E"/>
    <w:rsid w:val="00451E1D"/>
    <w:rsid w:val="0045417A"/>
    <w:rsid w:val="0045509A"/>
    <w:rsid w:val="0045704A"/>
    <w:rsid w:val="00457933"/>
    <w:rsid w:val="0046106F"/>
    <w:rsid w:val="0046747F"/>
    <w:rsid w:val="004721BA"/>
    <w:rsid w:val="00472560"/>
    <w:rsid w:val="004755DF"/>
    <w:rsid w:val="00475DFD"/>
    <w:rsid w:val="00481C49"/>
    <w:rsid w:val="00483D23"/>
    <w:rsid w:val="004855F5"/>
    <w:rsid w:val="00485B26"/>
    <w:rsid w:val="0048668F"/>
    <w:rsid w:val="0048758C"/>
    <w:rsid w:val="00487ACA"/>
    <w:rsid w:val="00490701"/>
    <w:rsid w:val="0049296F"/>
    <w:rsid w:val="004943EB"/>
    <w:rsid w:val="00495197"/>
    <w:rsid w:val="004977E4"/>
    <w:rsid w:val="00497E63"/>
    <w:rsid w:val="004A13B6"/>
    <w:rsid w:val="004A4A11"/>
    <w:rsid w:val="004A4FA4"/>
    <w:rsid w:val="004B1F98"/>
    <w:rsid w:val="004B3E57"/>
    <w:rsid w:val="004B55C3"/>
    <w:rsid w:val="004B5D11"/>
    <w:rsid w:val="004B7608"/>
    <w:rsid w:val="004C29BB"/>
    <w:rsid w:val="004C35E8"/>
    <w:rsid w:val="004C38D1"/>
    <w:rsid w:val="004C642D"/>
    <w:rsid w:val="004D11D1"/>
    <w:rsid w:val="004D1289"/>
    <w:rsid w:val="004D3F71"/>
    <w:rsid w:val="004D3F83"/>
    <w:rsid w:val="004E259F"/>
    <w:rsid w:val="004E3395"/>
    <w:rsid w:val="004E5CCF"/>
    <w:rsid w:val="004F2F9A"/>
    <w:rsid w:val="004F32C8"/>
    <w:rsid w:val="004F38AE"/>
    <w:rsid w:val="004F4A5A"/>
    <w:rsid w:val="004F793B"/>
    <w:rsid w:val="00503BDA"/>
    <w:rsid w:val="00504740"/>
    <w:rsid w:val="00507FBF"/>
    <w:rsid w:val="00511D48"/>
    <w:rsid w:val="00512220"/>
    <w:rsid w:val="0051261B"/>
    <w:rsid w:val="00517283"/>
    <w:rsid w:val="005172CA"/>
    <w:rsid w:val="005232BB"/>
    <w:rsid w:val="00524A48"/>
    <w:rsid w:val="005258AC"/>
    <w:rsid w:val="00530492"/>
    <w:rsid w:val="00536CEC"/>
    <w:rsid w:val="005429D4"/>
    <w:rsid w:val="005443FF"/>
    <w:rsid w:val="0054575E"/>
    <w:rsid w:val="00550846"/>
    <w:rsid w:val="00553613"/>
    <w:rsid w:val="00556D56"/>
    <w:rsid w:val="00560A71"/>
    <w:rsid w:val="005701CE"/>
    <w:rsid w:val="0057099A"/>
    <w:rsid w:val="00572B80"/>
    <w:rsid w:val="005773B1"/>
    <w:rsid w:val="00577F0C"/>
    <w:rsid w:val="005808D8"/>
    <w:rsid w:val="00580AA0"/>
    <w:rsid w:val="00583FD4"/>
    <w:rsid w:val="005867F5"/>
    <w:rsid w:val="00587F0A"/>
    <w:rsid w:val="0059229E"/>
    <w:rsid w:val="00592347"/>
    <w:rsid w:val="005A1A4E"/>
    <w:rsid w:val="005A240E"/>
    <w:rsid w:val="005A2C00"/>
    <w:rsid w:val="005A3545"/>
    <w:rsid w:val="005A56C0"/>
    <w:rsid w:val="005A6584"/>
    <w:rsid w:val="005A7E85"/>
    <w:rsid w:val="005B0BC7"/>
    <w:rsid w:val="005B25D1"/>
    <w:rsid w:val="005B4151"/>
    <w:rsid w:val="005B4C04"/>
    <w:rsid w:val="005B55EE"/>
    <w:rsid w:val="005C074A"/>
    <w:rsid w:val="005C0943"/>
    <w:rsid w:val="005C1085"/>
    <w:rsid w:val="005C19C8"/>
    <w:rsid w:val="005C34DA"/>
    <w:rsid w:val="005C4387"/>
    <w:rsid w:val="005C4A57"/>
    <w:rsid w:val="005D0916"/>
    <w:rsid w:val="005D3722"/>
    <w:rsid w:val="005D4988"/>
    <w:rsid w:val="005D66AF"/>
    <w:rsid w:val="005E1A00"/>
    <w:rsid w:val="005E4CD7"/>
    <w:rsid w:val="005E6123"/>
    <w:rsid w:val="005E6947"/>
    <w:rsid w:val="005E7873"/>
    <w:rsid w:val="005F1686"/>
    <w:rsid w:val="005F27ED"/>
    <w:rsid w:val="005F5D1B"/>
    <w:rsid w:val="005F6160"/>
    <w:rsid w:val="005F6835"/>
    <w:rsid w:val="00602161"/>
    <w:rsid w:val="006022A0"/>
    <w:rsid w:val="0060332F"/>
    <w:rsid w:val="00605098"/>
    <w:rsid w:val="00607287"/>
    <w:rsid w:val="00607B72"/>
    <w:rsid w:val="00607E6A"/>
    <w:rsid w:val="00611E25"/>
    <w:rsid w:val="00612657"/>
    <w:rsid w:val="00612C51"/>
    <w:rsid w:val="0061333F"/>
    <w:rsid w:val="00625B05"/>
    <w:rsid w:val="00625E22"/>
    <w:rsid w:val="00625F5B"/>
    <w:rsid w:val="00631293"/>
    <w:rsid w:val="006321B8"/>
    <w:rsid w:val="00632E7C"/>
    <w:rsid w:val="00634709"/>
    <w:rsid w:val="00636D21"/>
    <w:rsid w:val="00640EE7"/>
    <w:rsid w:val="00641790"/>
    <w:rsid w:val="00644F55"/>
    <w:rsid w:val="00657DDA"/>
    <w:rsid w:val="00661C3E"/>
    <w:rsid w:val="006709DD"/>
    <w:rsid w:val="00671107"/>
    <w:rsid w:val="00674A60"/>
    <w:rsid w:val="006776C4"/>
    <w:rsid w:val="00681233"/>
    <w:rsid w:val="00683BF4"/>
    <w:rsid w:val="006841F6"/>
    <w:rsid w:val="006877D2"/>
    <w:rsid w:val="00690A29"/>
    <w:rsid w:val="00691778"/>
    <w:rsid w:val="00691CF0"/>
    <w:rsid w:val="00692330"/>
    <w:rsid w:val="00692ED7"/>
    <w:rsid w:val="006A1012"/>
    <w:rsid w:val="006A5B49"/>
    <w:rsid w:val="006A710F"/>
    <w:rsid w:val="006B2CBA"/>
    <w:rsid w:val="006B54C1"/>
    <w:rsid w:val="006B6C62"/>
    <w:rsid w:val="006B6E7F"/>
    <w:rsid w:val="006D020D"/>
    <w:rsid w:val="006D39A7"/>
    <w:rsid w:val="006E0139"/>
    <w:rsid w:val="006E2498"/>
    <w:rsid w:val="006E36A5"/>
    <w:rsid w:val="006E4387"/>
    <w:rsid w:val="006E46BA"/>
    <w:rsid w:val="006E5214"/>
    <w:rsid w:val="006E5DE2"/>
    <w:rsid w:val="006F0AAA"/>
    <w:rsid w:val="006F1E03"/>
    <w:rsid w:val="006F3648"/>
    <w:rsid w:val="006F49B8"/>
    <w:rsid w:val="006F5607"/>
    <w:rsid w:val="007110C4"/>
    <w:rsid w:val="00713472"/>
    <w:rsid w:val="00714819"/>
    <w:rsid w:val="00727C8E"/>
    <w:rsid w:val="007353D6"/>
    <w:rsid w:val="007368C3"/>
    <w:rsid w:val="0073705A"/>
    <w:rsid w:val="00746361"/>
    <w:rsid w:val="00746915"/>
    <w:rsid w:val="00746B20"/>
    <w:rsid w:val="00747E3A"/>
    <w:rsid w:val="0075428F"/>
    <w:rsid w:val="00755535"/>
    <w:rsid w:val="00756693"/>
    <w:rsid w:val="007671B7"/>
    <w:rsid w:val="00771841"/>
    <w:rsid w:val="00773451"/>
    <w:rsid w:val="007741F5"/>
    <w:rsid w:val="0077579B"/>
    <w:rsid w:val="007777DF"/>
    <w:rsid w:val="00777CEB"/>
    <w:rsid w:val="00781623"/>
    <w:rsid w:val="00782A26"/>
    <w:rsid w:val="0078415E"/>
    <w:rsid w:val="007902AA"/>
    <w:rsid w:val="007955A0"/>
    <w:rsid w:val="00796FCB"/>
    <w:rsid w:val="007A093B"/>
    <w:rsid w:val="007A0F86"/>
    <w:rsid w:val="007A4B49"/>
    <w:rsid w:val="007B0D71"/>
    <w:rsid w:val="007B4D05"/>
    <w:rsid w:val="007B6FA6"/>
    <w:rsid w:val="007B703F"/>
    <w:rsid w:val="007B70CF"/>
    <w:rsid w:val="007C1C0C"/>
    <w:rsid w:val="007C2EFB"/>
    <w:rsid w:val="007C5970"/>
    <w:rsid w:val="007D0F4F"/>
    <w:rsid w:val="007D44DD"/>
    <w:rsid w:val="007D5812"/>
    <w:rsid w:val="007D7A35"/>
    <w:rsid w:val="007E30C7"/>
    <w:rsid w:val="007E3D44"/>
    <w:rsid w:val="007E4BEC"/>
    <w:rsid w:val="0080082E"/>
    <w:rsid w:val="00800AD6"/>
    <w:rsid w:val="00801661"/>
    <w:rsid w:val="00802964"/>
    <w:rsid w:val="00802AD7"/>
    <w:rsid w:val="00802CB2"/>
    <w:rsid w:val="00803771"/>
    <w:rsid w:val="0080695C"/>
    <w:rsid w:val="00807F32"/>
    <w:rsid w:val="00811355"/>
    <w:rsid w:val="0081448E"/>
    <w:rsid w:val="00815770"/>
    <w:rsid w:val="008161A7"/>
    <w:rsid w:val="0081698E"/>
    <w:rsid w:val="008221F2"/>
    <w:rsid w:val="00825F10"/>
    <w:rsid w:val="00826F0C"/>
    <w:rsid w:val="0082733C"/>
    <w:rsid w:val="00830D50"/>
    <w:rsid w:val="00834033"/>
    <w:rsid w:val="008342A7"/>
    <w:rsid w:val="00835C9C"/>
    <w:rsid w:val="00837990"/>
    <w:rsid w:val="00837DF2"/>
    <w:rsid w:val="0085194C"/>
    <w:rsid w:val="00853CA3"/>
    <w:rsid w:val="00854880"/>
    <w:rsid w:val="00860C55"/>
    <w:rsid w:val="00862082"/>
    <w:rsid w:val="00862CAB"/>
    <w:rsid w:val="008648DC"/>
    <w:rsid w:val="00864B81"/>
    <w:rsid w:val="008667AF"/>
    <w:rsid w:val="00870B5E"/>
    <w:rsid w:val="00872F02"/>
    <w:rsid w:val="00874FE1"/>
    <w:rsid w:val="00877BAF"/>
    <w:rsid w:val="00880615"/>
    <w:rsid w:val="0088160F"/>
    <w:rsid w:val="008854EC"/>
    <w:rsid w:val="0089064D"/>
    <w:rsid w:val="0089083C"/>
    <w:rsid w:val="00892052"/>
    <w:rsid w:val="008943E2"/>
    <w:rsid w:val="008949E5"/>
    <w:rsid w:val="0089557C"/>
    <w:rsid w:val="00897EF5"/>
    <w:rsid w:val="008A082A"/>
    <w:rsid w:val="008A34C0"/>
    <w:rsid w:val="008A3A20"/>
    <w:rsid w:val="008A3C92"/>
    <w:rsid w:val="008A795F"/>
    <w:rsid w:val="008B039E"/>
    <w:rsid w:val="008B24C0"/>
    <w:rsid w:val="008B434B"/>
    <w:rsid w:val="008B59AF"/>
    <w:rsid w:val="008B5BA4"/>
    <w:rsid w:val="008B5BFA"/>
    <w:rsid w:val="008C1B3D"/>
    <w:rsid w:val="008C5F93"/>
    <w:rsid w:val="008C6FCF"/>
    <w:rsid w:val="008D16A5"/>
    <w:rsid w:val="008D1AA1"/>
    <w:rsid w:val="008D37F7"/>
    <w:rsid w:val="008D45D3"/>
    <w:rsid w:val="008D6492"/>
    <w:rsid w:val="008E6CDA"/>
    <w:rsid w:val="008F0647"/>
    <w:rsid w:val="008F0942"/>
    <w:rsid w:val="008F0D9C"/>
    <w:rsid w:val="008F2E07"/>
    <w:rsid w:val="008F3183"/>
    <w:rsid w:val="008F5165"/>
    <w:rsid w:val="00902B33"/>
    <w:rsid w:val="00903BFA"/>
    <w:rsid w:val="00910044"/>
    <w:rsid w:val="00910A51"/>
    <w:rsid w:val="0092278C"/>
    <w:rsid w:val="00923F1E"/>
    <w:rsid w:val="00925529"/>
    <w:rsid w:val="00930C75"/>
    <w:rsid w:val="00932ED8"/>
    <w:rsid w:val="009347C5"/>
    <w:rsid w:val="00934D51"/>
    <w:rsid w:val="00936B3D"/>
    <w:rsid w:val="00940BC2"/>
    <w:rsid w:val="0094105F"/>
    <w:rsid w:val="009413A6"/>
    <w:rsid w:val="00941A55"/>
    <w:rsid w:val="00945BD5"/>
    <w:rsid w:val="00946BBC"/>
    <w:rsid w:val="009509C5"/>
    <w:rsid w:val="0095122A"/>
    <w:rsid w:val="00954423"/>
    <w:rsid w:val="009572B9"/>
    <w:rsid w:val="00957EDD"/>
    <w:rsid w:val="009608CF"/>
    <w:rsid w:val="00961370"/>
    <w:rsid w:val="00962C10"/>
    <w:rsid w:val="00963149"/>
    <w:rsid w:val="009638AC"/>
    <w:rsid w:val="00964746"/>
    <w:rsid w:val="00966CE9"/>
    <w:rsid w:val="009679E0"/>
    <w:rsid w:val="00970535"/>
    <w:rsid w:val="0097710A"/>
    <w:rsid w:val="00982FB1"/>
    <w:rsid w:val="00983352"/>
    <w:rsid w:val="00987E37"/>
    <w:rsid w:val="009909F2"/>
    <w:rsid w:val="00991059"/>
    <w:rsid w:val="009934DF"/>
    <w:rsid w:val="009939FE"/>
    <w:rsid w:val="00995707"/>
    <w:rsid w:val="009972C1"/>
    <w:rsid w:val="009A11D0"/>
    <w:rsid w:val="009A2D95"/>
    <w:rsid w:val="009A5649"/>
    <w:rsid w:val="009B1167"/>
    <w:rsid w:val="009B1989"/>
    <w:rsid w:val="009C000B"/>
    <w:rsid w:val="009C2421"/>
    <w:rsid w:val="009C29FD"/>
    <w:rsid w:val="009C4FFE"/>
    <w:rsid w:val="009C64AF"/>
    <w:rsid w:val="009C651D"/>
    <w:rsid w:val="009C6736"/>
    <w:rsid w:val="009D2762"/>
    <w:rsid w:val="009D3BA8"/>
    <w:rsid w:val="009E6313"/>
    <w:rsid w:val="009F0625"/>
    <w:rsid w:val="009F2EBB"/>
    <w:rsid w:val="009F2F8B"/>
    <w:rsid w:val="009F48C8"/>
    <w:rsid w:val="00A0091E"/>
    <w:rsid w:val="00A01032"/>
    <w:rsid w:val="00A17AC4"/>
    <w:rsid w:val="00A201AA"/>
    <w:rsid w:val="00A2427A"/>
    <w:rsid w:val="00A25656"/>
    <w:rsid w:val="00A25745"/>
    <w:rsid w:val="00A27750"/>
    <w:rsid w:val="00A34CDB"/>
    <w:rsid w:val="00A37859"/>
    <w:rsid w:val="00A4496E"/>
    <w:rsid w:val="00A44F7C"/>
    <w:rsid w:val="00A4606E"/>
    <w:rsid w:val="00A5358B"/>
    <w:rsid w:val="00A537D3"/>
    <w:rsid w:val="00A559E2"/>
    <w:rsid w:val="00A56FFB"/>
    <w:rsid w:val="00A60517"/>
    <w:rsid w:val="00A61D6A"/>
    <w:rsid w:val="00A627D2"/>
    <w:rsid w:val="00A6428F"/>
    <w:rsid w:val="00A649DB"/>
    <w:rsid w:val="00A72AE1"/>
    <w:rsid w:val="00A7362D"/>
    <w:rsid w:val="00A74407"/>
    <w:rsid w:val="00A75CFA"/>
    <w:rsid w:val="00A77D7F"/>
    <w:rsid w:val="00A8061E"/>
    <w:rsid w:val="00A82B9E"/>
    <w:rsid w:val="00A82ED0"/>
    <w:rsid w:val="00A83137"/>
    <w:rsid w:val="00A85240"/>
    <w:rsid w:val="00A87FF5"/>
    <w:rsid w:val="00A94825"/>
    <w:rsid w:val="00A96218"/>
    <w:rsid w:val="00AA2473"/>
    <w:rsid w:val="00AA4E8C"/>
    <w:rsid w:val="00AB05FE"/>
    <w:rsid w:val="00AB1746"/>
    <w:rsid w:val="00AB54C0"/>
    <w:rsid w:val="00AB6447"/>
    <w:rsid w:val="00AC039B"/>
    <w:rsid w:val="00AC0BAB"/>
    <w:rsid w:val="00AC1309"/>
    <w:rsid w:val="00AC16B5"/>
    <w:rsid w:val="00AC487F"/>
    <w:rsid w:val="00AC5527"/>
    <w:rsid w:val="00AD069D"/>
    <w:rsid w:val="00AD0969"/>
    <w:rsid w:val="00AD0BA2"/>
    <w:rsid w:val="00AD1489"/>
    <w:rsid w:val="00AE238E"/>
    <w:rsid w:val="00AE77B4"/>
    <w:rsid w:val="00AF04F1"/>
    <w:rsid w:val="00AF1C26"/>
    <w:rsid w:val="00AF3B72"/>
    <w:rsid w:val="00AF3EA2"/>
    <w:rsid w:val="00AF47E9"/>
    <w:rsid w:val="00AF6CE0"/>
    <w:rsid w:val="00AF6F44"/>
    <w:rsid w:val="00B0423A"/>
    <w:rsid w:val="00B04F60"/>
    <w:rsid w:val="00B10CCD"/>
    <w:rsid w:val="00B11E4F"/>
    <w:rsid w:val="00B152E8"/>
    <w:rsid w:val="00B159D0"/>
    <w:rsid w:val="00B20938"/>
    <w:rsid w:val="00B211D2"/>
    <w:rsid w:val="00B219BD"/>
    <w:rsid w:val="00B2305A"/>
    <w:rsid w:val="00B25129"/>
    <w:rsid w:val="00B269DC"/>
    <w:rsid w:val="00B27D59"/>
    <w:rsid w:val="00B304D6"/>
    <w:rsid w:val="00B33340"/>
    <w:rsid w:val="00B35623"/>
    <w:rsid w:val="00B40000"/>
    <w:rsid w:val="00B420EC"/>
    <w:rsid w:val="00B42521"/>
    <w:rsid w:val="00B55667"/>
    <w:rsid w:val="00B568CF"/>
    <w:rsid w:val="00B6329C"/>
    <w:rsid w:val="00B655C3"/>
    <w:rsid w:val="00B65AFD"/>
    <w:rsid w:val="00B70472"/>
    <w:rsid w:val="00B719A6"/>
    <w:rsid w:val="00B74286"/>
    <w:rsid w:val="00B77AD0"/>
    <w:rsid w:val="00B800D9"/>
    <w:rsid w:val="00B80FC4"/>
    <w:rsid w:val="00B81AC7"/>
    <w:rsid w:val="00B86EE3"/>
    <w:rsid w:val="00B87942"/>
    <w:rsid w:val="00B96777"/>
    <w:rsid w:val="00B975DF"/>
    <w:rsid w:val="00B9795C"/>
    <w:rsid w:val="00BA1A2F"/>
    <w:rsid w:val="00BA1D31"/>
    <w:rsid w:val="00BA241A"/>
    <w:rsid w:val="00BA7B8A"/>
    <w:rsid w:val="00BB3E77"/>
    <w:rsid w:val="00BB408B"/>
    <w:rsid w:val="00BB6449"/>
    <w:rsid w:val="00BB65F7"/>
    <w:rsid w:val="00BB6A3D"/>
    <w:rsid w:val="00BC0232"/>
    <w:rsid w:val="00BC321D"/>
    <w:rsid w:val="00BC5361"/>
    <w:rsid w:val="00BC7FF6"/>
    <w:rsid w:val="00BD3E09"/>
    <w:rsid w:val="00BE1681"/>
    <w:rsid w:val="00BE4510"/>
    <w:rsid w:val="00BE46BE"/>
    <w:rsid w:val="00BE76E0"/>
    <w:rsid w:val="00BF4539"/>
    <w:rsid w:val="00BF462F"/>
    <w:rsid w:val="00BF4D80"/>
    <w:rsid w:val="00C007BE"/>
    <w:rsid w:val="00C02195"/>
    <w:rsid w:val="00C05C13"/>
    <w:rsid w:val="00C07E4C"/>
    <w:rsid w:val="00C1019C"/>
    <w:rsid w:val="00C10D41"/>
    <w:rsid w:val="00C11908"/>
    <w:rsid w:val="00C13C27"/>
    <w:rsid w:val="00C2208F"/>
    <w:rsid w:val="00C31869"/>
    <w:rsid w:val="00C32BA9"/>
    <w:rsid w:val="00C3591B"/>
    <w:rsid w:val="00C37141"/>
    <w:rsid w:val="00C40BFE"/>
    <w:rsid w:val="00C41989"/>
    <w:rsid w:val="00C42C04"/>
    <w:rsid w:val="00C46CC2"/>
    <w:rsid w:val="00C46E7A"/>
    <w:rsid w:val="00C54208"/>
    <w:rsid w:val="00C54DD0"/>
    <w:rsid w:val="00C5748C"/>
    <w:rsid w:val="00C64A59"/>
    <w:rsid w:val="00C64BA5"/>
    <w:rsid w:val="00C65B12"/>
    <w:rsid w:val="00C67BB8"/>
    <w:rsid w:val="00C67D23"/>
    <w:rsid w:val="00C70702"/>
    <w:rsid w:val="00C7264A"/>
    <w:rsid w:val="00C75AED"/>
    <w:rsid w:val="00C75D6C"/>
    <w:rsid w:val="00C7699D"/>
    <w:rsid w:val="00C76F2D"/>
    <w:rsid w:val="00C77FC0"/>
    <w:rsid w:val="00C842AA"/>
    <w:rsid w:val="00C918B8"/>
    <w:rsid w:val="00CA460B"/>
    <w:rsid w:val="00CA6C79"/>
    <w:rsid w:val="00CB4AB3"/>
    <w:rsid w:val="00CB6307"/>
    <w:rsid w:val="00CB7BA7"/>
    <w:rsid w:val="00CC24D6"/>
    <w:rsid w:val="00CC4AB4"/>
    <w:rsid w:val="00CC6722"/>
    <w:rsid w:val="00CC7FBE"/>
    <w:rsid w:val="00CD0748"/>
    <w:rsid w:val="00CD3815"/>
    <w:rsid w:val="00CD4215"/>
    <w:rsid w:val="00CD754D"/>
    <w:rsid w:val="00CE2215"/>
    <w:rsid w:val="00CE313F"/>
    <w:rsid w:val="00CE3ED9"/>
    <w:rsid w:val="00CE4F66"/>
    <w:rsid w:val="00CF00B0"/>
    <w:rsid w:val="00CF107A"/>
    <w:rsid w:val="00CF139F"/>
    <w:rsid w:val="00CF2514"/>
    <w:rsid w:val="00CF2C0C"/>
    <w:rsid w:val="00CF3239"/>
    <w:rsid w:val="00D05499"/>
    <w:rsid w:val="00D14632"/>
    <w:rsid w:val="00D200B7"/>
    <w:rsid w:val="00D22F9F"/>
    <w:rsid w:val="00D26994"/>
    <w:rsid w:val="00D26EE9"/>
    <w:rsid w:val="00D272CD"/>
    <w:rsid w:val="00D27515"/>
    <w:rsid w:val="00D333AA"/>
    <w:rsid w:val="00D34FBB"/>
    <w:rsid w:val="00D3505F"/>
    <w:rsid w:val="00D358AB"/>
    <w:rsid w:val="00D37792"/>
    <w:rsid w:val="00D41810"/>
    <w:rsid w:val="00D4358F"/>
    <w:rsid w:val="00D43A2C"/>
    <w:rsid w:val="00D43C84"/>
    <w:rsid w:val="00D50820"/>
    <w:rsid w:val="00D50B25"/>
    <w:rsid w:val="00D52B19"/>
    <w:rsid w:val="00D55264"/>
    <w:rsid w:val="00D60865"/>
    <w:rsid w:val="00D618BB"/>
    <w:rsid w:val="00D62B22"/>
    <w:rsid w:val="00D63BB2"/>
    <w:rsid w:val="00D704DB"/>
    <w:rsid w:val="00D75708"/>
    <w:rsid w:val="00D779F9"/>
    <w:rsid w:val="00D77E19"/>
    <w:rsid w:val="00D8257E"/>
    <w:rsid w:val="00D8310C"/>
    <w:rsid w:val="00D83FA4"/>
    <w:rsid w:val="00D84845"/>
    <w:rsid w:val="00D8597A"/>
    <w:rsid w:val="00D8659D"/>
    <w:rsid w:val="00D9058C"/>
    <w:rsid w:val="00D97589"/>
    <w:rsid w:val="00D97BA5"/>
    <w:rsid w:val="00DA11FC"/>
    <w:rsid w:val="00DA4C2E"/>
    <w:rsid w:val="00DA55AF"/>
    <w:rsid w:val="00DA6F1D"/>
    <w:rsid w:val="00DB4DF2"/>
    <w:rsid w:val="00DC12D5"/>
    <w:rsid w:val="00DC18D9"/>
    <w:rsid w:val="00DC3B3A"/>
    <w:rsid w:val="00DC4C3C"/>
    <w:rsid w:val="00DC78A6"/>
    <w:rsid w:val="00DD2674"/>
    <w:rsid w:val="00DD3704"/>
    <w:rsid w:val="00DD4B38"/>
    <w:rsid w:val="00DD6185"/>
    <w:rsid w:val="00DD680F"/>
    <w:rsid w:val="00DE02AE"/>
    <w:rsid w:val="00DE0354"/>
    <w:rsid w:val="00DE18D2"/>
    <w:rsid w:val="00DE2624"/>
    <w:rsid w:val="00DE46DC"/>
    <w:rsid w:val="00DE57D8"/>
    <w:rsid w:val="00DE6729"/>
    <w:rsid w:val="00DE6DF3"/>
    <w:rsid w:val="00DE6F2A"/>
    <w:rsid w:val="00DF425B"/>
    <w:rsid w:val="00DF48C1"/>
    <w:rsid w:val="00DF6F79"/>
    <w:rsid w:val="00E007A8"/>
    <w:rsid w:val="00E00E00"/>
    <w:rsid w:val="00E024DD"/>
    <w:rsid w:val="00E03152"/>
    <w:rsid w:val="00E05E8F"/>
    <w:rsid w:val="00E125F7"/>
    <w:rsid w:val="00E13A6C"/>
    <w:rsid w:val="00E15F28"/>
    <w:rsid w:val="00E20A95"/>
    <w:rsid w:val="00E27512"/>
    <w:rsid w:val="00E3006C"/>
    <w:rsid w:val="00E32EA2"/>
    <w:rsid w:val="00E35076"/>
    <w:rsid w:val="00E410A6"/>
    <w:rsid w:val="00E41829"/>
    <w:rsid w:val="00E430FB"/>
    <w:rsid w:val="00E44D74"/>
    <w:rsid w:val="00E44F44"/>
    <w:rsid w:val="00E46416"/>
    <w:rsid w:val="00E47B79"/>
    <w:rsid w:val="00E51BC4"/>
    <w:rsid w:val="00E52176"/>
    <w:rsid w:val="00E531C4"/>
    <w:rsid w:val="00E55AA8"/>
    <w:rsid w:val="00E55E03"/>
    <w:rsid w:val="00E64BB6"/>
    <w:rsid w:val="00E65945"/>
    <w:rsid w:val="00E711AB"/>
    <w:rsid w:val="00E73A28"/>
    <w:rsid w:val="00E830AC"/>
    <w:rsid w:val="00E86411"/>
    <w:rsid w:val="00E87E44"/>
    <w:rsid w:val="00E93C18"/>
    <w:rsid w:val="00E93E28"/>
    <w:rsid w:val="00EA086A"/>
    <w:rsid w:val="00EA4129"/>
    <w:rsid w:val="00EA5C38"/>
    <w:rsid w:val="00EA7F9B"/>
    <w:rsid w:val="00EB6F6C"/>
    <w:rsid w:val="00EC188A"/>
    <w:rsid w:val="00EC3AD1"/>
    <w:rsid w:val="00EC50D8"/>
    <w:rsid w:val="00EC6678"/>
    <w:rsid w:val="00EC7726"/>
    <w:rsid w:val="00ED42D2"/>
    <w:rsid w:val="00EE203F"/>
    <w:rsid w:val="00EE3608"/>
    <w:rsid w:val="00EE5E79"/>
    <w:rsid w:val="00EE62BD"/>
    <w:rsid w:val="00EE7005"/>
    <w:rsid w:val="00EF2130"/>
    <w:rsid w:val="00EF2AD0"/>
    <w:rsid w:val="00EF47BB"/>
    <w:rsid w:val="00EF5EBE"/>
    <w:rsid w:val="00EF6B9C"/>
    <w:rsid w:val="00EF735A"/>
    <w:rsid w:val="00EF761A"/>
    <w:rsid w:val="00F1041B"/>
    <w:rsid w:val="00F10E7D"/>
    <w:rsid w:val="00F1179C"/>
    <w:rsid w:val="00F127C8"/>
    <w:rsid w:val="00F12ED9"/>
    <w:rsid w:val="00F20AEE"/>
    <w:rsid w:val="00F21AAF"/>
    <w:rsid w:val="00F22F6D"/>
    <w:rsid w:val="00F24512"/>
    <w:rsid w:val="00F254F9"/>
    <w:rsid w:val="00F31005"/>
    <w:rsid w:val="00F31273"/>
    <w:rsid w:val="00F3284B"/>
    <w:rsid w:val="00F32C15"/>
    <w:rsid w:val="00F356F5"/>
    <w:rsid w:val="00F35B66"/>
    <w:rsid w:val="00F373A3"/>
    <w:rsid w:val="00F42F73"/>
    <w:rsid w:val="00F43F51"/>
    <w:rsid w:val="00F46956"/>
    <w:rsid w:val="00F469F7"/>
    <w:rsid w:val="00F47984"/>
    <w:rsid w:val="00F57B3A"/>
    <w:rsid w:val="00F57BFF"/>
    <w:rsid w:val="00F57ED9"/>
    <w:rsid w:val="00F60FB5"/>
    <w:rsid w:val="00F624EB"/>
    <w:rsid w:val="00F62931"/>
    <w:rsid w:val="00F62982"/>
    <w:rsid w:val="00F646F3"/>
    <w:rsid w:val="00F70B18"/>
    <w:rsid w:val="00F80375"/>
    <w:rsid w:val="00F803A6"/>
    <w:rsid w:val="00F8195D"/>
    <w:rsid w:val="00F8214C"/>
    <w:rsid w:val="00F87252"/>
    <w:rsid w:val="00F87712"/>
    <w:rsid w:val="00F90EC6"/>
    <w:rsid w:val="00F93193"/>
    <w:rsid w:val="00F93A06"/>
    <w:rsid w:val="00FA0DF6"/>
    <w:rsid w:val="00FA1434"/>
    <w:rsid w:val="00FA6611"/>
    <w:rsid w:val="00FB0A3E"/>
    <w:rsid w:val="00FB3F68"/>
    <w:rsid w:val="00FB57AD"/>
    <w:rsid w:val="00FB7C27"/>
    <w:rsid w:val="00FC2670"/>
    <w:rsid w:val="00FC5F65"/>
    <w:rsid w:val="00FD0E18"/>
    <w:rsid w:val="00FD26E7"/>
    <w:rsid w:val="00FD2D7A"/>
    <w:rsid w:val="00FE79DB"/>
    <w:rsid w:val="00FF18C0"/>
    <w:rsid w:val="00FF2726"/>
    <w:rsid w:val="00FF39FB"/>
    <w:rsid w:val="4E9886DC"/>
    <w:rsid w:val="58C1C1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character" w:styleId="Nevyrieenzmienka">
    <w:name w:val="Unresolved Mention"/>
    <w:basedOn w:val="Predvolenpsmoodseku"/>
    <w:uiPriority w:val="99"/>
    <w:semiHidden/>
    <w:unhideWhenUsed/>
    <w:rsid w:val="00C54208"/>
    <w:rPr>
      <w:color w:val="605E5C"/>
      <w:shd w:val="clear" w:color="auto" w:fill="E1DFDD"/>
    </w:rPr>
  </w:style>
  <w:style w:type="paragraph" w:styleId="Normlnywebov">
    <w:name w:val="Normal (Web)"/>
    <w:basedOn w:val="Normlny"/>
    <w:uiPriority w:val="99"/>
    <w:unhideWhenUsed/>
    <w:rsid w:val="001C3E56"/>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Vrazn">
    <w:name w:val="Strong"/>
    <w:basedOn w:val="Predvolenpsmoodseku"/>
    <w:uiPriority w:val="22"/>
    <w:qFormat/>
    <w:rsid w:val="001C3E56"/>
    <w:rPr>
      <w:b/>
      <w:bCs/>
    </w:rPr>
  </w:style>
  <w:style w:type="paragraph" w:styleId="bodytext" w:customStyle="1">
    <w:name w:val="bodytext"/>
    <w:basedOn w:val="Normlny"/>
    <w:rsid w:val="00276518"/>
    <w:pPr>
      <w:spacing w:before="100" w:beforeAutospacing="1" w:after="100" w:afterAutospacing="1" w:line="240" w:lineRule="auto"/>
    </w:pPr>
    <w:rPr>
      <w:rFonts w:ascii="Times New Roman" w:hAnsi="Times New Roman" w:eastAsia="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DE2624"/>
    <w:rPr>
      <w:b/>
      <w:bCs/>
    </w:rPr>
  </w:style>
  <w:style w:type="character" w:styleId="PredmetkomentraChar" w:customStyle="1">
    <w:name w:val="Predmet komentára Char"/>
    <w:basedOn w:val="TextkomentraChar"/>
    <w:link w:val="Predmetkomentra"/>
    <w:uiPriority w:val="99"/>
    <w:semiHidden/>
    <w:rsid w:val="00DE26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4898">
      <w:bodyDiv w:val="1"/>
      <w:marLeft w:val="0"/>
      <w:marRight w:val="0"/>
      <w:marTop w:val="0"/>
      <w:marBottom w:val="0"/>
      <w:divBdr>
        <w:top w:val="none" w:sz="0" w:space="0" w:color="auto"/>
        <w:left w:val="none" w:sz="0" w:space="0" w:color="auto"/>
        <w:bottom w:val="none" w:sz="0" w:space="0" w:color="auto"/>
        <w:right w:val="none" w:sz="0" w:space="0" w:color="auto"/>
      </w:divBdr>
    </w:div>
    <w:div w:id="107159935">
      <w:bodyDiv w:val="1"/>
      <w:marLeft w:val="0"/>
      <w:marRight w:val="0"/>
      <w:marTop w:val="0"/>
      <w:marBottom w:val="0"/>
      <w:divBdr>
        <w:top w:val="none" w:sz="0" w:space="0" w:color="auto"/>
        <w:left w:val="none" w:sz="0" w:space="0" w:color="auto"/>
        <w:bottom w:val="none" w:sz="0" w:space="0" w:color="auto"/>
        <w:right w:val="none" w:sz="0" w:space="0" w:color="auto"/>
      </w:divBdr>
    </w:div>
    <w:div w:id="125664663">
      <w:bodyDiv w:val="1"/>
      <w:marLeft w:val="0"/>
      <w:marRight w:val="0"/>
      <w:marTop w:val="0"/>
      <w:marBottom w:val="0"/>
      <w:divBdr>
        <w:top w:val="none" w:sz="0" w:space="0" w:color="auto"/>
        <w:left w:val="none" w:sz="0" w:space="0" w:color="auto"/>
        <w:bottom w:val="none" w:sz="0" w:space="0" w:color="auto"/>
        <w:right w:val="none" w:sz="0" w:space="0" w:color="auto"/>
      </w:divBdr>
    </w:div>
    <w:div w:id="210576955">
      <w:bodyDiv w:val="1"/>
      <w:marLeft w:val="0"/>
      <w:marRight w:val="0"/>
      <w:marTop w:val="0"/>
      <w:marBottom w:val="0"/>
      <w:divBdr>
        <w:top w:val="none" w:sz="0" w:space="0" w:color="auto"/>
        <w:left w:val="none" w:sz="0" w:space="0" w:color="auto"/>
        <w:bottom w:val="none" w:sz="0" w:space="0" w:color="auto"/>
        <w:right w:val="none" w:sz="0" w:space="0" w:color="auto"/>
      </w:divBdr>
    </w:div>
    <w:div w:id="238179903">
      <w:bodyDiv w:val="1"/>
      <w:marLeft w:val="0"/>
      <w:marRight w:val="0"/>
      <w:marTop w:val="0"/>
      <w:marBottom w:val="0"/>
      <w:divBdr>
        <w:top w:val="none" w:sz="0" w:space="0" w:color="auto"/>
        <w:left w:val="none" w:sz="0" w:space="0" w:color="auto"/>
        <w:bottom w:val="none" w:sz="0" w:space="0" w:color="auto"/>
        <w:right w:val="none" w:sz="0" w:space="0" w:color="auto"/>
      </w:divBdr>
    </w:div>
    <w:div w:id="371615679">
      <w:bodyDiv w:val="1"/>
      <w:marLeft w:val="0"/>
      <w:marRight w:val="0"/>
      <w:marTop w:val="0"/>
      <w:marBottom w:val="0"/>
      <w:divBdr>
        <w:top w:val="none" w:sz="0" w:space="0" w:color="auto"/>
        <w:left w:val="none" w:sz="0" w:space="0" w:color="auto"/>
        <w:bottom w:val="none" w:sz="0" w:space="0" w:color="auto"/>
        <w:right w:val="none" w:sz="0" w:space="0" w:color="auto"/>
      </w:divBdr>
    </w:div>
    <w:div w:id="641274309">
      <w:bodyDiv w:val="1"/>
      <w:marLeft w:val="0"/>
      <w:marRight w:val="0"/>
      <w:marTop w:val="0"/>
      <w:marBottom w:val="0"/>
      <w:divBdr>
        <w:top w:val="none" w:sz="0" w:space="0" w:color="auto"/>
        <w:left w:val="none" w:sz="0" w:space="0" w:color="auto"/>
        <w:bottom w:val="none" w:sz="0" w:space="0" w:color="auto"/>
        <w:right w:val="none" w:sz="0" w:space="0" w:color="auto"/>
      </w:divBdr>
    </w:div>
    <w:div w:id="774716523">
      <w:bodyDiv w:val="1"/>
      <w:marLeft w:val="0"/>
      <w:marRight w:val="0"/>
      <w:marTop w:val="0"/>
      <w:marBottom w:val="0"/>
      <w:divBdr>
        <w:top w:val="none" w:sz="0" w:space="0" w:color="auto"/>
        <w:left w:val="none" w:sz="0" w:space="0" w:color="auto"/>
        <w:bottom w:val="none" w:sz="0" w:space="0" w:color="auto"/>
        <w:right w:val="none" w:sz="0" w:space="0" w:color="auto"/>
      </w:divBdr>
    </w:div>
    <w:div w:id="867644017">
      <w:bodyDiv w:val="1"/>
      <w:marLeft w:val="0"/>
      <w:marRight w:val="0"/>
      <w:marTop w:val="0"/>
      <w:marBottom w:val="0"/>
      <w:divBdr>
        <w:top w:val="none" w:sz="0" w:space="0" w:color="auto"/>
        <w:left w:val="none" w:sz="0" w:space="0" w:color="auto"/>
        <w:bottom w:val="none" w:sz="0" w:space="0" w:color="auto"/>
        <w:right w:val="none" w:sz="0" w:space="0" w:color="auto"/>
      </w:divBdr>
    </w:div>
    <w:div w:id="924152226">
      <w:bodyDiv w:val="1"/>
      <w:marLeft w:val="0"/>
      <w:marRight w:val="0"/>
      <w:marTop w:val="0"/>
      <w:marBottom w:val="0"/>
      <w:divBdr>
        <w:top w:val="none" w:sz="0" w:space="0" w:color="auto"/>
        <w:left w:val="none" w:sz="0" w:space="0" w:color="auto"/>
        <w:bottom w:val="none" w:sz="0" w:space="0" w:color="auto"/>
        <w:right w:val="none" w:sz="0" w:space="0" w:color="auto"/>
      </w:divBdr>
    </w:div>
    <w:div w:id="1033774411">
      <w:bodyDiv w:val="1"/>
      <w:marLeft w:val="0"/>
      <w:marRight w:val="0"/>
      <w:marTop w:val="0"/>
      <w:marBottom w:val="0"/>
      <w:divBdr>
        <w:top w:val="none" w:sz="0" w:space="0" w:color="auto"/>
        <w:left w:val="none" w:sz="0" w:space="0" w:color="auto"/>
        <w:bottom w:val="none" w:sz="0" w:space="0" w:color="auto"/>
        <w:right w:val="none" w:sz="0" w:space="0" w:color="auto"/>
      </w:divBdr>
    </w:div>
    <w:div w:id="1063988169">
      <w:bodyDiv w:val="1"/>
      <w:marLeft w:val="0"/>
      <w:marRight w:val="0"/>
      <w:marTop w:val="0"/>
      <w:marBottom w:val="0"/>
      <w:divBdr>
        <w:top w:val="none" w:sz="0" w:space="0" w:color="auto"/>
        <w:left w:val="none" w:sz="0" w:space="0" w:color="auto"/>
        <w:bottom w:val="none" w:sz="0" w:space="0" w:color="auto"/>
        <w:right w:val="none" w:sz="0" w:space="0" w:color="auto"/>
      </w:divBdr>
    </w:div>
    <w:div w:id="1120033568">
      <w:bodyDiv w:val="1"/>
      <w:marLeft w:val="0"/>
      <w:marRight w:val="0"/>
      <w:marTop w:val="0"/>
      <w:marBottom w:val="0"/>
      <w:divBdr>
        <w:top w:val="none" w:sz="0" w:space="0" w:color="auto"/>
        <w:left w:val="none" w:sz="0" w:space="0" w:color="auto"/>
        <w:bottom w:val="none" w:sz="0" w:space="0" w:color="auto"/>
        <w:right w:val="none" w:sz="0" w:space="0" w:color="auto"/>
      </w:divBdr>
    </w:div>
    <w:div w:id="1169515460">
      <w:bodyDiv w:val="1"/>
      <w:marLeft w:val="0"/>
      <w:marRight w:val="0"/>
      <w:marTop w:val="0"/>
      <w:marBottom w:val="0"/>
      <w:divBdr>
        <w:top w:val="none" w:sz="0" w:space="0" w:color="auto"/>
        <w:left w:val="none" w:sz="0" w:space="0" w:color="auto"/>
        <w:bottom w:val="none" w:sz="0" w:space="0" w:color="auto"/>
        <w:right w:val="none" w:sz="0" w:space="0" w:color="auto"/>
      </w:divBdr>
    </w:div>
    <w:div w:id="1207831911">
      <w:bodyDiv w:val="1"/>
      <w:marLeft w:val="0"/>
      <w:marRight w:val="0"/>
      <w:marTop w:val="0"/>
      <w:marBottom w:val="0"/>
      <w:divBdr>
        <w:top w:val="none" w:sz="0" w:space="0" w:color="auto"/>
        <w:left w:val="none" w:sz="0" w:space="0" w:color="auto"/>
        <w:bottom w:val="none" w:sz="0" w:space="0" w:color="auto"/>
        <w:right w:val="none" w:sz="0" w:space="0" w:color="auto"/>
      </w:divBdr>
    </w:div>
    <w:div w:id="1368801334">
      <w:bodyDiv w:val="1"/>
      <w:marLeft w:val="0"/>
      <w:marRight w:val="0"/>
      <w:marTop w:val="0"/>
      <w:marBottom w:val="0"/>
      <w:divBdr>
        <w:top w:val="none" w:sz="0" w:space="0" w:color="auto"/>
        <w:left w:val="none" w:sz="0" w:space="0" w:color="auto"/>
        <w:bottom w:val="none" w:sz="0" w:space="0" w:color="auto"/>
        <w:right w:val="none" w:sz="0" w:space="0" w:color="auto"/>
      </w:divBdr>
    </w:div>
    <w:div w:id="1374035943">
      <w:bodyDiv w:val="1"/>
      <w:marLeft w:val="0"/>
      <w:marRight w:val="0"/>
      <w:marTop w:val="0"/>
      <w:marBottom w:val="0"/>
      <w:divBdr>
        <w:top w:val="none" w:sz="0" w:space="0" w:color="auto"/>
        <w:left w:val="none" w:sz="0" w:space="0" w:color="auto"/>
        <w:bottom w:val="none" w:sz="0" w:space="0" w:color="auto"/>
        <w:right w:val="none" w:sz="0" w:space="0" w:color="auto"/>
      </w:divBdr>
    </w:div>
    <w:div w:id="1536506254">
      <w:bodyDiv w:val="1"/>
      <w:marLeft w:val="0"/>
      <w:marRight w:val="0"/>
      <w:marTop w:val="0"/>
      <w:marBottom w:val="0"/>
      <w:divBdr>
        <w:top w:val="none" w:sz="0" w:space="0" w:color="auto"/>
        <w:left w:val="none" w:sz="0" w:space="0" w:color="auto"/>
        <w:bottom w:val="none" w:sz="0" w:space="0" w:color="auto"/>
        <w:right w:val="none" w:sz="0" w:space="0" w:color="auto"/>
      </w:divBdr>
    </w:div>
    <w:div w:id="1539318857">
      <w:bodyDiv w:val="1"/>
      <w:marLeft w:val="0"/>
      <w:marRight w:val="0"/>
      <w:marTop w:val="0"/>
      <w:marBottom w:val="0"/>
      <w:divBdr>
        <w:top w:val="none" w:sz="0" w:space="0" w:color="auto"/>
        <w:left w:val="none" w:sz="0" w:space="0" w:color="auto"/>
        <w:bottom w:val="none" w:sz="0" w:space="0" w:color="auto"/>
        <w:right w:val="none" w:sz="0" w:space="0" w:color="auto"/>
      </w:divBdr>
    </w:div>
    <w:div w:id="1609969002">
      <w:bodyDiv w:val="1"/>
      <w:marLeft w:val="0"/>
      <w:marRight w:val="0"/>
      <w:marTop w:val="0"/>
      <w:marBottom w:val="0"/>
      <w:divBdr>
        <w:top w:val="none" w:sz="0" w:space="0" w:color="auto"/>
        <w:left w:val="none" w:sz="0" w:space="0" w:color="auto"/>
        <w:bottom w:val="none" w:sz="0" w:space="0" w:color="auto"/>
        <w:right w:val="none" w:sz="0" w:space="0" w:color="auto"/>
      </w:divBdr>
    </w:div>
    <w:div w:id="1649749704">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698266208">
      <w:bodyDiv w:val="1"/>
      <w:marLeft w:val="0"/>
      <w:marRight w:val="0"/>
      <w:marTop w:val="0"/>
      <w:marBottom w:val="0"/>
      <w:divBdr>
        <w:top w:val="none" w:sz="0" w:space="0" w:color="auto"/>
        <w:left w:val="none" w:sz="0" w:space="0" w:color="auto"/>
        <w:bottom w:val="none" w:sz="0" w:space="0" w:color="auto"/>
        <w:right w:val="none" w:sz="0" w:space="0" w:color="auto"/>
      </w:divBdr>
    </w:div>
    <w:div w:id="1807240397">
      <w:bodyDiv w:val="1"/>
      <w:marLeft w:val="0"/>
      <w:marRight w:val="0"/>
      <w:marTop w:val="0"/>
      <w:marBottom w:val="0"/>
      <w:divBdr>
        <w:top w:val="none" w:sz="0" w:space="0" w:color="auto"/>
        <w:left w:val="none" w:sz="0" w:space="0" w:color="auto"/>
        <w:bottom w:val="none" w:sz="0" w:space="0" w:color="auto"/>
        <w:right w:val="none" w:sz="0" w:space="0" w:color="auto"/>
      </w:divBdr>
    </w:div>
    <w:div w:id="1888833459">
      <w:bodyDiv w:val="1"/>
      <w:marLeft w:val="0"/>
      <w:marRight w:val="0"/>
      <w:marTop w:val="0"/>
      <w:marBottom w:val="0"/>
      <w:divBdr>
        <w:top w:val="none" w:sz="0" w:space="0" w:color="auto"/>
        <w:left w:val="none" w:sz="0" w:space="0" w:color="auto"/>
        <w:bottom w:val="none" w:sz="0" w:space="0" w:color="auto"/>
        <w:right w:val="none" w:sz="0" w:space="0" w:color="auto"/>
      </w:divBdr>
    </w:div>
    <w:div w:id="1906337217">
      <w:bodyDiv w:val="1"/>
      <w:marLeft w:val="0"/>
      <w:marRight w:val="0"/>
      <w:marTop w:val="0"/>
      <w:marBottom w:val="0"/>
      <w:divBdr>
        <w:top w:val="none" w:sz="0" w:space="0" w:color="auto"/>
        <w:left w:val="none" w:sz="0" w:space="0" w:color="auto"/>
        <w:bottom w:val="none" w:sz="0" w:space="0" w:color="auto"/>
        <w:right w:val="none" w:sz="0" w:space="0" w:color="auto"/>
      </w:divBdr>
    </w:div>
    <w:div w:id="1929314696">
      <w:bodyDiv w:val="1"/>
      <w:marLeft w:val="0"/>
      <w:marRight w:val="0"/>
      <w:marTop w:val="0"/>
      <w:marBottom w:val="0"/>
      <w:divBdr>
        <w:top w:val="none" w:sz="0" w:space="0" w:color="auto"/>
        <w:left w:val="none" w:sz="0" w:space="0" w:color="auto"/>
        <w:bottom w:val="none" w:sz="0" w:space="0" w:color="auto"/>
        <w:right w:val="none" w:sz="0" w:space="0" w:color="auto"/>
      </w:divBdr>
    </w:div>
    <w:div w:id="1937441649">
      <w:bodyDiv w:val="1"/>
      <w:marLeft w:val="0"/>
      <w:marRight w:val="0"/>
      <w:marTop w:val="0"/>
      <w:marBottom w:val="0"/>
      <w:divBdr>
        <w:top w:val="none" w:sz="0" w:space="0" w:color="auto"/>
        <w:left w:val="none" w:sz="0" w:space="0" w:color="auto"/>
        <w:bottom w:val="none" w:sz="0" w:space="0" w:color="auto"/>
        <w:right w:val="none" w:sz="0" w:space="0" w:color="auto"/>
      </w:divBdr>
    </w:div>
    <w:div w:id="1940142412">
      <w:bodyDiv w:val="1"/>
      <w:marLeft w:val="0"/>
      <w:marRight w:val="0"/>
      <w:marTop w:val="0"/>
      <w:marBottom w:val="0"/>
      <w:divBdr>
        <w:top w:val="none" w:sz="0" w:space="0" w:color="auto"/>
        <w:left w:val="none" w:sz="0" w:space="0" w:color="auto"/>
        <w:bottom w:val="none" w:sz="0" w:space="0" w:color="auto"/>
        <w:right w:val="none" w:sz="0" w:space="0" w:color="auto"/>
      </w:divBdr>
    </w:div>
    <w:div w:id="2019111184">
      <w:bodyDiv w:val="1"/>
      <w:marLeft w:val="0"/>
      <w:marRight w:val="0"/>
      <w:marTop w:val="0"/>
      <w:marBottom w:val="0"/>
      <w:divBdr>
        <w:top w:val="none" w:sz="0" w:space="0" w:color="auto"/>
        <w:left w:val="none" w:sz="0" w:space="0" w:color="auto"/>
        <w:bottom w:val="none" w:sz="0" w:space="0" w:color="auto"/>
        <w:right w:val="none" w:sz="0" w:space="0" w:color="auto"/>
      </w:divBdr>
    </w:div>
    <w:div w:id="2061830013">
      <w:bodyDiv w:val="1"/>
      <w:marLeft w:val="0"/>
      <w:marRight w:val="0"/>
      <w:marTop w:val="0"/>
      <w:marBottom w:val="0"/>
      <w:divBdr>
        <w:top w:val="none" w:sz="0" w:space="0" w:color="auto"/>
        <w:left w:val="none" w:sz="0" w:space="0" w:color="auto"/>
        <w:bottom w:val="none" w:sz="0" w:space="0" w:color="auto"/>
        <w:right w:val="none" w:sz="0" w:space="0" w:color="auto"/>
      </w:divBdr>
    </w:div>
    <w:div w:id="2105760076">
      <w:bodyDiv w:val="1"/>
      <w:marLeft w:val="0"/>
      <w:marRight w:val="0"/>
      <w:marTop w:val="0"/>
      <w:marBottom w:val="0"/>
      <w:divBdr>
        <w:top w:val="none" w:sz="0" w:space="0" w:color="auto"/>
        <w:left w:val="none" w:sz="0" w:space="0" w:color="auto"/>
        <w:bottom w:val="none" w:sz="0" w:space="0" w:color="auto"/>
        <w:right w:val="none" w:sz="0" w:space="0" w:color="auto"/>
      </w:divBdr>
    </w:div>
    <w:div w:id="21095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peter.kodera@uniba.sk" TargetMode="External" Id="rId117" /><Relationship Type="http://schemas.openxmlformats.org/officeDocument/2006/relationships/hyperlink" Target="https://uniba.sk/fileadmin/ruk/legislativa/2016/Vp_2016_24.pdf" TargetMode="External" Id="rId21" /><Relationship Type="http://schemas.openxmlformats.org/officeDocument/2006/relationships/hyperlink" Target="mailto:pavel.uher@uniba.sk" TargetMode="External" Id="rId42" /><Relationship Type="http://schemas.openxmlformats.org/officeDocument/2006/relationships/hyperlink" Target="https://www.portalvs.sk/regzam/detail/4279" TargetMode="External" Id="rId63" /><Relationship Type="http://schemas.openxmlformats.org/officeDocument/2006/relationships/hyperlink" Target="mailto:marek.osacky@uniba.sk" TargetMode="External" Id="rId84" /><Relationship Type="http://schemas.openxmlformats.org/officeDocument/2006/relationships/hyperlink" Target="http://www.atlas-hornin.sk" TargetMode="External" Id="rId138" /><Relationship Type="http://schemas.openxmlformats.org/officeDocument/2006/relationships/hyperlink" Target="https://uniba.sk/ubytovanie/" TargetMode="External" Id="rId159" /><Relationship Type="http://schemas.openxmlformats.org/officeDocument/2006/relationships/hyperlink" Target="https://uniba.sk/sluzby/psychologicka-poradna/" TargetMode="External" Id="rId170" /><Relationship Type="http://schemas.openxmlformats.org/officeDocument/2006/relationships/hyperlink" Target="https://www.portalvs.sk/regzam/detail/4481" TargetMode="External" Id="rId107" /><Relationship Type="http://schemas.openxmlformats.org/officeDocument/2006/relationships/hyperlink" Target="https://fns.uniba.sk/" TargetMode="External" Id="rId11" /><Relationship Type="http://schemas.openxmlformats.org/officeDocument/2006/relationships/hyperlink" Target="mailto:peter.kodera@uniba.sk" TargetMode="External" Id="rId32" /><Relationship Type="http://schemas.openxmlformats.org/officeDocument/2006/relationships/hyperlink" Target="https://www.portalvs.sk/regzam/detail/28601" TargetMode="External" Id="rId53" /><Relationship Type="http://schemas.openxmlformats.org/officeDocument/2006/relationships/hyperlink" Target="https://www.portalvs.sk/regzam/detail/13296" TargetMode="External" Id="rId74" /><Relationship Type="http://schemas.openxmlformats.org/officeDocument/2006/relationships/hyperlink" Target="mailto:peter.uhl&#237;k@uniba.sk" TargetMode="External" Id="rId128" /><Relationship Type="http://schemas.openxmlformats.org/officeDocument/2006/relationships/hyperlink" Target="https://ceepus.info/" TargetMode="External" Id="rId149" /><Relationship Type="http://schemas.openxmlformats.org/officeDocument/2006/relationships/numbering" Target="numbering.xml" Id="rId5" /><Relationship Type="http://schemas.openxmlformats.org/officeDocument/2006/relationships/hyperlink" Target="https://www.portalvs.sk/regzam/detail/4426" TargetMode="External" Id="rId95" /><Relationship Type="http://schemas.openxmlformats.org/officeDocument/2006/relationships/hyperlink" Target="https://ubytovanie.uniba.sk/" TargetMode="External" Id="rId160" /><Relationship Type="http://schemas.openxmlformats.org/officeDocument/2006/relationships/header" Target="header1.xml" Id="rId181" /><Relationship Type="http://schemas.openxmlformats.org/officeDocument/2006/relationships/hyperlink" Target="https://cezap.sk/" TargetMode="External" Id="rId22" /><Relationship Type="http://schemas.openxmlformats.org/officeDocument/2006/relationships/hyperlink" Target="https://www.portalvs.sk/regzam/detail/4481" TargetMode="External" Id="rId43" /><Relationship Type="http://schemas.openxmlformats.org/officeDocument/2006/relationships/hyperlink" Target="mailto:lubomir.jurkovic@uniba.sk" TargetMode="External" Id="rId64" /><Relationship Type="http://schemas.openxmlformats.org/officeDocument/2006/relationships/hyperlink" Target="mailto:ot&#237;lia.lintnerov&#225;@uniba.sk" TargetMode="External" Id="rId118" /><Relationship Type="http://schemas.openxmlformats.org/officeDocument/2006/relationships/hyperlink" Target="mailto:seg.bratislava@gmail.com" TargetMode="External" Id="rId139" /><Relationship Type="http://schemas.openxmlformats.org/officeDocument/2006/relationships/hyperlink" Target="https://www.portalvs.sk/regzam/detail/4396" TargetMode="External" Id="rId85" /><Relationship Type="http://schemas.openxmlformats.org/officeDocument/2006/relationships/hyperlink" Target="https://ceepus.saia.sk/sk/main/stipendia-na-mobility/" TargetMode="External" Id="rId150" /><Relationship Type="http://schemas.openxmlformats.org/officeDocument/2006/relationships/hyperlink" Target="https://fns.uniba.sk/svk" TargetMode="External" Id="rId171" /><Relationship Type="http://schemas.openxmlformats.org/officeDocument/2006/relationships/hyperlink" Target="https://uniba.sk/index.php?id=11223" TargetMode="External" Id="rId12" /><Relationship Type="http://schemas.openxmlformats.org/officeDocument/2006/relationships/hyperlink" Target="https://www.portalvs.sk/regzam/detail/4337" TargetMode="External" Id="rId33" /><Relationship Type="http://schemas.openxmlformats.org/officeDocument/2006/relationships/hyperlink" Target="mailto:peter.uhlik@uniba.sk" TargetMode="External" Id="rId108" /><Relationship Type="http://schemas.openxmlformats.org/officeDocument/2006/relationships/hyperlink" Target="mailto:monika.huraiova@uniba.sk" TargetMode="External" Id="rId129" /><Relationship Type="http://schemas.openxmlformats.org/officeDocument/2006/relationships/hyperlink" Target="mailto:eva.duborska@uniba.sk" TargetMode="External" Id="rId54" /><Relationship Type="http://schemas.openxmlformats.org/officeDocument/2006/relationships/hyperlink" Target="mailto:marcel.miglierini@uniba.sk" TargetMode="External" Id="rId75" /><Relationship Type="http://schemas.openxmlformats.org/officeDocument/2006/relationships/hyperlink" Target="mailto:katarina.sarinova@uniba.sk" TargetMode="External" Id="rId96" /><Relationship Type="http://schemas.openxmlformats.org/officeDocument/2006/relationships/hyperlink" Target="mailto:sms@mineralogickaspolocnost.com" TargetMode="External" Id="rId140" /><Relationship Type="http://schemas.openxmlformats.org/officeDocument/2006/relationships/hyperlink" Target="https://uniba.sk/fileadmin/ruk/as/2020/Ubytovanie/Sprievodca/Sprievodca_ubytovacim_procesom.pdf" TargetMode="External" Id="rId161" /><Relationship Type="http://schemas.openxmlformats.org/officeDocument/2006/relationships/footer" Target="footer1.xml" Id="rId182" /><Relationship Type="http://schemas.openxmlformats.org/officeDocument/2006/relationships/styles" Target="styles.xml" Id="rId6" /><Relationship Type="http://schemas.openxmlformats.org/officeDocument/2006/relationships/hyperlink" Target="https://fns.uniba.sk/sluzby/podpora-studentov-so-specifickymi-potrebami/" TargetMode="External" Id="rId23" /><Relationship Type="http://schemas.openxmlformats.org/officeDocument/2006/relationships/hyperlink" Target="mailto:ondrej.nemec@uniba.sk" TargetMode="External" Id="rId119" /><Relationship Type="http://schemas.openxmlformats.org/officeDocument/2006/relationships/hyperlink" Target="mailto:peter.uhlik@uniba.sk" TargetMode="External" Id="rId44" /><Relationship Type="http://schemas.openxmlformats.org/officeDocument/2006/relationships/hyperlink" Target="mailto:edgar.hiller@uniba.sk" TargetMode="External" Id="rId60" /><Relationship Type="http://schemas.openxmlformats.org/officeDocument/2006/relationships/hyperlink" Target="https://www.portalvs.sk/regzam/detail/4292" TargetMode="External" Id="rId65" /><Relationship Type="http://schemas.openxmlformats.org/officeDocument/2006/relationships/hyperlink" Target="https://www.portalvs.sk/regzam/detail/4390" TargetMode="External" Id="rId81" /><Relationship Type="http://schemas.openxmlformats.org/officeDocument/2006/relationships/hyperlink" Target="mailto:daniel.ozdin@uniba.sk" TargetMode="External" Id="rId86" /><Relationship Type="http://schemas.openxmlformats.org/officeDocument/2006/relationships/hyperlink" Target="https://fns.uniba.sk/fileadmin/prif/senat/dokumenty/Organizacny_poriadok_PRIFUK_2015_dodatok_c5_schvaleny_4.12.2020.pdf" TargetMode="External" Id="rId130" /><Relationship Type="http://schemas.openxmlformats.org/officeDocument/2006/relationships/hyperlink" Target="https://www.facebook.com/AkademickaKniznicaUK" TargetMode="External" Id="rId135" /><Relationship Type="http://schemas.openxmlformats.org/officeDocument/2006/relationships/hyperlink" Target="https://fns.uniba.sk/medzinarodne-vztahy/zahranicne-mobility-pre-studentov/erasmus-studium/" TargetMode="External" Id="rId151" /><Relationship Type="http://schemas.openxmlformats.org/officeDocument/2006/relationships/hyperlink" Target="https://fns.uniba.sk/fileadmin/prif/zahranicie/2020-2021/STUDY_GUIDE_FNS_CU_2020.pdf" TargetMode="External" Id="rId156" /><Relationship Type="http://schemas.openxmlformats.org/officeDocument/2006/relationships/hyperlink" Target="https://uniba.sk/o-univerzite/fakulty-a-dalsie-sucasti/cit/citps/ais/prirucky-a-navody/" TargetMode="External" Id="rId177" /><Relationship Type="http://schemas.openxmlformats.org/officeDocument/2006/relationships/hyperlink" Target="https://fns.uniba.sk/scas/" TargetMode="External" Id="rId172" /><Relationship Type="http://schemas.openxmlformats.org/officeDocument/2006/relationships/hyperlink" Target="https://fns.uniba.sk/fileadmin/prif/studium/2020/Studijny_poriadok_PriFUK_cistopis.pdf" TargetMode="External" Id="rId13" /><Relationship Type="http://schemas.openxmlformats.org/officeDocument/2006/relationships/hyperlink" Target="https://fns.uniba.sk/o-fakulte/disciplinarna-komisia-pre-studentov/" TargetMode="External" Id="rId18" /><Relationship Type="http://schemas.openxmlformats.org/officeDocument/2006/relationships/hyperlink" Target="https://www.portalvs.sk/regzam/detail/4426" TargetMode="External" Id="rId39" /><Relationship Type="http://schemas.openxmlformats.org/officeDocument/2006/relationships/hyperlink" Target="https://www.portalvs.sk/regzam/detail/5586" TargetMode="External" Id="rId109" /><Relationship Type="http://schemas.openxmlformats.org/officeDocument/2006/relationships/hyperlink" Target="mailto:otilia.lintnerova@uniba.sk" TargetMode="External" Id="rId34" /><Relationship Type="http://schemas.openxmlformats.org/officeDocument/2006/relationships/hyperlink" Target="mailto:jana.brcekova@uniba.sk" TargetMode="External" Id="rId50" /><Relationship Type="http://schemas.openxmlformats.org/officeDocument/2006/relationships/hyperlink" Target="https://www.portalvs.sk/regzam/detail/26291" TargetMode="External" Id="rId55" /><Relationship Type="http://schemas.openxmlformats.org/officeDocument/2006/relationships/hyperlink" Target="https://www.portalvs.sk/regzam/detail/4367" TargetMode="External" Id="rId76" /><Relationship Type="http://schemas.openxmlformats.org/officeDocument/2006/relationships/hyperlink" Target="https://www.portalvs.sk/regzam/detail/31942" TargetMode="External" Id="rId97" /><Relationship Type="http://schemas.openxmlformats.org/officeDocument/2006/relationships/hyperlink" Target="mailto:roman.toth@uniba.sk" TargetMode="External" Id="rId104" /><Relationship Type="http://schemas.openxmlformats.org/officeDocument/2006/relationships/hyperlink" Target="mailto:martin.ondrejka@uniba.sk" TargetMode="External" Id="rId120" /><Relationship Type="http://schemas.openxmlformats.org/officeDocument/2006/relationships/hyperlink" Target="mailto:katarina.sarinova@uniba.sk" TargetMode="External" Id="rId125" /><Relationship Type="http://schemas.openxmlformats.org/officeDocument/2006/relationships/hyperlink" Target="https://fns.uniba.sk/studium/studentske-organizacie/scas/zapisnice-a-spravy-o-cinnosti/" TargetMode="External" Id="rId141" /><Relationship Type="http://schemas.openxmlformats.org/officeDocument/2006/relationships/hyperlink" Target="https://fns.uniba.sk/medzinarodne-vztahy/zahranicne-mobility-pre-studentov/erasmus-absolventska-staz/" TargetMode="External" Id="rId146" /><Relationship Type="http://schemas.openxmlformats.org/officeDocument/2006/relationships/hyperlink" Target="https://fns.uniba.sk/studium/stipendia/" TargetMode="External" Id="rId167" /><Relationship Type="http://schemas.openxmlformats.org/officeDocument/2006/relationships/settings" Target="settings.xml" Id="rId7" /><Relationship Type="http://schemas.openxmlformats.org/officeDocument/2006/relationships/hyperlink" Target="mailto:juraj.macek@uniba.sk" TargetMode="External" Id="rId71" /><Relationship Type="http://schemas.openxmlformats.org/officeDocument/2006/relationships/hyperlink" Target="mailto:marian.putis@uniba.sk" TargetMode="External" Id="rId92" /><Relationship Type="http://schemas.openxmlformats.org/officeDocument/2006/relationships/hyperlink" Target="https://mlyny.uniba.sk/ubytovanie/internatny-poriadok/" TargetMode="External" Id="rId162" /><Relationship Type="http://schemas.openxmlformats.org/officeDocument/2006/relationships/fontTable" Target="fontTable.xml" Id="rId183" /><Relationship Type="http://schemas.openxmlformats.org/officeDocument/2006/relationships/customXml" Target="../customXml/item2.xml" Id="rId2" /><Relationship Type="http://schemas.openxmlformats.org/officeDocument/2006/relationships/hyperlink" Target="https://www.portalvs.sk/regzam/detail/4266" TargetMode="External" Id="rId29" /><Relationship Type="http://schemas.openxmlformats.org/officeDocument/2006/relationships/hyperlink" Target="https://uniba.sk/o-univerzite/rektorat-uk/oddelenie-socialnych-sluzieb-a-poradenstva-ossp/centrum-podpory-studentov-so-specifickymi-potrebami-cps/" TargetMode="External" Id="rId24" /><Relationship Type="http://schemas.openxmlformats.org/officeDocument/2006/relationships/hyperlink" Target="mailto:katarina.sarinova@uniba.sk" TargetMode="External" Id="rId40" /><Relationship Type="http://schemas.openxmlformats.org/officeDocument/2006/relationships/hyperlink" Target="https://www.portalvs.sk/regzam/detail/4151" TargetMode="External" Id="rId45" /><Relationship Type="http://schemas.openxmlformats.org/officeDocument/2006/relationships/hyperlink" Target="https://www.portalvs.sk/regzam/detail/6908" TargetMode="External" Id="rId66" /><Relationship Type="http://schemas.openxmlformats.org/officeDocument/2006/relationships/hyperlink" Target="https://www.portalvs.sk/regzam/detail/4403" TargetMode="External" Id="rId87" /><Relationship Type="http://schemas.openxmlformats.org/officeDocument/2006/relationships/hyperlink" Target="mailto:martin.urik@uniba.sk" TargetMode="External" Id="rId110" /><Relationship Type="http://schemas.openxmlformats.org/officeDocument/2006/relationships/hyperlink" Target="mailto:jana.fridrichova@uniba.sk" TargetMode="External" Id="rId115" /><Relationship Type="http://schemas.openxmlformats.org/officeDocument/2006/relationships/hyperlink" Target="https://fns.uniba.sk/medzinarodne-vztahy/" TargetMode="External" Id="rId131" /><Relationship Type="http://schemas.openxmlformats.org/officeDocument/2006/relationships/hyperlink" Target="https://uniba.sk/o-univerzite/fakulty-a-dalsie-sucasti/akademicka-kniznica-uk/" TargetMode="External" Id="rId136" /><Relationship Type="http://schemas.openxmlformats.org/officeDocument/2006/relationships/hyperlink" Target="https://fns.uniba.sk/studium/studentske-organizacie/scas/prirucka-pre-prvakov/" TargetMode="External" Id="rId157" /><Relationship Type="http://schemas.openxmlformats.org/officeDocument/2006/relationships/hyperlink" Target="https://uniba.sk/office365/" TargetMode="External" Id="rId178" /><Relationship Type="http://schemas.openxmlformats.org/officeDocument/2006/relationships/hyperlink" Target="https://www.portalvs.sk/regzam/detail/4266" TargetMode="External" Id="rId61" /><Relationship Type="http://schemas.openxmlformats.org/officeDocument/2006/relationships/hyperlink" Target="mailto:martin.ondrejka@uniba.sk" TargetMode="External" Id="rId82" /><Relationship Type="http://schemas.openxmlformats.org/officeDocument/2006/relationships/hyperlink" Target="https://fns.uniba.sk/studium/uchadzaci-o-studium/prijimacie-konanie/" TargetMode="External" Id="rId152" /><Relationship Type="http://schemas.openxmlformats.org/officeDocument/2006/relationships/hyperlink" Target="https://fns.uniba.sk/studium/studentske-organizacie/scas/zapisnice-a-spravy-o-cinnosti/" TargetMode="External" Id="rId173" /><Relationship Type="http://schemas.openxmlformats.org/officeDocument/2006/relationships/hyperlink" Target="https://uniba.sk/fileadmin/ruk/legislativa/2016/Vp_2016_23.pdf" TargetMode="External" Id="rId19" /><Relationship Type="http://schemas.openxmlformats.org/officeDocument/2006/relationships/hyperlink" Target="https://fns.uniba.sk/medzinarodne-vztahy/zahranicne-mobility-pre-studentov/" TargetMode="External" Id="rId14" /><Relationship Type="http://schemas.openxmlformats.org/officeDocument/2006/relationships/hyperlink" Target="mailto:monika.huraiova@uniba.sk" TargetMode="External" Id="rId30" /><Relationship Type="http://schemas.openxmlformats.org/officeDocument/2006/relationships/hyperlink" Target="https://www.portalvs.sk/regzam/detail/4390" TargetMode="External" Id="rId35" /><Relationship Type="http://schemas.openxmlformats.org/officeDocument/2006/relationships/hyperlink" Target="mailto:jana.fridrichova@uniba.sk" TargetMode="External" Id="rId56" /><Relationship Type="http://schemas.openxmlformats.org/officeDocument/2006/relationships/hyperlink" Target="https://www.portalvs.sk/regzam/detail/4301" TargetMode="External" Id="rId77" /><Relationship Type="http://schemas.openxmlformats.org/officeDocument/2006/relationships/hyperlink" Target="mailto:peter.sottnik@uniba.sk" TargetMode="External" Id="rId100" /><Relationship Type="http://schemas.openxmlformats.org/officeDocument/2006/relationships/hyperlink" Target="https://www.portalvs.sk/regzam/detail/4480" TargetMode="External" Id="rId105" /><Relationship Type="http://schemas.openxmlformats.org/officeDocument/2006/relationships/hyperlink" Target="mailto:peter.&#353;ottn&#237;k@uniba.sk" TargetMode="External" Id="rId126" /><Relationship Type="http://schemas.openxmlformats.org/officeDocument/2006/relationships/hyperlink" Target="https://www.ceepus.info/public/network/network.aspx" TargetMode="External" Id="rId147" /><Relationship Type="http://schemas.openxmlformats.org/officeDocument/2006/relationships/hyperlink" Target="https://uniba.sk/fileadmin/ruk/legislativa/2018/Vp_2018_09.pdf" TargetMode="External" Id="rId168" /><Relationship Type="http://schemas.openxmlformats.org/officeDocument/2006/relationships/webSettings" Target="webSettings.xml" Id="rId8" /><Relationship Type="http://schemas.openxmlformats.org/officeDocument/2006/relationships/hyperlink" Target="https://www.portalvs.sk/regzam/detail/5339" TargetMode="External" Id="rId51" /><Relationship Type="http://schemas.openxmlformats.org/officeDocument/2006/relationships/hyperlink" Target="https://www.portalvs.sk/regzam/detail/4348" TargetMode="External" Id="rId72" /><Relationship Type="http://schemas.openxmlformats.org/officeDocument/2006/relationships/hyperlink" Target="https://www.portalvs.sk/regzam/detail/5584" TargetMode="External" Id="rId93" /><Relationship Type="http://schemas.openxmlformats.org/officeDocument/2006/relationships/hyperlink" Target="mailto:martin.sebesta@uniba.sk" TargetMode="External" Id="rId98" /><Relationship Type="http://schemas.openxmlformats.org/officeDocument/2006/relationships/hyperlink" Target="mailto:marek.osack&#253;@uniba.sk" TargetMode="External" Id="rId121" /><Relationship Type="http://schemas.openxmlformats.org/officeDocument/2006/relationships/hyperlink" Target="https://uniba.sk/fakultni-koordinatori" TargetMode="External" Id="rId142" /><Relationship Type="http://schemas.openxmlformats.org/officeDocument/2006/relationships/hyperlink" Target="https://druzba.uniba.sk/ubytovanie/ubytovaci-poriadok/" TargetMode="External" Id="rId163" /><Relationship Type="http://schemas.openxmlformats.org/officeDocument/2006/relationships/theme" Target="theme/theme1.xml" Id="rId184" /><Relationship Type="http://schemas.openxmlformats.org/officeDocument/2006/relationships/customXml" Target="../customXml/item3.xml" Id="rId3" /><Relationship Type="http://schemas.openxmlformats.org/officeDocument/2006/relationships/hyperlink" Target="https://fns.uniba.sk/studium/studenti-bc-mgr/harmonogram-studia/" TargetMode="External" Id="rId25" /><Relationship Type="http://schemas.openxmlformats.org/officeDocument/2006/relationships/hyperlink" Target="mailto:renata.adamcova@uniba.sk" TargetMode="External" Id="rId46" /><Relationship Type="http://schemas.openxmlformats.org/officeDocument/2006/relationships/hyperlink" Target="mailto:marek.kolencik@uniba.sk" TargetMode="External" Id="rId67" /><Relationship Type="http://schemas.openxmlformats.org/officeDocument/2006/relationships/hyperlink" Target="mailto:monika.huraiova@uniba.sk" TargetMode="External" Id="rId116" /><Relationship Type="http://schemas.openxmlformats.org/officeDocument/2006/relationships/hyperlink" Target="https://uniba.sk/o-univerzite/fakulty-a-dalsie-sucasti/akademicka-kniznica-uk/externe-informacne-zdroje/" TargetMode="External" Id="rId137" /><Relationship Type="http://schemas.openxmlformats.org/officeDocument/2006/relationships/hyperlink" Target="https://uniba.sk/studujnauk/byvajnauk/" TargetMode="External" Id="rId158" /><Relationship Type="http://schemas.openxmlformats.org/officeDocument/2006/relationships/hyperlink" Target="https://uniba.sk/o-univerzite/organy-uk/eticka-rada-uk/" TargetMode="External" Id="rId20" /><Relationship Type="http://schemas.openxmlformats.org/officeDocument/2006/relationships/hyperlink" Target="https://www.portalvs.sk/regzam/detail/4480" TargetMode="External" Id="rId41" /><Relationship Type="http://schemas.openxmlformats.org/officeDocument/2006/relationships/hyperlink" Target="mailto:monika.huraiova@uniba.sk" TargetMode="External" Id="rId62" /><Relationship Type="http://schemas.openxmlformats.org/officeDocument/2006/relationships/hyperlink" Target="https://www.portalvs.sk/regzam/detail/19776" TargetMode="External" Id="rId83" /><Relationship Type="http://schemas.openxmlformats.org/officeDocument/2006/relationships/hyperlink" Target="mailto:daniel.pivko@uniba.sk" TargetMode="External" Id="rId88" /><Relationship Type="http://schemas.openxmlformats.org/officeDocument/2006/relationships/hyperlink" Target="https://www.portalvs.sk/regzam/detail/4497" TargetMode="External" Id="rId111" /><Relationship Type="http://schemas.openxmlformats.org/officeDocument/2006/relationships/hyperlink" Target="https://fns.uniba.sk/en/international-relations/" TargetMode="External" Id="rId132" /><Relationship Type="http://schemas.openxmlformats.org/officeDocument/2006/relationships/hyperlink" Target="https://fns.uniba.sk/studium/uchadzaci-o-studium/prijimacie-konanie/magistersky-stupen-studia/" TargetMode="External" Id="rId153" /><Relationship Type="http://schemas.openxmlformats.org/officeDocument/2006/relationships/hyperlink" Target="https://fns.uniba.sk/studium/studentske-organizacie/scas/akcie-a-udalosti/" TargetMode="External" Id="rId174" /><Relationship Type="http://schemas.openxmlformats.org/officeDocument/2006/relationships/hyperlink" Target="https://uniba.sk/nu/" TargetMode="External" Id="rId179" /><Relationship Type="http://schemas.openxmlformats.org/officeDocument/2006/relationships/hyperlink" Target="https://www.google.com/maps/d/u/0/viewer?mid=1jpA8V4ez_iZjXR3rpbUrfXQx_CMHwTe&amp;ll=50.25884159654983%2C9.982624003316467&amp;z=5" TargetMode="External" Id="rId15" /><Relationship Type="http://schemas.openxmlformats.org/officeDocument/2006/relationships/hyperlink" Target="mailto:martin.ondrejka@uniba.sk" TargetMode="External" Id="rId36" /><Relationship Type="http://schemas.openxmlformats.org/officeDocument/2006/relationships/hyperlink" Target="https://www.portalvs.sk/regzam/detail/4249" TargetMode="External" Id="rId57" /><Relationship Type="http://schemas.openxmlformats.org/officeDocument/2006/relationships/hyperlink" Target="mailto:pavel.uher@uniba.sk" TargetMode="External" Id="rId106" /><Relationship Type="http://schemas.openxmlformats.org/officeDocument/2006/relationships/hyperlink" Target="mailto:pavel.uher@uniba.sk" TargetMode="External" Id="rId127" /><Relationship Type="http://schemas.openxmlformats.org/officeDocument/2006/relationships/endnotes" Target="endnotes.xml" Id="rId10" /><Relationship Type="http://schemas.openxmlformats.org/officeDocument/2006/relationships/hyperlink" Target="https://www.portalvs.sk/regzam/detail/4292" TargetMode="External" Id="rId31" /><Relationship Type="http://schemas.openxmlformats.org/officeDocument/2006/relationships/hyperlink" Target="mailto:marek.bujdos@uniba.sk" TargetMode="External" Id="rId52" /><Relationship Type="http://schemas.openxmlformats.org/officeDocument/2006/relationships/hyperlink" Target="mailto:peter.matus@uniba.sk" TargetMode="External" Id="rId73" /><Relationship Type="http://schemas.openxmlformats.org/officeDocument/2006/relationships/hyperlink" Target="mailto:lucia.nemcek@uniba.sk" TargetMode="External" Id="rId78" /><Relationship Type="http://schemas.openxmlformats.org/officeDocument/2006/relationships/hyperlink" Target="mailto:peter.ruzicka@uniba.sk" TargetMode="External" Id="rId94" /><Relationship Type="http://schemas.openxmlformats.org/officeDocument/2006/relationships/hyperlink" Target="https://www.portalvs.sk/regzam/detail/5369" TargetMode="External" Id="rId99" /><Relationship Type="http://schemas.openxmlformats.org/officeDocument/2006/relationships/hyperlink" Target="https://www.portalvs.sk/regzam/detail/26284" TargetMode="External" Id="rId101" /><Relationship Type="http://schemas.openxmlformats.org/officeDocument/2006/relationships/hyperlink" Target="mailto:daniel.ozdin@uniba.sk" TargetMode="External" Id="rId122" /><Relationship Type="http://schemas.openxmlformats.org/officeDocument/2006/relationships/hyperlink" Target="https://fns.uniba.sk/medzinarodne-vztahy/zahranicne-mobility-pre-studentov/erasmus-studium/" TargetMode="External" Id="rId143" /><Relationship Type="http://schemas.openxmlformats.org/officeDocument/2006/relationships/hyperlink" Target="https://ceepus.saia.sk/" TargetMode="External" Id="rId148" /><Relationship Type="http://schemas.openxmlformats.org/officeDocument/2006/relationships/hyperlink" Target="https://fsport.uniba.sk/sluzby/studentsky-domov-lafranconi/internatny-poriadok/" TargetMode="External" Id="rId164" /><Relationship Type="http://schemas.openxmlformats.org/officeDocument/2006/relationships/hyperlink" Target="https://uniba.sk/detail-aktuality/browse/22/back_to_page/aktuality-1/article/pozicka-pre-pedagogov-a-studentov/" TargetMode="External" Id="rId16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ns.uniba.sk/komunitna_zahrada/" TargetMode="External" Id="rId180" /><Relationship Type="http://schemas.openxmlformats.org/officeDocument/2006/relationships/hyperlink" Target="mailto:monika.huraiova@uniba.sk" TargetMode="External" Id="rId26" /><Relationship Type="http://schemas.openxmlformats.org/officeDocument/2006/relationships/hyperlink" Target="https://www.portalvs.sk/regzam/detail/4157" TargetMode="External" Id="rId47" /><Relationship Type="http://schemas.openxmlformats.org/officeDocument/2006/relationships/hyperlink" Target="https://www.portalvs.sk/regzam/detail/4337" TargetMode="External" Id="rId68" /><Relationship Type="http://schemas.openxmlformats.org/officeDocument/2006/relationships/hyperlink" Target="https://www.portalvs.sk/regzam/detail/4404" TargetMode="External" Id="rId89" /><Relationship Type="http://schemas.openxmlformats.org/officeDocument/2006/relationships/hyperlink" Target="mailto:rastislav.vojtko@uniba.sk" TargetMode="External" Id="rId112" /><Relationship Type="http://schemas.openxmlformats.org/officeDocument/2006/relationships/hyperlink" Target="https://uniba.sk/studujnauk/byvajnauk/" TargetMode="External" Id="rId133" /><Relationship Type="http://schemas.openxmlformats.org/officeDocument/2006/relationships/hyperlink" Target="https://anketa.uniba.sk/fns/" TargetMode="External" Id="rId154" /><Relationship Type="http://schemas.openxmlformats.org/officeDocument/2006/relationships/hyperlink" Target="https://anketa.uniba.sk/fns/" TargetMode="External" Id="rId175" /><Relationship Type="http://schemas.openxmlformats.org/officeDocument/2006/relationships/hyperlink" Target="https://uniba.sk/fileadmin/ruk/legislativa/2018/Vp_2018_13.pdf" TargetMode="External" Id="rId16" /><Relationship Type="http://schemas.openxmlformats.org/officeDocument/2006/relationships/hyperlink" Target="https://www.portalvs.sk/regzam/detail/4412" TargetMode="External" Id="rId37" /><Relationship Type="http://schemas.openxmlformats.org/officeDocument/2006/relationships/hyperlink" Target="mailto:ingrid.hagarova@uniba.sk" TargetMode="External" Id="rId58" /><Relationship Type="http://schemas.openxmlformats.org/officeDocument/2006/relationships/hyperlink" Target="https://www.portalvs.sk/regzam/detail/29912" TargetMode="External" Id="rId79" /><Relationship Type="http://schemas.openxmlformats.org/officeDocument/2006/relationships/hyperlink" Target="mailto:michal.sujan@uniba.sk" TargetMode="External" Id="rId102" /><Relationship Type="http://schemas.openxmlformats.org/officeDocument/2006/relationships/hyperlink" Target="mailto:marian.putis@uniba.sk" TargetMode="External" Id="rId123" /><Relationship Type="http://schemas.openxmlformats.org/officeDocument/2006/relationships/hyperlink" Target="https://uniba.sk/detail-aktuality/back_to_page/spravodajsky-portal/article/navod-na-pouzitie-programu-erasmus/?fbclid=IwAR2XCH6cxSx3eR5_gLX_--ZXcb6i1mFIoNfU7uFDIkA-L-jwCCly353R9gI" TargetMode="External" Id="rId144" /><Relationship Type="http://schemas.openxmlformats.org/officeDocument/2006/relationships/hyperlink" Target="mailto:dusan.plasienka@uniba.sk" TargetMode="External" Id="rId90" /><Relationship Type="http://schemas.openxmlformats.org/officeDocument/2006/relationships/hyperlink" Target="https://fns.uniba.sk/studium/studenti-bc-mgr/vyska-skolneho/" TargetMode="External" Id="rId165" /><Relationship Type="http://schemas.openxmlformats.org/officeDocument/2006/relationships/hyperlink" Target="https://www.portalvs.sk/regzam/detail/4157" TargetMode="External" Id="rId27" /><Relationship Type="http://schemas.openxmlformats.org/officeDocument/2006/relationships/hyperlink" Target="mailto:peter.bacik@uniba.sk" TargetMode="External" Id="rId48" /><Relationship Type="http://schemas.openxmlformats.org/officeDocument/2006/relationships/hyperlink" Target="mailto:otilia.lintnerova@uniba.sk" TargetMode="External" Id="rId69" /><Relationship Type="http://schemas.openxmlformats.org/officeDocument/2006/relationships/hyperlink" Target="mailto:peter.bacik@uniba.sk" TargetMode="External" Id="rId113" /><Relationship Type="http://schemas.openxmlformats.org/officeDocument/2006/relationships/hyperlink" Target="https://fns.uniba.sk/fileadmin/prif/fakulta/akreditacia/PRIF_UK_ucebne_vybavenost.pdf" TargetMode="External" Id="rId134" /><Relationship Type="http://schemas.openxmlformats.org/officeDocument/2006/relationships/hyperlink" Target="mailto:ondrej.nemec@uniba.sk" TargetMode="External" Id="rId80" /><Relationship Type="http://schemas.openxmlformats.org/officeDocument/2006/relationships/hyperlink" Target="https://docs.google.com/forms/d/e/1FAIpQLSf4GOcFGNBneMP-gfOsd-hIpRf7b_z059qsDIakT-YEMp-HYg/viewform?gxids=7628" TargetMode="External" Id="rId155" /><Relationship Type="http://schemas.openxmlformats.org/officeDocument/2006/relationships/hyperlink" Target="https://fns.uniba.sk/studium/studenti-bc-mgr/ocenenia-studentov/" TargetMode="External" Id="rId176" /><Relationship Type="http://schemas.openxmlformats.org/officeDocument/2006/relationships/hyperlink" Target="https://uniba.sk/fileadmin/ruk/legislativa/2018/Vp_2018_14.pdf" TargetMode="External" Id="rId17" /><Relationship Type="http://schemas.openxmlformats.org/officeDocument/2006/relationships/hyperlink" Target="mailto:marian.putis@uniba.sk" TargetMode="External" Id="rId38" /><Relationship Type="http://schemas.openxmlformats.org/officeDocument/2006/relationships/hyperlink" Target="https://www.portalvs.sk/regzam/detail/4257" TargetMode="External" Id="rId59" /><Relationship Type="http://schemas.openxmlformats.org/officeDocument/2006/relationships/hyperlink" Target="https://www.portalvs.sk/regzam/detail/32243" TargetMode="External" Id="rId103" /><Relationship Type="http://schemas.openxmlformats.org/officeDocument/2006/relationships/hyperlink" Target="mailto:peter.ruzicka@uniba.sk" TargetMode="External" Id="rId124" /><Relationship Type="http://schemas.openxmlformats.org/officeDocument/2006/relationships/hyperlink" Target="https://www.portalvs.sk/regzam/detail/30553" TargetMode="External" Id="rId70" /><Relationship Type="http://schemas.openxmlformats.org/officeDocument/2006/relationships/hyperlink" Target="https://www.portalvs.sk/regzam/detail/4412" TargetMode="External" Id="rId91" /><Relationship Type="http://schemas.openxmlformats.org/officeDocument/2006/relationships/hyperlink" Target="https://fns.uniba.sk/medzinarodne-vztahy/zahranicne-mobility-pre-studentov/erasmus-staz/" TargetMode="External" Id="rId145" /><Relationship Type="http://schemas.openxmlformats.org/officeDocument/2006/relationships/hyperlink" Target="https://uniba.sk/fileadmin/ruk/legislativa/2019/Vp_2019_17.pdf" TargetMode="External" Id="rId166" /><Relationship Type="http://schemas.openxmlformats.org/officeDocument/2006/relationships/customXml" Target="../customXml/item1.xml" Id="rId1" /><Relationship Type="http://schemas.openxmlformats.org/officeDocument/2006/relationships/hyperlink" Target="mailto:peter.bacik@uniba.sk" TargetMode="External" Id="rId28" /><Relationship Type="http://schemas.openxmlformats.org/officeDocument/2006/relationships/hyperlink" Target="https://www.portalvs.sk/regzam/detail/4505" TargetMode="External" Id="rId49" /><Relationship Type="http://schemas.openxmlformats.org/officeDocument/2006/relationships/hyperlink" Target="mailto:jana.brcekova@uniba.sk" TargetMode="External" Id="rId114" /><Relationship Type="http://schemas.openxmlformats.org/officeDocument/2006/relationships/hyperlink" Target="https://uniba.sk/dokumenty-dar" TargetMode="External" Id="R99eb2398132945de" /><Relationship Type="http://schemas.openxmlformats.org/officeDocument/2006/relationships/glossaryDocument" Target="/word/glossary/document.xml" Id="R2a13ff724b51425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01f8c4e-439f-47be-bff7-6c079eca9efc}"/>
      </w:docPartPr>
      <w:docPartBody>
        <w:p w14:paraId="75ACAAA7">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D4D6-79CA-47CD-880B-3FD8FF4D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7496B-DEBD-4FA7-AAD3-213290BFEA22}">
  <ds:schemaRefs>
    <ds:schemaRef ds:uri="http://schemas.microsoft.com/sharepoint/v3/contenttype/forms"/>
  </ds:schemaRefs>
</ds:datastoreItem>
</file>

<file path=customXml/itemProps3.xml><?xml version="1.0" encoding="utf-8"?>
<ds:datastoreItem xmlns:ds="http://schemas.openxmlformats.org/officeDocument/2006/customXml" ds:itemID="{9D0036A6-F094-405E-8072-C8B0191C1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BA6AA3-F37C-4721-9921-38C7B8D798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154</revision>
  <lastPrinted>2020-10-01T13:56:00.0000000Z</lastPrinted>
  <dcterms:created xsi:type="dcterms:W3CDTF">2021-01-17T21:38:00.0000000Z</dcterms:created>
  <dcterms:modified xsi:type="dcterms:W3CDTF">2021-03-27T17:15:58.5287865Z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