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91B1" w14:textId="3020EF7B" w:rsidR="00E024DD" w:rsidRPr="00982FB1" w:rsidRDefault="00E024DD" w:rsidP="00E024DD">
      <w:pPr>
        <w:pStyle w:val="Hlavika"/>
        <w:rPr>
          <w:b/>
          <w:bCs/>
          <w:sz w:val="24"/>
          <w:szCs w:val="24"/>
        </w:rPr>
      </w:pPr>
      <w:r w:rsidRPr="00982FB1">
        <w:rPr>
          <w:b/>
          <w:bCs/>
          <w:sz w:val="24"/>
          <w:szCs w:val="24"/>
        </w:rPr>
        <w:t>Opis študijného programu</w:t>
      </w:r>
      <w:r w:rsidR="00925529">
        <w:rPr>
          <w:rStyle w:val="Odkaznapoznmkupodiarou"/>
          <w:b/>
          <w:bCs/>
          <w:sz w:val="24"/>
          <w:szCs w:val="24"/>
        </w:rPr>
        <w:footnoteReference w:id="1"/>
      </w:r>
      <w:r w:rsidRPr="00982FB1">
        <w:rPr>
          <w:b/>
          <w:bCs/>
          <w:sz w:val="24"/>
          <w:szCs w:val="24"/>
        </w:rPr>
        <w:t xml:space="preserve"> </w:t>
      </w:r>
    </w:p>
    <w:p w14:paraId="19C9628E" w14:textId="77777777" w:rsidR="00E024DD" w:rsidRDefault="00E024DD" w:rsidP="00B04F60">
      <w:pPr>
        <w:spacing w:after="0"/>
        <w:rPr>
          <w:rFonts w:cstheme="minorHAnsi"/>
          <w:b/>
          <w:bCs/>
          <w:sz w:val="16"/>
          <w:szCs w:val="16"/>
        </w:rPr>
      </w:pPr>
    </w:p>
    <w:p w14:paraId="38FAAE5D" w14:textId="061BF936" w:rsidR="00B04F60" w:rsidRPr="004D3F71" w:rsidRDefault="00B04F60" w:rsidP="00E6781A">
      <w:pPr>
        <w:tabs>
          <w:tab w:val="left" w:pos="2410"/>
        </w:tabs>
        <w:spacing w:after="0"/>
        <w:rPr>
          <w:rFonts w:cstheme="minorHAnsi"/>
          <w:b/>
          <w:bCs/>
          <w:sz w:val="16"/>
          <w:szCs w:val="16"/>
        </w:rPr>
      </w:pPr>
      <w:r w:rsidRPr="004D3F71">
        <w:rPr>
          <w:rFonts w:cstheme="minorHAnsi"/>
          <w:b/>
          <w:bCs/>
          <w:sz w:val="16"/>
          <w:szCs w:val="16"/>
        </w:rPr>
        <w:t>Názov vysokej školy</w:t>
      </w:r>
      <w:r w:rsidR="000204ED">
        <w:rPr>
          <w:rFonts w:cstheme="minorHAnsi"/>
          <w:b/>
          <w:bCs/>
          <w:sz w:val="16"/>
          <w:szCs w:val="16"/>
        </w:rPr>
        <w:t xml:space="preserve">: </w:t>
      </w:r>
      <w:r w:rsidR="00E6781A">
        <w:rPr>
          <w:rFonts w:cstheme="minorHAnsi"/>
          <w:b/>
          <w:bCs/>
          <w:sz w:val="16"/>
          <w:szCs w:val="16"/>
        </w:rPr>
        <w:tab/>
      </w:r>
      <w:r w:rsidR="000204ED" w:rsidRPr="00FB5BC4">
        <w:rPr>
          <w:rFonts w:cstheme="minorHAnsi"/>
          <w:sz w:val="20"/>
          <w:szCs w:val="20"/>
        </w:rPr>
        <w:t>Slovenská technická univerzita v Bratislave</w:t>
      </w:r>
    </w:p>
    <w:p w14:paraId="03FFEDB8" w14:textId="7A3441D0" w:rsidR="00B04F60" w:rsidRPr="004D3F71" w:rsidRDefault="00B04F60" w:rsidP="00E6781A">
      <w:pPr>
        <w:tabs>
          <w:tab w:val="left" w:pos="2410"/>
        </w:tabs>
        <w:spacing w:after="0"/>
        <w:rPr>
          <w:rFonts w:cstheme="minorHAnsi"/>
          <w:b/>
          <w:bCs/>
          <w:sz w:val="16"/>
          <w:szCs w:val="16"/>
        </w:rPr>
      </w:pPr>
      <w:r w:rsidRPr="004D3F71">
        <w:rPr>
          <w:rFonts w:cstheme="minorHAnsi"/>
          <w:b/>
          <w:bCs/>
          <w:sz w:val="16"/>
          <w:szCs w:val="16"/>
        </w:rPr>
        <w:t>Sídlo vysokej školy</w:t>
      </w:r>
      <w:r w:rsidR="000204ED">
        <w:rPr>
          <w:rFonts w:cstheme="minorHAnsi"/>
          <w:b/>
          <w:bCs/>
          <w:sz w:val="16"/>
          <w:szCs w:val="16"/>
        </w:rPr>
        <w:t xml:space="preserve">: </w:t>
      </w:r>
      <w:r w:rsidR="00E6781A">
        <w:rPr>
          <w:rFonts w:cstheme="minorHAnsi"/>
          <w:b/>
          <w:bCs/>
          <w:sz w:val="16"/>
          <w:szCs w:val="16"/>
        </w:rPr>
        <w:tab/>
      </w:r>
      <w:proofErr w:type="spellStart"/>
      <w:r w:rsidR="000204ED" w:rsidRPr="00FB5BC4">
        <w:rPr>
          <w:rFonts w:cstheme="minorHAnsi"/>
          <w:sz w:val="20"/>
          <w:szCs w:val="20"/>
        </w:rPr>
        <w:t>Vazovova</w:t>
      </w:r>
      <w:proofErr w:type="spellEnd"/>
      <w:r w:rsidR="000204ED" w:rsidRPr="00FB5BC4">
        <w:rPr>
          <w:rFonts w:cstheme="minorHAnsi"/>
          <w:sz w:val="20"/>
          <w:szCs w:val="20"/>
        </w:rPr>
        <w:t xml:space="preserve"> 5 812 43 Bratislava</w:t>
      </w:r>
    </w:p>
    <w:p w14:paraId="0C4F6DB6" w14:textId="41CDC76B" w:rsidR="00B04F60" w:rsidRPr="004D3F71" w:rsidRDefault="00B04F60" w:rsidP="00E6781A">
      <w:pPr>
        <w:tabs>
          <w:tab w:val="left" w:pos="2410"/>
        </w:tabs>
        <w:spacing w:after="0"/>
        <w:rPr>
          <w:rFonts w:cstheme="minorHAnsi"/>
          <w:b/>
          <w:bCs/>
          <w:sz w:val="16"/>
          <w:szCs w:val="16"/>
        </w:rPr>
      </w:pPr>
      <w:r w:rsidRPr="004D3F71">
        <w:rPr>
          <w:rFonts w:cstheme="minorHAnsi"/>
          <w:b/>
          <w:bCs/>
          <w:sz w:val="16"/>
          <w:szCs w:val="16"/>
        </w:rPr>
        <w:t>Identifikačné číslo vysokej školy</w:t>
      </w:r>
      <w:r w:rsidR="000204ED">
        <w:rPr>
          <w:rFonts w:cstheme="minorHAnsi"/>
          <w:b/>
          <w:bCs/>
          <w:sz w:val="16"/>
          <w:szCs w:val="16"/>
        </w:rPr>
        <w:t xml:space="preserve">: </w:t>
      </w:r>
      <w:r w:rsidR="00E6781A">
        <w:rPr>
          <w:rFonts w:cstheme="minorHAnsi"/>
          <w:b/>
          <w:bCs/>
          <w:sz w:val="16"/>
          <w:szCs w:val="16"/>
        </w:rPr>
        <w:tab/>
      </w:r>
      <w:r w:rsidR="00E6781A" w:rsidRPr="00FB5BC4">
        <w:rPr>
          <w:rFonts w:cstheme="minorHAnsi"/>
          <w:sz w:val="20"/>
          <w:szCs w:val="20"/>
        </w:rPr>
        <w:t>702 0000 00</w:t>
      </w:r>
    </w:p>
    <w:p w14:paraId="5E3085A1" w14:textId="0C549D25" w:rsidR="00B04F60" w:rsidRPr="004D3F71" w:rsidRDefault="00B04F60" w:rsidP="00E6781A">
      <w:pPr>
        <w:tabs>
          <w:tab w:val="left" w:pos="2410"/>
        </w:tabs>
        <w:spacing w:after="0"/>
        <w:rPr>
          <w:rFonts w:cstheme="minorHAnsi"/>
          <w:b/>
          <w:bCs/>
          <w:sz w:val="16"/>
          <w:szCs w:val="16"/>
        </w:rPr>
      </w:pPr>
      <w:r w:rsidRPr="004D3F71">
        <w:rPr>
          <w:rFonts w:cstheme="minorHAnsi"/>
          <w:b/>
          <w:bCs/>
          <w:sz w:val="16"/>
          <w:szCs w:val="16"/>
        </w:rPr>
        <w:t>Názov fakulty</w:t>
      </w:r>
      <w:r w:rsidR="00E6781A">
        <w:rPr>
          <w:rFonts w:cstheme="minorHAnsi"/>
          <w:b/>
          <w:bCs/>
          <w:sz w:val="16"/>
          <w:szCs w:val="16"/>
        </w:rPr>
        <w:t>:</w:t>
      </w:r>
      <w:r w:rsidR="00E6781A">
        <w:rPr>
          <w:rFonts w:cstheme="minorHAnsi"/>
          <w:b/>
          <w:bCs/>
          <w:sz w:val="16"/>
          <w:szCs w:val="16"/>
        </w:rPr>
        <w:tab/>
      </w:r>
      <w:r w:rsidR="00E6781A" w:rsidRPr="00FB5BC4">
        <w:rPr>
          <w:rFonts w:cstheme="minorHAnsi"/>
          <w:sz w:val="20"/>
          <w:szCs w:val="20"/>
        </w:rPr>
        <w:t>Fakulta elektrotechniky a informatiky</w:t>
      </w:r>
    </w:p>
    <w:p w14:paraId="06835945" w14:textId="756A388B" w:rsidR="00B04F60" w:rsidRPr="004D3F71" w:rsidRDefault="00B04F60" w:rsidP="00E6781A">
      <w:pPr>
        <w:tabs>
          <w:tab w:val="left" w:pos="2410"/>
        </w:tabs>
        <w:spacing w:after="0"/>
        <w:rPr>
          <w:rFonts w:cstheme="minorHAnsi"/>
          <w:b/>
          <w:bCs/>
          <w:sz w:val="16"/>
          <w:szCs w:val="16"/>
        </w:rPr>
      </w:pPr>
      <w:r w:rsidRPr="004D3F71">
        <w:rPr>
          <w:rFonts w:cstheme="minorHAnsi"/>
          <w:b/>
          <w:bCs/>
          <w:sz w:val="16"/>
          <w:szCs w:val="16"/>
        </w:rPr>
        <w:t>Sídlo fakulty</w:t>
      </w:r>
      <w:r w:rsidR="00E6781A">
        <w:rPr>
          <w:rFonts w:cstheme="minorHAnsi"/>
          <w:b/>
          <w:bCs/>
          <w:sz w:val="16"/>
          <w:szCs w:val="16"/>
        </w:rPr>
        <w:t>:</w:t>
      </w:r>
      <w:r w:rsidR="00E6781A">
        <w:rPr>
          <w:rFonts w:cstheme="minorHAnsi"/>
          <w:b/>
          <w:bCs/>
          <w:sz w:val="16"/>
          <w:szCs w:val="16"/>
        </w:rPr>
        <w:tab/>
      </w:r>
      <w:r w:rsidR="00E6781A" w:rsidRPr="00FB5BC4">
        <w:rPr>
          <w:rFonts w:cstheme="minorHAnsi"/>
          <w:sz w:val="20"/>
          <w:szCs w:val="20"/>
        </w:rPr>
        <w:t>Ilkovičova 3, 812 19 Bratislava</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4824965B" w14:textId="77777777" w:rsidR="005A2DE8" w:rsidRPr="005775FF" w:rsidRDefault="00B04F60" w:rsidP="005A2DE8">
      <w:pPr>
        <w:tabs>
          <w:tab w:val="center" w:pos="4536"/>
        </w:tabs>
        <w:autoSpaceDE w:val="0"/>
        <w:autoSpaceDN w:val="0"/>
        <w:adjustRightInd w:val="0"/>
        <w:spacing w:after="0" w:line="240" w:lineRule="auto"/>
        <w:rPr>
          <w:rFonts w:cstheme="minorHAnsi"/>
          <w:sz w:val="20"/>
          <w:szCs w:val="20"/>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5A2DE8">
        <w:rPr>
          <w:rFonts w:cstheme="minorHAnsi"/>
          <w:sz w:val="16"/>
          <w:szCs w:val="16"/>
        </w:rPr>
        <w:tab/>
      </w:r>
      <w:r w:rsidR="005A2DE8" w:rsidRPr="005775FF">
        <w:rPr>
          <w:rFonts w:cstheme="minorHAnsi"/>
          <w:sz w:val="20"/>
          <w:szCs w:val="20"/>
        </w:rPr>
        <w:t xml:space="preserve">Dočasná rada pre vnútorný systém zabezpečovania kvality </w:t>
      </w:r>
    </w:p>
    <w:p w14:paraId="3EA908AF" w14:textId="77777777" w:rsidR="005A2DE8" w:rsidRPr="004D3F71" w:rsidRDefault="005A2DE8" w:rsidP="005A2DE8">
      <w:pPr>
        <w:tabs>
          <w:tab w:val="left" w:pos="3828"/>
        </w:tabs>
        <w:autoSpaceDE w:val="0"/>
        <w:autoSpaceDN w:val="0"/>
        <w:adjustRightInd w:val="0"/>
        <w:spacing w:after="0" w:line="240" w:lineRule="auto"/>
        <w:rPr>
          <w:rFonts w:cstheme="minorHAnsi"/>
          <w:sz w:val="16"/>
          <w:szCs w:val="16"/>
        </w:rPr>
      </w:pPr>
      <w:r>
        <w:rPr>
          <w:rFonts w:cstheme="minorHAnsi"/>
          <w:sz w:val="20"/>
          <w:szCs w:val="20"/>
        </w:rPr>
        <w:tab/>
        <w:t xml:space="preserve"> </w:t>
      </w:r>
      <w:r w:rsidRPr="005775FF">
        <w:rPr>
          <w:rFonts w:cstheme="minorHAnsi"/>
          <w:sz w:val="20"/>
          <w:szCs w:val="20"/>
        </w:rPr>
        <w:t>na Slovenskej technickej univerzite v Bratislave</w:t>
      </w:r>
    </w:p>
    <w:p w14:paraId="27D05D33" w14:textId="7C2ECBE2" w:rsidR="00B04F60" w:rsidRDefault="00DC18D9"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Dátum schválenia študijného programu</w:t>
      </w:r>
      <w:r w:rsidR="0038454B">
        <w:rPr>
          <w:rFonts w:cstheme="minorHAnsi"/>
          <w:sz w:val="16"/>
          <w:szCs w:val="16"/>
        </w:rPr>
        <w:t xml:space="preserve"> </w:t>
      </w:r>
      <w:r w:rsidR="003F3DBE">
        <w:rPr>
          <w:rFonts w:cstheme="minorHAnsi"/>
          <w:sz w:val="16"/>
          <w:szCs w:val="16"/>
        </w:rPr>
        <w:t>alebo úpravy študijného programu</w:t>
      </w:r>
      <w:r w:rsidRPr="004D3F71">
        <w:rPr>
          <w:rFonts w:cstheme="minorHAnsi"/>
          <w:sz w:val="16"/>
          <w:szCs w:val="16"/>
        </w:rPr>
        <w:t xml:space="preserve">: </w:t>
      </w:r>
      <w:r w:rsidR="00E84476">
        <w:rPr>
          <w:rFonts w:cstheme="minorHAnsi"/>
          <w:sz w:val="20"/>
          <w:szCs w:val="20"/>
        </w:rPr>
        <w:t>25.3.2021</w:t>
      </w:r>
    </w:p>
    <w:p w14:paraId="2C5F0C46" w14:textId="7D7DDC69" w:rsidR="00826F0C" w:rsidRDefault="00826F0C" w:rsidP="00B04F60">
      <w:pPr>
        <w:autoSpaceDE w:val="0"/>
        <w:autoSpaceDN w:val="0"/>
        <w:adjustRightInd w:val="0"/>
        <w:spacing w:after="0" w:line="240" w:lineRule="auto"/>
        <w:ind w:left="360" w:hanging="360"/>
        <w:rPr>
          <w:rFonts w:cstheme="minorHAnsi"/>
          <w:sz w:val="16"/>
          <w:szCs w:val="16"/>
        </w:rPr>
      </w:pPr>
      <w:r>
        <w:rPr>
          <w:rFonts w:cstheme="minorHAnsi"/>
          <w:sz w:val="16"/>
          <w:szCs w:val="16"/>
        </w:rPr>
        <w:t>Dátum ostatnej zmeny</w:t>
      </w:r>
      <w:r w:rsidR="00E65945">
        <w:rPr>
          <w:rStyle w:val="Odkaznapoznmkupodiarou"/>
          <w:rFonts w:cstheme="minorHAnsi"/>
          <w:sz w:val="16"/>
          <w:szCs w:val="16"/>
        </w:rPr>
        <w:footnoteReference w:id="2"/>
      </w:r>
      <w:r>
        <w:rPr>
          <w:rFonts w:cstheme="minorHAnsi"/>
          <w:sz w:val="16"/>
          <w:szCs w:val="16"/>
        </w:rPr>
        <w:t xml:space="preserve"> </w:t>
      </w:r>
      <w:r w:rsidR="00EF5EBE">
        <w:rPr>
          <w:rFonts w:cstheme="minorHAnsi"/>
          <w:sz w:val="16"/>
          <w:szCs w:val="16"/>
        </w:rPr>
        <w:t xml:space="preserve">opisu </w:t>
      </w:r>
      <w:r>
        <w:rPr>
          <w:rFonts w:cstheme="minorHAnsi"/>
          <w:sz w:val="16"/>
          <w:szCs w:val="16"/>
        </w:rPr>
        <w:t xml:space="preserve">študijného programu: </w:t>
      </w:r>
      <w:r w:rsidR="005A2DE8">
        <w:rPr>
          <w:rFonts w:cstheme="minorHAnsi"/>
          <w:sz w:val="16"/>
          <w:szCs w:val="16"/>
        </w:rPr>
        <w:t>---</w:t>
      </w:r>
    </w:p>
    <w:p w14:paraId="5D9FB313" w14:textId="2989BD07" w:rsidR="00B04F60" w:rsidRPr="004D3F71" w:rsidRDefault="00B04F60"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5A2DE8">
        <w:rPr>
          <w:rFonts w:cstheme="minorHAnsi"/>
          <w:sz w:val="16"/>
          <w:szCs w:val="16"/>
        </w:rPr>
        <w:t>---</w:t>
      </w:r>
    </w:p>
    <w:p w14:paraId="7C0CBFBA" w14:textId="331688D1" w:rsidR="00B04F60" w:rsidRPr="004D3F71" w:rsidRDefault="00B04F60"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269/2018 Z. z.</w:t>
      </w:r>
      <w:r w:rsidR="00B0423A">
        <w:rPr>
          <w:rStyle w:val="Odkaznapoznmkupodiarou"/>
          <w:rFonts w:cstheme="minorHAnsi"/>
          <w:sz w:val="16"/>
          <w:szCs w:val="16"/>
          <w:lang w:eastAsia="sk-SK"/>
        </w:rPr>
        <w:footnoteReference w:id="3"/>
      </w:r>
      <w:r w:rsidRPr="004D3F71">
        <w:rPr>
          <w:rFonts w:cstheme="minorHAnsi"/>
          <w:sz w:val="16"/>
          <w:szCs w:val="16"/>
          <w:lang w:eastAsia="sk-SK"/>
        </w:rPr>
        <w:t>:</w:t>
      </w:r>
      <w:r w:rsidR="00C4262B">
        <w:rPr>
          <w:rFonts w:cstheme="minorHAnsi"/>
          <w:sz w:val="16"/>
          <w:szCs w:val="16"/>
          <w:lang w:eastAsia="sk-SK"/>
        </w:rPr>
        <w:t xml:space="preserve"> </w:t>
      </w:r>
      <w:r w:rsidR="005A2DE8">
        <w:rPr>
          <w:rFonts w:cstheme="minorHAnsi"/>
          <w:sz w:val="16"/>
          <w:szCs w:val="16"/>
          <w:lang w:eastAsia="sk-SK"/>
        </w:rPr>
        <w:t>---</w:t>
      </w:r>
    </w:p>
    <w:p w14:paraId="398F2E47" w14:textId="2548D04F" w:rsidR="00B04F60" w:rsidRPr="004D3F71" w:rsidRDefault="00B04F60" w:rsidP="00260945">
      <w:pPr>
        <w:autoSpaceDE w:val="0"/>
        <w:autoSpaceDN w:val="0"/>
        <w:adjustRightInd w:val="0"/>
        <w:spacing w:after="0" w:line="240" w:lineRule="auto"/>
        <w:ind w:left="360" w:hanging="360"/>
        <w:rPr>
          <w:rFonts w:cstheme="minorHAnsi"/>
          <w:sz w:val="16"/>
          <w:szCs w:val="16"/>
        </w:rPr>
      </w:pPr>
    </w:p>
    <w:p w14:paraId="4449CB1C" w14:textId="4AE7C30B" w:rsidR="00111AAB" w:rsidRPr="004D3F71" w:rsidRDefault="004A4FA4" w:rsidP="00260945">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14:paraId="3FA38812" w14:textId="77777777" w:rsidR="00DA6D33" w:rsidRDefault="00A60517" w:rsidP="00B04F60">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w:t>
      </w:r>
      <w:r w:rsidR="00161A02" w:rsidRPr="0048758C">
        <w:rPr>
          <w:rFonts w:cstheme="minorHAnsi"/>
          <w:sz w:val="16"/>
          <w:szCs w:val="16"/>
        </w:rPr>
        <w:t>ázov študijného programu</w:t>
      </w:r>
      <w:r w:rsidR="00A5358B" w:rsidRPr="0048758C">
        <w:rPr>
          <w:rFonts w:cstheme="minorHAnsi"/>
          <w:sz w:val="16"/>
          <w:szCs w:val="16"/>
        </w:rPr>
        <w:t xml:space="preserve"> a číslo podľa registra</w:t>
      </w:r>
      <w:r w:rsidR="008943E2" w:rsidRPr="0048758C">
        <w:rPr>
          <w:rFonts w:cstheme="minorHAnsi"/>
          <w:sz w:val="16"/>
          <w:szCs w:val="16"/>
        </w:rPr>
        <w:t xml:space="preserve"> študijných programov</w:t>
      </w:r>
      <w:r w:rsidR="00B03C75">
        <w:rPr>
          <w:rFonts w:cstheme="minorHAnsi"/>
          <w:sz w:val="16"/>
          <w:szCs w:val="16"/>
        </w:rPr>
        <w:t xml:space="preserve">: </w:t>
      </w:r>
    </w:p>
    <w:p w14:paraId="396CE437" w14:textId="7A9007E3" w:rsidR="00B04F60" w:rsidRPr="00FB5BC4" w:rsidRDefault="00D61B30" w:rsidP="00DA6D33">
      <w:pPr>
        <w:pStyle w:val="Odsekzoznamu"/>
        <w:autoSpaceDE w:val="0"/>
        <w:autoSpaceDN w:val="0"/>
        <w:adjustRightInd w:val="0"/>
        <w:spacing w:after="0" w:line="240" w:lineRule="auto"/>
        <w:ind w:left="360"/>
        <w:rPr>
          <w:rFonts w:cstheme="minorHAnsi"/>
          <w:sz w:val="20"/>
          <w:szCs w:val="20"/>
        </w:rPr>
      </w:pPr>
      <w:r>
        <w:rPr>
          <w:rFonts w:cstheme="minorHAnsi"/>
          <w:sz w:val="20"/>
          <w:szCs w:val="20"/>
        </w:rPr>
        <w:t>Kozmické inžinierstvo</w:t>
      </w:r>
    </w:p>
    <w:p w14:paraId="7C2B3954" w14:textId="77777777" w:rsidR="001C511C" w:rsidRPr="0048758C" w:rsidRDefault="001C511C" w:rsidP="00DA6D33">
      <w:pPr>
        <w:pStyle w:val="Odsekzoznamu"/>
        <w:autoSpaceDE w:val="0"/>
        <w:autoSpaceDN w:val="0"/>
        <w:adjustRightInd w:val="0"/>
        <w:spacing w:after="0" w:line="240" w:lineRule="auto"/>
        <w:ind w:left="360"/>
        <w:rPr>
          <w:rFonts w:cstheme="minorHAnsi"/>
          <w:sz w:val="16"/>
          <w:szCs w:val="16"/>
        </w:rPr>
      </w:pPr>
    </w:p>
    <w:p w14:paraId="68BBC5E4" w14:textId="77777777" w:rsidR="00DA6D33" w:rsidRDefault="00A60517" w:rsidP="008943E2">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S</w:t>
      </w:r>
      <w:r w:rsidR="008943E2" w:rsidRPr="0048758C">
        <w:rPr>
          <w:rFonts w:cstheme="minorHAnsi"/>
          <w:sz w:val="16"/>
          <w:szCs w:val="16"/>
        </w:rPr>
        <w:t>tupeň vysokoškolského štúdia a ISCED-F kód stupňa vzdelávani</w:t>
      </w:r>
      <w:r w:rsidR="00B03C75">
        <w:rPr>
          <w:rFonts w:cstheme="minorHAnsi"/>
          <w:sz w:val="16"/>
          <w:szCs w:val="16"/>
        </w:rPr>
        <w:t xml:space="preserve">a: </w:t>
      </w:r>
    </w:p>
    <w:p w14:paraId="673A649C" w14:textId="3087AC58" w:rsidR="008943E2" w:rsidRPr="00FB5BC4" w:rsidRDefault="00B03C75" w:rsidP="00DA6D33">
      <w:pPr>
        <w:pStyle w:val="Odsekzoznamu"/>
        <w:autoSpaceDE w:val="0"/>
        <w:autoSpaceDN w:val="0"/>
        <w:adjustRightInd w:val="0"/>
        <w:spacing w:after="0" w:line="240" w:lineRule="auto"/>
        <w:ind w:left="360"/>
        <w:rPr>
          <w:rFonts w:cstheme="minorHAnsi"/>
          <w:sz w:val="16"/>
          <w:szCs w:val="16"/>
        </w:rPr>
      </w:pPr>
      <w:r w:rsidRPr="00FB5BC4">
        <w:rPr>
          <w:rFonts w:cstheme="minorHAnsi"/>
          <w:sz w:val="20"/>
          <w:szCs w:val="20"/>
        </w:rPr>
        <w:t xml:space="preserve">2. stupeň, </w:t>
      </w:r>
      <w:r w:rsidR="005A2DE8">
        <w:rPr>
          <w:rFonts w:cstheme="minorHAnsi"/>
          <w:sz w:val="20"/>
          <w:szCs w:val="20"/>
        </w:rPr>
        <w:t>767</w:t>
      </w:r>
    </w:p>
    <w:p w14:paraId="2A80C8D7" w14:textId="77777777" w:rsidR="001C511C" w:rsidRPr="0048758C" w:rsidRDefault="001C511C" w:rsidP="00DA6D33">
      <w:pPr>
        <w:pStyle w:val="Odsekzoznamu"/>
        <w:autoSpaceDE w:val="0"/>
        <w:autoSpaceDN w:val="0"/>
        <w:adjustRightInd w:val="0"/>
        <w:spacing w:after="0" w:line="240" w:lineRule="auto"/>
        <w:ind w:left="360"/>
        <w:rPr>
          <w:rFonts w:cstheme="minorHAnsi"/>
          <w:sz w:val="16"/>
          <w:szCs w:val="16"/>
        </w:rPr>
      </w:pPr>
    </w:p>
    <w:p w14:paraId="5A786AF6" w14:textId="77777777" w:rsidR="00DA6D33" w:rsidRDefault="00A60517" w:rsidP="00B04F60">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M</w:t>
      </w:r>
      <w:r w:rsidR="00B04F60" w:rsidRPr="0048758C">
        <w:rPr>
          <w:rFonts w:cstheme="minorHAnsi"/>
          <w:sz w:val="16"/>
          <w:szCs w:val="16"/>
        </w:rPr>
        <w:t>iesto</w:t>
      </w:r>
      <w:r w:rsidR="004977E4">
        <w:rPr>
          <w:rFonts w:cstheme="minorHAnsi"/>
          <w:sz w:val="16"/>
          <w:szCs w:val="16"/>
        </w:rPr>
        <w:t>/-</w:t>
      </w:r>
      <w:r w:rsidR="00A5358B" w:rsidRPr="0048758C">
        <w:rPr>
          <w:rFonts w:cstheme="minorHAnsi"/>
          <w:sz w:val="16"/>
          <w:szCs w:val="16"/>
        </w:rPr>
        <w:t>a</w:t>
      </w:r>
      <w:r w:rsidR="00B04F60" w:rsidRPr="0048758C">
        <w:rPr>
          <w:rFonts w:cstheme="minorHAnsi"/>
          <w:sz w:val="16"/>
          <w:szCs w:val="16"/>
        </w:rPr>
        <w:t xml:space="preserve"> uskutočňovania študijného programu</w:t>
      </w:r>
      <w:r w:rsidR="00410960">
        <w:rPr>
          <w:rFonts w:cstheme="minorHAnsi"/>
          <w:sz w:val="16"/>
          <w:szCs w:val="16"/>
        </w:rPr>
        <w:t>:</w:t>
      </w:r>
    </w:p>
    <w:p w14:paraId="2577B034" w14:textId="687E0A00" w:rsidR="00B04F60" w:rsidRPr="00FB5BC4" w:rsidRDefault="001C511C"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 xml:space="preserve">FEI STU, </w:t>
      </w:r>
      <w:r w:rsidR="00410960" w:rsidRPr="00FB5BC4">
        <w:rPr>
          <w:rFonts w:cstheme="minorHAnsi"/>
          <w:sz w:val="20"/>
          <w:szCs w:val="20"/>
        </w:rPr>
        <w:t>Ilkovičova 3, 812 19 Bratislava</w:t>
      </w:r>
      <w:r w:rsidR="00A60517" w:rsidRPr="00FB5BC4">
        <w:rPr>
          <w:rFonts w:cstheme="minorHAnsi"/>
          <w:sz w:val="20"/>
          <w:szCs w:val="20"/>
        </w:rPr>
        <w:t xml:space="preserve"> </w:t>
      </w:r>
    </w:p>
    <w:p w14:paraId="609103B6" w14:textId="77777777" w:rsidR="001C511C" w:rsidRPr="0048758C" w:rsidRDefault="001C511C" w:rsidP="00DA6D33">
      <w:pPr>
        <w:pStyle w:val="Odsekzoznamu"/>
        <w:autoSpaceDE w:val="0"/>
        <w:autoSpaceDN w:val="0"/>
        <w:adjustRightInd w:val="0"/>
        <w:spacing w:after="0" w:line="240" w:lineRule="auto"/>
        <w:ind w:left="360"/>
        <w:rPr>
          <w:rFonts w:cstheme="minorHAnsi"/>
          <w:sz w:val="16"/>
          <w:szCs w:val="16"/>
        </w:rPr>
      </w:pPr>
    </w:p>
    <w:p w14:paraId="65CD2D60" w14:textId="77777777" w:rsidR="00DA6D33" w:rsidRPr="00DA6D33" w:rsidRDefault="00A60517" w:rsidP="000204ED">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w:t>
      </w:r>
      <w:r w:rsidR="00A5358B" w:rsidRPr="0048758C">
        <w:rPr>
          <w:rFonts w:cstheme="minorHAnsi"/>
          <w:sz w:val="16"/>
          <w:szCs w:val="16"/>
        </w:rPr>
        <w:t>ázov a číslo študijného odboru</w:t>
      </w:r>
      <w:r w:rsidR="00161A02" w:rsidRPr="0048758C">
        <w:rPr>
          <w:rFonts w:cstheme="minorHAnsi"/>
          <w:sz w:val="16"/>
          <w:szCs w:val="16"/>
        </w:rPr>
        <w:t>, v ktorom sa absolvovaním študijného programu získa vysokoškolské vzdelanie, alebo kombinácia dvoch študijných odborov, v ktorých sa absolvovaním študijného programu získa vysokoškolské vzdelanie</w:t>
      </w:r>
      <w:r w:rsidR="00D272CD" w:rsidRPr="0048758C">
        <w:rPr>
          <w:rFonts w:cstheme="minorHAnsi"/>
          <w:sz w:val="16"/>
          <w:szCs w:val="16"/>
        </w:rPr>
        <w:t xml:space="preserve">, </w:t>
      </w:r>
      <w:r w:rsidR="00161A02" w:rsidRPr="0048758C">
        <w:rPr>
          <w:rFonts w:cstheme="minorHAnsi"/>
          <w:color w:val="000000"/>
          <w:sz w:val="16"/>
          <w:szCs w:val="16"/>
        </w:rPr>
        <w:t xml:space="preserve">ISCED-F kódy odboru/ </w:t>
      </w:r>
      <w:r w:rsidR="00161A02" w:rsidRPr="00862CAB">
        <w:rPr>
          <w:rFonts w:cstheme="minorHAnsi"/>
          <w:color w:val="000000"/>
          <w:sz w:val="16"/>
          <w:szCs w:val="16"/>
        </w:rPr>
        <w:t>odborov</w:t>
      </w:r>
      <w:r w:rsidR="005E6123" w:rsidRPr="00862CAB">
        <w:rPr>
          <w:rStyle w:val="Odkaznapoznmkupodiarou"/>
          <w:rFonts w:cstheme="minorHAnsi"/>
          <w:color w:val="000000"/>
          <w:sz w:val="16"/>
          <w:szCs w:val="16"/>
        </w:rPr>
        <w:footnoteReference w:id="4"/>
      </w:r>
      <w:r w:rsidR="00410960">
        <w:rPr>
          <w:rFonts w:cstheme="minorHAnsi"/>
          <w:color w:val="000000"/>
          <w:sz w:val="16"/>
          <w:szCs w:val="16"/>
        </w:rPr>
        <w:t xml:space="preserve">: </w:t>
      </w:r>
    </w:p>
    <w:p w14:paraId="046EB3EE" w14:textId="2E7B2D7D" w:rsidR="00D272CD" w:rsidRPr="00FB5BC4" w:rsidRDefault="005A2DE8"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E</w:t>
      </w:r>
      <w:r w:rsidR="00410960" w:rsidRPr="00FB5BC4">
        <w:rPr>
          <w:rFonts w:cstheme="minorHAnsi"/>
          <w:sz w:val="20"/>
          <w:szCs w:val="20"/>
        </w:rPr>
        <w:t>lektrotechnika</w:t>
      </w:r>
      <w:r>
        <w:rPr>
          <w:rFonts w:cstheme="minorHAnsi"/>
          <w:sz w:val="20"/>
          <w:szCs w:val="20"/>
        </w:rPr>
        <w:t xml:space="preserve"> 0714</w:t>
      </w:r>
    </w:p>
    <w:p w14:paraId="675FA204" w14:textId="77777777" w:rsidR="001C511C" w:rsidRPr="00862CAB" w:rsidRDefault="001C511C" w:rsidP="00DA6D33">
      <w:pPr>
        <w:pStyle w:val="Odsekzoznamu"/>
        <w:autoSpaceDE w:val="0"/>
        <w:autoSpaceDN w:val="0"/>
        <w:adjustRightInd w:val="0"/>
        <w:spacing w:after="0" w:line="240" w:lineRule="auto"/>
        <w:ind w:left="360"/>
        <w:rPr>
          <w:rFonts w:cstheme="minorHAnsi"/>
          <w:sz w:val="16"/>
          <w:szCs w:val="16"/>
        </w:rPr>
      </w:pPr>
    </w:p>
    <w:p w14:paraId="7DFDD458" w14:textId="77777777" w:rsidR="00DA6D33" w:rsidRDefault="00A60517" w:rsidP="0004493F">
      <w:pPr>
        <w:pStyle w:val="Odsekzoznamu"/>
        <w:numPr>
          <w:ilvl w:val="0"/>
          <w:numId w:val="7"/>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T</w:t>
      </w:r>
      <w:r w:rsidR="003F2B57" w:rsidRPr="00862CAB">
        <w:rPr>
          <w:rFonts w:cstheme="minorHAnsi"/>
          <w:color w:val="000000"/>
          <w:sz w:val="16"/>
          <w:szCs w:val="16"/>
        </w:rPr>
        <w:t>yp študijného programu:</w:t>
      </w:r>
      <w:r w:rsidR="004D3F71" w:rsidRPr="00862CAB">
        <w:rPr>
          <w:rFonts w:cstheme="minorHAnsi"/>
          <w:color w:val="000000"/>
          <w:sz w:val="16"/>
          <w:szCs w:val="16"/>
        </w:rPr>
        <w:t xml:space="preserve">  </w:t>
      </w:r>
      <w:r w:rsidR="003F2B57" w:rsidRPr="00862CAB">
        <w:rPr>
          <w:rFonts w:cstheme="minorHAnsi"/>
          <w:color w:val="000000"/>
          <w:sz w:val="16"/>
          <w:szCs w:val="16"/>
        </w:rPr>
        <w:t xml:space="preserve">akademicky </w:t>
      </w:r>
      <w:r w:rsidR="003F2B57" w:rsidRPr="001E4728">
        <w:rPr>
          <w:rFonts w:cstheme="minorHAnsi"/>
          <w:color w:val="000000"/>
          <w:sz w:val="16"/>
          <w:szCs w:val="16"/>
        </w:rPr>
        <w:t>orientovaný,</w:t>
      </w:r>
      <w:r w:rsidR="00485B26" w:rsidRPr="001E4728">
        <w:rPr>
          <w:rFonts w:cstheme="minorHAnsi"/>
          <w:color w:val="000000"/>
          <w:sz w:val="16"/>
          <w:szCs w:val="16"/>
        </w:rPr>
        <w:t xml:space="preserve"> </w:t>
      </w:r>
      <w:r w:rsidR="003F2B57" w:rsidRPr="001E4728">
        <w:rPr>
          <w:rFonts w:cstheme="minorHAnsi"/>
          <w:color w:val="000000"/>
          <w:sz w:val="16"/>
          <w:szCs w:val="16"/>
        </w:rPr>
        <w:t>profesijne orientovaný</w:t>
      </w:r>
      <w:r w:rsidR="002926D2">
        <w:rPr>
          <w:rFonts w:cstheme="minorHAnsi"/>
          <w:color w:val="000000"/>
          <w:sz w:val="16"/>
          <w:szCs w:val="16"/>
        </w:rPr>
        <w:t>;</w:t>
      </w:r>
      <w:r w:rsidR="003F2B57" w:rsidRPr="001E4728">
        <w:rPr>
          <w:rFonts w:cstheme="minorHAnsi"/>
          <w:color w:val="000000"/>
          <w:sz w:val="16"/>
          <w:szCs w:val="16"/>
        </w:rPr>
        <w:t xml:space="preserve"> </w:t>
      </w:r>
      <w:r w:rsidR="002926D2">
        <w:rPr>
          <w:rFonts w:cstheme="minorHAnsi"/>
          <w:color w:val="000000"/>
          <w:sz w:val="16"/>
          <w:szCs w:val="16"/>
        </w:rPr>
        <w:t xml:space="preserve">prekladateľský, </w:t>
      </w:r>
      <w:r w:rsidR="003F2B57" w:rsidRPr="001E4728">
        <w:rPr>
          <w:rFonts w:cstheme="minorHAnsi"/>
          <w:color w:val="000000"/>
          <w:sz w:val="16"/>
          <w:szCs w:val="16"/>
        </w:rPr>
        <w:t xml:space="preserve">prekladateľský kombinačný </w:t>
      </w:r>
      <w:r w:rsidR="001C62E1" w:rsidRPr="001E4728">
        <w:rPr>
          <w:rFonts w:cstheme="minorHAnsi"/>
          <w:color w:val="000000"/>
          <w:sz w:val="16"/>
          <w:szCs w:val="16"/>
        </w:rPr>
        <w:t>(s uvedením aprobácií)</w:t>
      </w:r>
      <w:r w:rsidR="002926D2">
        <w:rPr>
          <w:rFonts w:cstheme="minorHAnsi"/>
          <w:color w:val="000000"/>
          <w:sz w:val="16"/>
          <w:szCs w:val="16"/>
        </w:rPr>
        <w:t>;</w:t>
      </w:r>
      <w:r w:rsidR="00485B26" w:rsidRPr="001E4728">
        <w:rPr>
          <w:rFonts w:cstheme="minorHAnsi"/>
          <w:color w:val="000000"/>
          <w:sz w:val="16"/>
          <w:szCs w:val="16"/>
        </w:rPr>
        <w:t xml:space="preserve"> </w:t>
      </w:r>
      <w:r w:rsidR="002926D2">
        <w:rPr>
          <w:rFonts w:cstheme="minorHAnsi"/>
          <w:color w:val="000000"/>
          <w:sz w:val="16"/>
          <w:szCs w:val="16"/>
        </w:rPr>
        <w:t xml:space="preserve">učiteľský, </w:t>
      </w:r>
      <w:r w:rsidR="003F2B57" w:rsidRPr="001E4728">
        <w:rPr>
          <w:rFonts w:cstheme="minorHAnsi"/>
          <w:color w:val="000000"/>
          <w:sz w:val="16"/>
          <w:szCs w:val="16"/>
        </w:rPr>
        <w:t>učiteľský kombinačný študijný program</w:t>
      </w:r>
      <w:r w:rsidR="001C62E1" w:rsidRPr="001E4728">
        <w:rPr>
          <w:rFonts w:cstheme="minorHAnsi"/>
          <w:color w:val="000000"/>
          <w:sz w:val="16"/>
          <w:szCs w:val="16"/>
        </w:rPr>
        <w:t xml:space="preserve"> (s uvedením aprobácií)</w:t>
      </w:r>
      <w:r w:rsidR="002926D2">
        <w:rPr>
          <w:rFonts w:cstheme="minorHAnsi"/>
          <w:color w:val="000000"/>
          <w:sz w:val="16"/>
          <w:szCs w:val="16"/>
        </w:rPr>
        <w:t>;</w:t>
      </w:r>
      <w:r w:rsidR="00485B26" w:rsidRPr="001E4728">
        <w:rPr>
          <w:rFonts w:cstheme="minorHAnsi"/>
          <w:color w:val="000000"/>
          <w:sz w:val="16"/>
          <w:szCs w:val="16"/>
        </w:rPr>
        <w:t xml:space="preserve"> </w:t>
      </w:r>
      <w:r w:rsidR="00D63BB2">
        <w:rPr>
          <w:rFonts w:cstheme="minorHAnsi"/>
          <w:color w:val="000000"/>
          <w:sz w:val="16"/>
          <w:szCs w:val="16"/>
        </w:rPr>
        <w:t xml:space="preserve">umelecký, </w:t>
      </w:r>
      <w:r w:rsidR="00245CA9">
        <w:rPr>
          <w:rFonts w:cstheme="minorHAnsi"/>
          <w:color w:val="000000"/>
          <w:sz w:val="16"/>
          <w:szCs w:val="16"/>
        </w:rPr>
        <w:t xml:space="preserve">inžiniersky, </w:t>
      </w:r>
      <w:r w:rsidR="005172CA">
        <w:rPr>
          <w:rFonts w:cstheme="minorHAnsi"/>
          <w:color w:val="000000"/>
          <w:sz w:val="16"/>
          <w:szCs w:val="16"/>
        </w:rPr>
        <w:t xml:space="preserve">doktorský, </w:t>
      </w:r>
      <w:r w:rsidR="003F2B57" w:rsidRPr="001E4728">
        <w:rPr>
          <w:rFonts w:cstheme="minorHAnsi"/>
          <w:color w:val="000000"/>
          <w:sz w:val="16"/>
          <w:szCs w:val="16"/>
        </w:rPr>
        <w:t>príprava na výkon regulovaného povolania</w:t>
      </w:r>
      <w:r w:rsidR="00E35076">
        <w:rPr>
          <w:rFonts w:cstheme="minorHAnsi"/>
          <w:color w:val="000000"/>
          <w:sz w:val="16"/>
          <w:szCs w:val="16"/>
        </w:rPr>
        <w:t xml:space="preserve">, </w:t>
      </w:r>
      <w:r w:rsidR="00F24512">
        <w:rPr>
          <w:rFonts w:cstheme="minorHAnsi"/>
          <w:color w:val="000000"/>
          <w:sz w:val="16"/>
          <w:szCs w:val="16"/>
        </w:rPr>
        <w:t xml:space="preserve">spoločný študijný program, </w:t>
      </w:r>
      <w:r w:rsidR="00F24512" w:rsidRPr="00F24512">
        <w:rPr>
          <w:rFonts w:cstheme="minorHAnsi"/>
          <w:color w:val="000000"/>
          <w:sz w:val="16"/>
          <w:szCs w:val="16"/>
        </w:rPr>
        <w:t>interdisciplinárne štúdiá</w:t>
      </w:r>
      <w:r w:rsidR="00410960">
        <w:rPr>
          <w:rFonts w:cstheme="minorHAnsi"/>
          <w:color w:val="000000"/>
          <w:sz w:val="16"/>
          <w:szCs w:val="16"/>
        </w:rPr>
        <w:t xml:space="preserve">: </w:t>
      </w:r>
    </w:p>
    <w:p w14:paraId="32D119C0" w14:textId="141A7E96" w:rsidR="003F2B57" w:rsidRPr="00FB5BC4" w:rsidRDefault="001C511C" w:rsidP="00FB5BC4">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I</w:t>
      </w:r>
      <w:r w:rsidR="00410960" w:rsidRPr="00FB5BC4">
        <w:rPr>
          <w:rFonts w:cstheme="minorHAnsi"/>
          <w:sz w:val="20"/>
          <w:szCs w:val="20"/>
        </w:rPr>
        <w:t>nžiniersky</w:t>
      </w:r>
    </w:p>
    <w:p w14:paraId="1135C27D" w14:textId="77777777" w:rsidR="001C511C" w:rsidRDefault="001C511C" w:rsidP="00DA6D33">
      <w:pPr>
        <w:pStyle w:val="Odsekzoznamu"/>
        <w:autoSpaceDE w:val="0"/>
        <w:autoSpaceDN w:val="0"/>
        <w:adjustRightInd w:val="0"/>
        <w:spacing w:after="0" w:line="240" w:lineRule="auto"/>
        <w:ind w:left="360"/>
        <w:jc w:val="both"/>
        <w:rPr>
          <w:rFonts w:cstheme="minorHAnsi"/>
          <w:color w:val="000000"/>
          <w:sz w:val="16"/>
          <w:szCs w:val="16"/>
        </w:rPr>
      </w:pPr>
    </w:p>
    <w:p w14:paraId="545D7574" w14:textId="77777777" w:rsidR="00DA6D33" w:rsidRDefault="002E7394" w:rsidP="002E7394">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sidR="00410960">
        <w:rPr>
          <w:rFonts w:cstheme="minorHAnsi"/>
          <w:sz w:val="16"/>
          <w:szCs w:val="16"/>
        </w:rPr>
        <w:t xml:space="preserve">: </w:t>
      </w:r>
    </w:p>
    <w:p w14:paraId="1917B7F9" w14:textId="5776EB6D" w:rsidR="002E7394" w:rsidRPr="00FB5BC4" w:rsidRDefault="00410960"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Ing.</w:t>
      </w:r>
    </w:p>
    <w:p w14:paraId="08329183" w14:textId="77777777" w:rsidR="001C511C" w:rsidRPr="0048758C" w:rsidRDefault="001C511C" w:rsidP="00DA6D33">
      <w:pPr>
        <w:pStyle w:val="Odsekzoznamu"/>
        <w:autoSpaceDE w:val="0"/>
        <w:autoSpaceDN w:val="0"/>
        <w:adjustRightInd w:val="0"/>
        <w:spacing w:after="0" w:line="240" w:lineRule="auto"/>
        <w:ind w:left="360"/>
        <w:rPr>
          <w:rFonts w:cstheme="minorHAnsi"/>
          <w:sz w:val="16"/>
          <w:szCs w:val="16"/>
        </w:rPr>
      </w:pPr>
    </w:p>
    <w:p w14:paraId="7BAE83F6" w14:textId="77777777" w:rsidR="00DA6D33" w:rsidRDefault="00EC7726" w:rsidP="00EC7726">
      <w:pPr>
        <w:pStyle w:val="Odsekzoznamu"/>
        <w:numPr>
          <w:ilvl w:val="0"/>
          <w:numId w:val="7"/>
        </w:numPr>
        <w:autoSpaceDE w:val="0"/>
        <w:autoSpaceDN w:val="0"/>
        <w:adjustRightInd w:val="0"/>
        <w:spacing w:after="0" w:line="240" w:lineRule="auto"/>
        <w:rPr>
          <w:rFonts w:cstheme="minorHAnsi"/>
          <w:sz w:val="16"/>
          <w:szCs w:val="16"/>
        </w:rPr>
      </w:pPr>
      <w:r w:rsidRPr="00862CAB">
        <w:rPr>
          <w:rFonts w:cstheme="minorHAnsi"/>
          <w:sz w:val="16"/>
          <w:szCs w:val="16"/>
        </w:rPr>
        <w:t>Forma štúdia</w:t>
      </w:r>
      <w:r w:rsidRPr="00862CAB">
        <w:rPr>
          <w:rStyle w:val="Odkaznapoznmkupodiarou"/>
          <w:rFonts w:cstheme="minorHAnsi"/>
          <w:sz w:val="16"/>
          <w:szCs w:val="16"/>
        </w:rPr>
        <w:footnoteReference w:id="5"/>
      </w:r>
      <w:r w:rsidR="00410960">
        <w:rPr>
          <w:rFonts w:cstheme="minorHAnsi"/>
          <w:sz w:val="16"/>
          <w:szCs w:val="16"/>
        </w:rPr>
        <w:t xml:space="preserve">: </w:t>
      </w:r>
    </w:p>
    <w:p w14:paraId="70B7C89C" w14:textId="17050B0F" w:rsidR="00EC7726" w:rsidRPr="00FB5BC4" w:rsidRDefault="00212E31"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d</w:t>
      </w:r>
      <w:r w:rsidR="00410960" w:rsidRPr="00FB5BC4">
        <w:rPr>
          <w:rFonts w:cstheme="minorHAnsi"/>
          <w:sz w:val="20"/>
          <w:szCs w:val="20"/>
        </w:rPr>
        <w:t>enná</w:t>
      </w:r>
      <w:r w:rsidRPr="00FB5BC4">
        <w:rPr>
          <w:rFonts w:cstheme="minorHAnsi"/>
          <w:sz w:val="20"/>
          <w:szCs w:val="20"/>
        </w:rPr>
        <w:t xml:space="preserve"> </w:t>
      </w:r>
    </w:p>
    <w:p w14:paraId="37860854" w14:textId="77777777" w:rsidR="001C511C" w:rsidRPr="00862CAB" w:rsidRDefault="001C511C" w:rsidP="00DA6D33">
      <w:pPr>
        <w:pStyle w:val="Odsekzoznamu"/>
        <w:autoSpaceDE w:val="0"/>
        <w:autoSpaceDN w:val="0"/>
        <w:adjustRightInd w:val="0"/>
        <w:spacing w:after="0" w:line="240" w:lineRule="auto"/>
        <w:ind w:left="360"/>
        <w:rPr>
          <w:rFonts w:cstheme="minorHAnsi"/>
          <w:sz w:val="16"/>
          <w:szCs w:val="16"/>
        </w:rPr>
      </w:pPr>
    </w:p>
    <w:p w14:paraId="3A716B8D" w14:textId="70584689" w:rsidR="00DA6D33" w:rsidRDefault="00A60517" w:rsidP="00625B05">
      <w:pPr>
        <w:pStyle w:val="Odsekzoznamu"/>
        <w:numPr>
          <w:ilvl w:val="0"/>
          <w:numId w:val="7"/>
        </w:numPr>
        <w:autoSpaceDE w:val="0"/>
        <w:autoSpaceDN w:val="0"/>
        <w:adjustRightInd w:val="0"/>
        <w:spacing w:after="0" w:line="240" w:lineRule="auto"/>
        <w:rPr>
          <w:rFonts w:cstheme="minorHAnsi"/>
          <w:sz w:val="16"/>
          <w:szCs w:val="16"/>
        </w:rPr>
      </w:pPr>
      <w:r w:rsidRPr="001E4728">
        <w:rPr>
          <w:rFonts w:cstheme="minorHAnsi"/>
          <w:sz w:val="16"/>
          <w:szCs w:val="16"/>
        </w:rPr>
        <w:t>P</w:t>
      </w:r>
      <w:r w:rsidR="00625B05" w:rsidRPr="001E4728">
        <w:rPr>
          <w:rFonts w:cstheme="minorHAnsi"/>
          <w:sz w:val="16"/>
          <w:szCs w:val="16"/>
        </w:rPr>
        <w:t>ri spoločných študijných programoch spolupracujúce vysoké školy a vymedzenie, ktoré študijné povinnosti plní študent na ktorej vysokej škole</w:t>
      </w:r>
      <w:r w:rsidR="009C64AF">
        <w:rPr>
          <w:rFonts w:cstheme="minorHAnsi"/>
          <w:sz w:val="16"/>
          <w:szCs w:val="16"/>
        </w:rPr>
        <w:t xml:space="preserve"> </w:t>
      </w:r>
      <w:r w:rsidR="009C64AF" w:rsidRPr="001E4728">
        <w:rPr>
          <w:rFonts w:cstheme="minorHAnsi"/>
          <w:sz w:val="16"/>
          <w:szCs w:val="16"/>
        </w:rPr>
        <w:t>(§ 54a zákona o vysokých školách)</w:t>
      </w:r>
      <w:r w:rsidR="00410960">
        <w:rPr>
          <w:rFonts w:cstheme="minorHAnsi"/>
          <w:sz w:val="16"/>
          <w:szCs w:val="16"/>
        </w:rPr>
        <w:t xml:space="preserve">: </w:t>
      </w:r>
      <w:r w:rsidR="00882A5C" w:rsidRPr="00882A5C">
        <w:rPr>
          <w:rFonts w:cstheme="minorHAnsi"/>
          <w:sz w:val="20"/>
          <w:szCs w:val="20"/>
        </w:rPr>
        <w:t>nie je relevantné</w:t>
      </w:r>
    </w:p>
    <w:p w14:paraId="3EAC2644" w14:textId="77777777" w:rsidR="001C511C" w:rsidRPr="001E4728" w:rsidRDefault="001C511C" w:rsidP="00DA6D33">
      <w:pPr>
        <w:pStyle w:val="Odsekzoznamu"/>
        <w:autoSpaceDE w:val="0"/>
        <w:autoSpaceDN w:val="0"/>
        <w:adjustRightInd w:val="0"/>
        <w:spacing w:after="0" w:line="240" w:lineRule="auto"/>
        <w:ind w:left="360"/>
        <w:rPr>
          <w:rFonts w:cstheme="minorHAnsi"/>
          <w:sz w:val="16"/>
          <w:szCs w:val="16"/>
        </w:rPr>
      </w:pPr>
    </w:p>
    <w:p w14:paraId="732EB20B" w14:textId="77777777" w:rsidR="00DA6D33" w:rsidRPr="00DA6D33" w:rsidRDefault="00A60517" w:rsidP="00625B05">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J</w:t>
      </w:r>
      <w:r w:rsidR="00625B05" w:rsidRPr="00862CAB">
        <w:rPr>
          <w:rFonts w:cstheme="minorHAnsi"/>
          <w:sz w:val="16"/>
          <w:szCs w:val="16"/>
        </w:rPr>
        <w:t>azyk alebo jazyky, v ktorých sa študijný program uskutočňuje</w:t>
      </w:r>
      <w:r w:rsidR="002E54B1" w:rsidRPr="00862CAB">
        <w:rPr>
          <w:rStyle w:val="Odkaznapoznmkupodiarou"/>
          <w:rFonts w:cstheme="minorHAnsi"/>
          <w:sz w:val="16"/>
          <w:szCs w:val="16"/>
        </w:rPr>
        <w:footnoteReference w:id="6"/>
      </w:r>
      <w:r w:rsidR="00410960">
        <w:rPr>
          <w:rFonts w:cstheme="minorHAnsi"/>
          <w:sz w:val="16"/>
          <w:szCs w:val="16"/>
        </w:rPr>
        <w:t xml:space="preserve">: </w:t>
      </w:r>
    </w:p>
    <w:p w14:paraId="126537FA" w14:textId="67FDB8F1" w:rsidR="00625B05" w:rsidRPr="00FB5BC4" w:rsidRDefault="00410960"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 xml:space="preserve">slovenský </w:t>
      </w:r>
      <w:r w:rsidR="005A2DE8">
        <w:rPr>
          <w:rFonts w:cstheme="minorHAnsi"/>
          <w:sz w:val="20"/>
          <w:szCs w:val="20"/>
        </w:rPr>
        <w:t>a</w:t>
      </w:r>
      <w:r w:rsidR="00261673">
        <w:rPr>
          <w:rFonts w:cstheme="minorHAnsi"/>
          <w:sz w:val="20"/>
          <w:szCs w:val="20"/>
        </w:rPr>
        <w:t> anglický jazyk</w:t>
      </w:r>
    </w:p>
    <w:p w14:paraId="30F10BA4" w14:textId="77777777" w:rsidR="001C511C" w:rsidRPr="00862CAB" w:rsidRDefault="001C511C" w:rsidP="00DA6D33">
      <w:pPr>
        <w:pStyle w:val="Odsekzoznamu"/>
        <w:autoSpaceDE w:val="0"/>
        <w:autoSpaceDN w:val="0"/>
        <w:adjustRightInd w:val="0"/>
        <w:spacing w:after="0" w:line="240" w:lineRule="auto"/>
        <w:ind w:left="360"/>
        <w:rPr>
          <w:rFonts w:cstheme="minorHAnsi"/>
          <w:i/>
          <w:iCs/>
          <w:sz w:val="16"/>
          <w:szCs w:val="16"/>
        </w:rPr>
      </w:pPr>
    </w:p>
    <w:p w14:paraId="52D3C9A3" w14:textId="77777777" w:rsidR="00DA6D33" w:rsidRDefault="00A60517" w:rsidP="001425FC">
      <w:pPr>
        <w:pStyle w:val="Odsekzoznamu"/>
        <w:numPr>
          <w:ilvl w:val="0"/>
          <w:numId w:val="7"/>
        </w:numPr>
        <w:autoSpaceDE w:val="0"/>
        <w:autoSpaceDN w:val="0"/>
        <w:adjustRightInd w:val="0"/>
        <w:spacing w:after="0" w:line="240" w:lineRule="auto"/>
        <w:rPr>
          <w:rFonts w:cstheme="minorHAnsi"/>
          <w:sz w:val="16"/>
          <w:szCs w:val="16"/>
        </w:rPr>
      </w:pPr>
      <w:r w:rsidRPr="00862CAB">
        <w:rPr>
          <w:rFonts w:cstheme="minorHAnsi"/>
          <w:sz w:val="16"/>
          <w:szCs w:val="16"/>
        </w:rPr>
        <w:t>Š</w:t>
      </w:r>
      <w:r w:rsidR="001425FC" w:rsidRPr="00862CAB">
        <w:rPr>
          <w:rFonts w:cstheme="minorHAnsi"/>
          <w:sz w:val="16"/>
          <w:szCs w:val="16"/>
        </w:rPr>
        <w:t>tandardná dĺžka štúdia vyjadrená v akademických rokoch</w:t>
      </w:r>
      <w:r w:rsidR="00410960">
        <w:rPr>
          <w:rFonts w:cstheme="minorHAnsi"/>
          <w:sz w:val="16"/>
          <w:szCs w:val="16"/>
        </w:rPr>
        <w:t xml:space="preserve">: </w:t>
      </w:r>
    </w:p>
    <w:p w14:paraId="5021260B" w14:textId="7452FCF0" w:rsidR="001425FC" w:rsidRPr="00FB5BC4" w:rsidRDefault="00410960"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 xml:space="preserve">2 </w:t>
      </w:r>
      <w:r w:rsidR="00A875DB">
        <w:rPr>
          <w:rFonts w:cstheme="minorHAnsi"/>
          <w:sz w:val="20"/>
          <w:szCs w:val="20"/>
        </w:rPr>
        <w:t>akademické</w:t>
      </w:r>
      <w:r w:rsidR="003D78B6">
        <w:rPr>
          <w:rFonts w:cstheme="minorHAnsi"/>
          <w:sz w:val="20"/>
          <w:szCs w:val="20"/>
        </w:rPr>
        <w:t xml:space="preserve"> </w:t>
      </w:r>
      <w:r w:rsidRPr="00FB5BC4">
        <w:rPr>
          <w:rFonts w:cstheme="minorHAnsi"/>
          <w:sz w:val="20"/>
          <w:szCs w:val="20"/>
        </w:rPr>
        <w:t>roky</w:t>
      </w:r>
    </w:p>
    <w:p w14:paraId="1B83AAB8" w14:textId="77777777" w:rsidR="001C511C" w:rsidRPr="00862CAB" w:rsidRDefault="001C511C" w:rsidP="00DA6D33">
      <w:pPr>
        <w:pStyle w:val="Odsekzoznamu"/>
        <w:autoSpaceDE w:val="0"/>
        <w:autoSpaceDN w:val="0"/>
        <w:adjustRightInd w:val="0"/>
        <w:spacing w:after="0" w:line="240" w:lineRule="auto"/>
        <w:ind w:left="360"/>
        <w:rPr>
          <w:rFonts w:cstheme="minorHAnsi"/>
          <w:sz w:val="16"/>
          <w:szCs w:val="16"/>
        </w:rPr>
      </w:pPr>
    </w:p>
    <w:p w14:paraId="22BD64FD" w14:textId="72095907" w:rsidR="004A4FA4" w:rsidRDefault="00A60517" w:rsidP="00176ED2">
      <w:pPr>
        <w:pStyle w:val="Odsekzoznamu"/>
        <w:numPr>
          <w:ilvl w:val="0"/>
          <w:numId w:val="7"/>
        </w:numPr>
        <w:autoSpaceDE w:val="0"/>
        <w:autoSpaceDN w:val="0"/>
        <w:adjustRightInd w:val="0"/>
        <w:spacing w:after="0" w:line="240" w:lineRule="auto"/>
        <w:rPr>
          <w:rFonts w:cstheme="minorHAnsi"/>
          <w:sz w:val="16"/>
          <w:szCs w:val="16"/>
        </w:rPr>
      </w:pPr>
      <w:r w:rsidRPr="00607B8E">
        <w:rPr>
          <w:rFonts w:cstheme="minorHAnsi"/>
          <w:sz w:val="16"/>
          <w:szCs w:val="16"/>
        </w:rPr>
        <w:t>K</w:t>
      </w:r>
      <w:r w:rsidR="006022A0" w:rsidRPr="00607B8E">
        <w:rPr>
          <w:rFonts w:cstheme="minorHAnsi"/>
          <w:sz w:val="16"/>
          <w:szCs w:val="16"/>
        </w:rPr>
        <w:t>apacita študijné</w:t>
      </w:r>
      <w:r w:rsidR="00A85240" w:rsidRPr="00607B8E">
        <w:rPr>
          <w:rFonts w:cstheme="minorHAnsi"/>
          <w:sz w:val="16"/>
          <w:szCs w:val="16"/>
        </w:rPr>
        <w:t>ho</w:t>
      </w:r>
      <w:r w:rsidR="006022A0" w:rsidRPr="00607B8E">
        <w:rPr>
          <w:rFonts w:cstheme="minorHAnsi"/>
          <w:sz w:val="16"/>
          <w:szCs w:val="16"/>
        </w:rPr>
        <w:t xml:space="preserve"> programu</w:t>
      </w:r>
      <w:r w:rsidR="00862CAB" w:rsidRPr="00607B8E">
        <w:rPr>
          <w:rFonts w:cstheme="minorHAnsi"/>
          <w:sz w:val="16"/>
          <w:szCs w:val="16"/>
        </w:rPr>
        <w:t xml:space="preserve"> (p</w:t>
      </w:r>
      <w:r w:rsidR="006B6E7F" w:rsidRPr="00607B8E">
        <w:rPr>
          <w:rFonts w:cstheme="minorHAnsi"/>
          <w:sz w:val="16"/>
          <w:szCs w:val="16"/>
        </w:rPr>
        <w:t>lánovaný počet študentov</w:t>
      </w:r>
      <w:r w:rsidR="00862CAB" w:rsidRPr="00607B8E">
        <w:rPr>
          <w:rFonts w:cstheme="minorHAnsi"/>
          <w:sz w:val="16"/>
          <w:szCs w:val="16"/>
        </w:rPr>
        <w:t>)</w:t>
      </w:r>
      <w:r w:rsidR="006022A0" w:rsidRPr="00607B8E">
        <w:rPr>
          <w:rFonts w:cstheme="minorHAnsi"/>
          <w:sz w:val="16"/>
          <w:szCs w:val="16"/>
        </w:rPr>
        <w:t xml:space="preserve">, </w:t>
      </w:r>
      <w:r w:rsidR="006B6E7F" w:rsidRPr="00607B8E">
        <w:rPr>
          <w:rFonts w:cstheme="minorHAnsi"/>
          <w:sz w:val="16"/>
          <w:szCs w:val="16"/>
        </w:rPr>
        <w:t xml:space="preserve">skutočný </w:t>
      </w:r>
      <w:r w:rsidR="006022A0" w:rsidRPr="00607B8E">
        <w:rPr>
          <w:rFonts w:cstheme="minorHAnsi"/>
          <w:sz w:val="16"/>
          <w:szCs w:val="16"/>
        </w:rPr>
        <w:t>počet uchádzačov a počet študentov</w:t>
      </w:r>
      <w:r w:rsidR="00410960" w:rsidRPr="00607B8E">
        <w:rPr>
          <w:rFonts w:cstheme="minorHAnsi"/>
          <w:sz w:val="16"/>
          <w:szCs w:val="16"/>
        </w:rPr>
        <w:t xml:space="preserve">: </w:t>
      </w:r>
    </w:p>
    <w:p w14:paraId="01BD0D09" w14:textId="2BDA0604" w:rsidR="00607B8E" w:rsidRPr="00FB5BC4" w:rsidRDefault="00A930B8" w:rsidP="00607B8E">
      <w:pPr>
        <w:pStyle w:val="Odsekzoznamu"/>
        <w:autoSpaceDE w:val="0"/>
        <w:autoSpaceDN w:val="0"/>
        <w:adjustRightInd w:val="0"/>
        <w:spacing w:after="0" w:line="240" w:lineRule="auto"/>
        <w:ind w:left="360"/>
        <w:rPr>
          <w:rFonts w:cstheme="minorHAnsi"/>
          <w:sz w:val="20"/>
          <w:szCs w:val="20"/>
        </w:rPr>
      </w:pPr>
      <w:r>
        <w:rPr>
          <w:rFonts w:cstheme="minorHAnsi"/>
          <w:sz w:val="20"/>
          <w:szCs w:val="20"/>
        </w:rPr>
        <w:t>P</w:t>
      </w:r>
      <w:r w:rsidR="00607B8E" w:rsidRPr="00FB5BC4">
        <w:rPr>
          <w:rFonts w:cstheme="minorHAnsi"/>
          <w:sz w:val="20"/>
          <w:szCs w:val="20"/>
        </w:rPr>
        <w:t>lán</w:t>
      </w:r>
      <w:r>
        <w:rPr>
          <w:rFonts w:cstheme="minorHAnsi"/>
          <w:sz w:val="20"/>
          <w:szCs w:val="20"/>
        </w:rPr>
        <w:t xml:space="preserve">ovaný počet </w:t>
      </w:r>
      <w:r w:rsidR="00882A5C">
        <w:rPr>
          <w:rFonts w:cstheme="minorHAnsi"/>
          <w:sz w:val="20"/>
          <w:szCs w:val="20"/>
        </w:rPr>
        <w:t xml:space="preserve">je </w:t>
      </w:r>
      <w:r w:rsidR="00607B8E" w:rsidRPr="00FB5BC4">
        <w:rPr>
          <w:rFonts w:cstheme="minorHAnsi"/>
          <w:sz w:val="20"/>
          <w:szCs w:val="20"/>
        </w:rPr>
        <w:t>20 študentov</w:t>
      </w:r>
      <w:r>
        <w:rPr>
          <w:rFonts w:cstheme="minorHAnsi"/>
          <w:sz w:val="20"/>
          <w:szCs w:val="20"/>
        </w:rPr>
        <w:t xml:space="preserve">, počet uchádzačov </w:t>
      </w:r>
      <w:r w:rsidR="00B069C7">
        <w:rPr>
          <w:rFonts w:cstheme="minorHAnsi"/>
          <w:sz w:val="20"/>
          <w:szCs w:val="20"/>
        </w:rPr>
        <w:t xml:space="preserve">v školskom roku </w:t>
      </w:r>
      <w:r>
        <w:rPr>
          <w:rFonts w:cstheme="minorHAnsi"/>
          <w:sz w:val="20"/>
          <w:szCs w:val="20"/>
        </w:rPr>
        <w:t>2020</w:t>
      </w:r>
      <w:r w:rsidR="00B069C7">
        <w:rPr>
          <w:rFonts w:cstheme="minorHAnsi"/>
          <w:sz w:val="20"/>
          <w:szCs w:val="20"/>
          <w:lang w:val="en-US"/>
        </w:rPr>
        <w:t>/2021</w:t>
      </w:r>
      <w:r w:rsidR="00B069C7" w:rsidRPr="00BB060B">
        <w:rPr>
          <w:rFonts w:cstheme="minorHAnsi"/>
          <w:sz w:val="20"/>
          <w:szCs w:val="20"/>
        </w:rPr>
        <w:t xml:space="preserve"> bol</w:t>
      </w:r>
      <w:r>
        <w:rPr>
          <w:rFonts w:cstheme="minorHAnsi"/>
          <w:sz w:val="20"/>
          <w:szCs w:val="20"/>
          <w:lang w:val="en-US"/>
        </w:rPr>
        <w:t xml:space="preserve"> </w:t>
      </w:r>
      <w:r w:rsidR="005E6AB5">
        <w:rPr>
          <w:rFonts w:cstheme="minorHAnsi"/>
          <w:sz w:val="20"/>
          <w:szCs w:val="20"/>
          <w:lang w:val="en-US"/>
        </w:rPr>
        <w:t>11</w:t>
      </w:r>
      <w:r w:rsidR="00882A5C">
        <w:rPr>
          <w:rFonts w:cstheme="minorHAnsi"/>
          <w:sz w:val="20"/>
          <w:szCs w:val="20"/>
          <w:lang w:val="en-US"/>
        </w:rPr>
        <w:t xml:space="preserve"> </w:t>
      </w:r>
      <w:r>
        <w:rPr>
          <w:rFonts w:cstheme="minorHAnsi"/>
          <w:sz w:val="20"/>
          <w:szCs w:val="20"/>
          <w:lang w:val="en-US"/>
        </w:rPr>
        <w:t>a </w:t>
      </w:r>
      <w:r w:rsidRPr="000C52E4">
        <w:rPr>
          <w:rFonts w:cstheme="minorHAnsi"/>
          <w:sz w:val="20"/>
          <w:szCs w:val="20"/>
        </w:rPr>
        <w:t xml:space="preserve">skutočný </w:t>
      </w:r>
      <w:r>
        <w:rPr>
          <w:rFonts w:cstheme="minorHAnsi"/>
          <w:sz w:val="20"/>
          <w:szCs w:val="20"/>
        </w:rPr>
        <w:t xml:space="preserve">počet </w:t>
      </w:r>
      <w:r w:rsidR="00B069C7">
        <w:rPr>
          <w:rFonts w:cstheme="minorHAnsi"/>
          <w:sz w:val="20"/>
          <w:szCs w:val="20"/>
        </w:rPr>
        <w:t xml:space="preserve">v školskom roku </w:t>
      </w:r>
      <w:r>
        <w:rPr>
          <w:rFonts w:cstheme="minorHAnsi"/>
          <w:sz w:val="20"/>
          <w:szCs w:val="20"/>
        </w:rPr>
        <w:t>2020</w:t>
      </w:r>
      <w:r>
        <w:rPr>
          <w:rFonts w:cstheme="minorHAnsi"/>
          <w:sz w:val="20"/>
          <w:szCs w:val="20"/>
          <w:lang w:val="en-US"/>
        </w:rPr>
        <w:t>/2021 je 6</w:t>
      </w:r>
      <w:r w:rsidR="00607B8E" w:rsidRPr="00FB5BC4">
        <w:rPr>
          <w:rFonts w:cstheme="minorHAnsi"/>
          <w:sz w:val="20"/>
          <w:szCs w:val="20"/>
        </w:rPr>
        <w:t>.</w:t>
      </w:r>
      <w:r w:rsidR="00BB060B">
        <w:rPr>
          <w:rFonts w:cstheme="minorHAnsi"/>
          <w:sz w:val="20"/>
          <w:szCs w:val="20"/>
        </w:rPr>
        <w:t xml:space="preserve"> </w:t>
      </w:r>
      <w:r w:rsidR="00607B8E" w:rsidRPr="00FB5BC4">
        <w:rPr>
          <w:rFonts w:cstheme="minorHAnsi"/>
          <w:sz w:val="20"/>
          <w:szCs w:val="20"/>
        </w:rPr>
        <w:t>(Všetky tieto informácie sú uvedené v AIS STU)</w:t>
      </w:r>
      <w:r w:rsidR="00DA6D33" w:rsidRPr="00FB5BC4">
        <w:rPr>
          <w:rFonts w:cstheme="minorHAnsi"/>
          <w:sz w:val="20"/>
          <w:szCs w:val="20"/>
        </w:rPr>
        <w:t>.</w:t>
      </w:r>
    </w:p>
    <w:p w14:paraId="56D81474" w14:textId="06878957" w:rsidR="00161A02" w:rsidRPr="00862CAB" w:rsidRDefault="004A4FA4" w:rsidP="00161A02">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lastRenderedPageBreak/>
        <w:t>P</w:t>
      </w:r>
      <w:r w:rsidR="00161A02" w:rsidRPr="00862CAB">
        <w:rPr>
          <w:rFonts w:cstheme="minorHAnsi"/>
          <w:b/>
          <w:bCs/>
          <w:sz w:val="16"/>
          <w:szCs w:val="16"/>
        </w:rPr>
        <w:t>rofil absolventa</w:t>
      </w:r>
      <w:r w:rsidRPr="00862CAB">
        <w:rPr>
          <w:rFonts w:cstheme="minorHAnsi"/>
          <w:b/>
          <w:bCs/>
          <w:sz w:val="16"/>
          <w:szCs w:val="16"/>
        </w:rPr>
        <w:t xml:space="preserve"> a ciele </w:t>
      </w:r>
      <w:r w:rsidR="00D83FA4" w:rsidRPr="00862CAB">
        <w:rPr>
          <w:rFonts w:cstheme="minorHAnsi"/>
          <w:b/>
          <w:bCs/>
          <w:sz w:val="16"/>
          <w:szCs w:val="16"/>
        </w:rPr>
        <w:t xml:space="preserve">vzdelávania </w:t>
      </w:r>
    </w:p>
    <w:p w14:paraId="70508A52" w14:textId="0C9F9541" w:rsidR="003F2B57" w:rsidRDefault="004A4FA4" w:rsidP="004D3F71">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 xml:space="preserve">Vysoká škola popíše ciele vzdelávania </w:t>
      </w:r>
      <w:r w:rsidR="00D83FA4" w:rsidRPr="00862CAB">
        <w:rPr>
          <w:rFonts w:cstheme="minorHAnsi"/>
          <w:color w:val="000000"/>
          <w:sz w:val="16"/>
          <w:szCs w:val="16"/>
        </w:rPr>
        <w:t xml:space="preserve">študijného programu </w:t>
      </w:r>
      <w:r w:rsidRPr="00862CAB">
        <w:rPr>
          <w:rFonts w:cstheme="minorHAnsi"/>
          <w:color w:val="000000"/>
          <w:sz w:val="16"/>
          <w:szCs w:val="16"/>
        </w:rPr>
        <w:t>a</w:t>
      </w:r>
      <w:r w:rsidR="009B1167" w:rsidRPr="00862CAB">
        <w:rPr>
          <w:rFonts w:cstheme="minorHAnsi"/>
          <w:color w:val="000000"/>
          <w:sz w:val="16"/>
          <w:szCs w:val="16"/>
        </w:rPr>
        <w:t>ko</w:t>
      </w:r>
      <w:r w:rsidRPr="00862CAB">
        <w:rPr>
          <w:rFonts w:cstheme="minorHAnsi"/>
          <w:color w:val="000000"/>
          <w:sz w:val="16"/>
          <w:szCs w:val="16"/>
        </w:rPr>
        <w:t xml:space="preserve"> </w:t>
      </w:r>
      <w:r w:rsidRPr="00862CAB">
        <w:rPr>
          <w:rFonts w:cstheme="minorHAnsi"/>
          <w:sz w:val="16"/>
          <w:szCs w:val="16"/>
        </w:rPr>
        <w:t>schopnost</w:t>
      </w:r>
      <w:r w:rsidR="009B1167" w:rsidRPr="00862CAB">
        <w:rPr>
          <w:rFonts w:cstheme="minorHAnsi"/>
          <w:sz w:val="16"/>
          <w:szCs w:val="16"/>
        </w:rPr>
        <w:t>i</w:t>
      </w:r>
      <w:r w:rsidRPr="00862CAB">
        <w:rPr>
          <w:rFonts w:cstheme="minorHAnsi"/>
          <w:sz w:val="16"/>
          <w:szCs w:val="16"/>
        </w:rPr>
        <w:t xml:space="preserve"> </w:t>
      </w:r>
      <w:r w:rsidRPr="00862CAB">
        <w:rPr>
          <w:rFonts w:cstheme="minorHAnsi"/>
          <w:color w:val="000000"/>
          <w:sz w:val="16"/>
          <w:szCs w:val="16"/>
        </w:rPr>
        <w:t xml:space="preserve">študenta v čase ukončenia </w:t>
      </w:r>
      <w:r w:rsidR="009B1167" w:rsidRPr="00862CAB">
        <w:rPr>
          <w:rFonts w:cstheme="minorHAnsi"/>
          <w:color w:val="000000"/>
          <w:sz w:val="16"/>
          <w:szCs w:val="16"/>
        </w:rPr>
        <w:t xml:space="preserve">študijného </w:t>
      </w:r>
      <w:r w:rsidRPr="00862CAB">
        <w:rPr>
          <w:rFonts w:cstheme="minorHAnsi"/>
          <w:color w:val="000000"/>
          <w:sz w:val="16"/>
          <w:szCs w:val="16"/>
        </w:rPr>
        <w:t>programu</w:t>
      </w:r>
      <w:r w:rsidR="001E7761" w:rsidRPr="00862CAB">
        <w:rPr>
          <w:rFonts w:cstheme="minorHAnsi"/>
          <w:color w:val="000000"/>
          <w:sz w:val="16"/>
          <w:szCs w:val="16"/>
        </w:rPr>
        <w:t xml:space="preserve"> a hlavné výstupy vzdelávania</w:t>
      </w:r>
      <w:r w:rsidR="005B0BC7" w:rsidRPr="00862CAB">
        <w:rPr>
          <w:rStyle w:val="Odkaznapoznmkupodiarou"/>
          <w:rFonts w:cstheme="minorHAnsi"/>
          <w:color w:val="000000"/>
          <w:sz w:val="16"/>
          <w:szCs w:val="16"/>
        </w:rPr>
        <w:footnoteReference w:id="7"/>
      </w:r>
      <w:r w:rsidR="00DA6D33">
        <w:rPr>
          <w:rFonts w:cstheme="minorHAnsi"/>
          <w:color w:val="000000"/>
          <w:sz w:val="16"/>
          <w:szCs w:val="16"/>
        </w:rPr>
        <w:t>:</w:t>
      </w:r>
    </w:p>
    <w:p w14:paraId="10F47749" w14:textId="7251DC98" w:rsidR="00595918" w:rsidRPr="00595918" w:rsidRDefault="00595918" w:rsidP="0039121B">
      <w:pPr>
        <w:pStyle w:val="Odsekzoznamu"/>
        <w:autoSpaceDE w:val="0"/>
        <w:autoSpaceDN w:val="0"/>
        <w:adjustRightInd w:val="0"/>
        <w:spacing w:after="0" w:line="240" w:lineRule="auto"/>
        <w:ind w:left="0"/>
        <w:jc w:val="both"/>
        <w:rPr>
          <w:rFonts w:cstheme="minorHAnsi"/>
          <w:color w:val="000000"/>
          <w:sz w:val="20"/>
          <w:szCs w:val="20"/>
        </w:rPr>
      </w:pPr>
      <w:r w:rsidRPr="00E31D86">
        <w:rPr>
          <w:rFonts w:cstheme="minorHAnsi"/>
          <w:color w:val="000000"/>
          <w:sz w:val="20"/>
          <w:szCs w:val="20"/>
        </w:rPr>
        <w:t xml:space="preserve">Absolvent inžinierskeho študijného programu Kozmické inžinierstvo získa úplné vysokoškolské vzdelanie </w:t>
      </w:r>
      <w:r w:rsidRPr="00595918">
        <w:rPr>
          <w:rFonts w:cstheme="minorHAnsi"/>
          <w:color w:val="000000"/>
          <w:sz w:val="20"/>
          <w:szCs w:val="20"/>
        </w:rPr>
        <w:t xml:space="preserve">druhého stupňa v študijnom odbore Elektrotechnika s dominantnou orientáciou na moderné a multidisciplinárne inžinierske technológie využívané najmä vo vysoko výkonných kozmických a vesmírnych systémoch, ale aj v iných elektronických systémových komponentoch. </w:t>
      </w:r>
      <w:r w:rsidRPr="00595918">
        <w:rPr>
          <w:rFonts w:cstheme="minorHAnsi"/>
          <w:sz w:val="20"/>
          <w:szCs w:val="20"/>
        </w:rPr>
        <w:t xml:space="preserve">V rámci štúdia a absolvovaním profilových predmetov ako sú: Materiály a konštrukcia vesmírnych systémov, Snímače a akčné členy, Zdroje energie, </w:t>
      </w:r>
      <w:proofErr w:type="spellStart"/>
      <w:r w:rsidRPr="00595918">
        <w:rPr>
          <w:rFonts w:cstheme="minorHAnsi"/>
          <w:sz w:val="20"/>
          <w:szCs w:val="20"/>
        </w:rPr>
        <w:t>Mikrosystémová</w:t>
      </w:r>
      <w:proofErr w:type="spellEnd"/>
      <w:r w:rsidRPr="00595918">
        <w:rPr>
          <w:rFonts w:cstheme="minorHAnsi"/>
          <w:sz w:val="20"/>
          <w:szCs w:val="20"/>
        </w:rPr>
        <w:t xml:space="preserve"> technika, Interakcia žiarenia a látky, </w:t>
      </w:r>
      <w:r w:rsidR="00BB0EB6">
        <w:rPr>
          <w:rFonts w:cstheme="minorHAnsi"/>
          <w:sz w:val="20"/>
          <w:szCs w:val="20"/>
        </w:rPr>
        <w:t>Vesmírne prístroje, Metódy výskumu vesmíru</w:t>
      </w:r>
      <w:r w:rsidRPr="00595918">
        <w:rPr>
          <w:rFonts w:cstheme="minorHAnsi"/>
          <w:sz w:val="20"/>
          <w:szCs w:val="20"/>
        </w:rPr>
        <w:t>, absolvent získa široký rozsah znalosti a vedomosti v oblastiach, ktoré sú neoddeliteľnou súčasťou integrovaných technologických systémov pre  kozmické aplikácie.</w:t>
      </w:r>
    </w:p>
    <w:p w14:paraId="0D90DC38" w14:textId="77777777" w:rsidR="00595918" w:rsidRPr="00595918" w:rsidRDefault="00595918" w:rsidP="0039121B">
      <w:pPr>
        <w:pStyle w:val="Odsekzoznamu"/>
        <w:autoSpaceDE w:val="0"/>
        <w:autoSpaceDN w:val="0"/>
        <w:adjustRightInd w:val="0"/>
        <w:spacing w:after="0" w:line="240" w:lineRule="auto"/>
        <w:ind w:left="0"/>
        <w:jc w:val="both"/>
        <w:rPr>
          <w:rFonts w:cstheme="minorHAnsi"/>
          <w:color w:val="000000"/>
          <w:sz w:val="20"/>
          <w:szCs w:val="20"/>
        </w:rPr>
      </w:pPr>
      <w:r w:rsidRPr="00595918">
        <w:rPr>
          <w:rFonts w:cstheme="minorHAnsi"/>
          <w:color w:val="000000"/>
          <w:sz w:val="20"/>
          <w:szCs w:val="20"/>
        </w:rPr>
        <w:t xml:space="preserve">Absolvent sa naučí navrhovať, optimalizovať a konštruovať pokročilé vnorené elektronické systémy, senzorické systémy, rôzne druhy </w:t>
      </w:r>
      <w:proofErr w:type="spellStart"/>
      <w:r w:rsidRPr="00595918">
        <w:rPr>
          <w:rFonts w:cstheme="minorHAnsi"/>
          <w:color w:val="000000"/>
          <w:sz w:val="20"/>
          <w:szCs w:val="20"/>
        </w:rPr>
        <w:t>mikrosystémov</w:t>
      </w:r>
      <w:proofErr w:type="spellEnd"/>
      <w:r w:rsidRPr="00595918">
        <w:rPr>
          <w:rFonts w:cstheme="minorHAnsi"/>
          <w:color w:val="000000"/>
          <w:sz w:val="20"/>
          <w:szCs w:val="20"/>
        </w:rPr>
        <w:t>, robotické a pohonné systémy, ako aj riadiace, navigačné a komunikačné systémy a pri ich návrhu bude využívať aj informačné technológie a umelú inteligenciu.</w:t>
      </w:r>
    </w:p>
    <w:p w14:paraId="095CF71F" w14:textId="706ECB1C" w:rsidR="00595918" w:rsidRPr="00595918" w:rsidRDefault="00595918" w:rsidP="0039121B">
      <w:pPr>
        <w:pStyle w:val="Odsekzoznamu"/>
        <w:autoSpaceDE w:val="0"/>
        <w:autoSpaceDN w:val="0"/>
        <w:adjustRightInd w:val="0"/>
        <w:spacing w:after="0" w:line="240" w:lineRule="auto"/>
        <w:ind w:left="0"/>
        <w:jc w:val="both"/>
        <w:rPr>
          <w:rFonts w:cstheme="minorHAnsi"/>
          <w:color w:val="000000"/>
          <w:sz w:val="20"/>
          <w:szCs w:val="20"/>
        </w:rPr>
      </w:pPr>
      <w:r w:rsidRPr="00595918">
        <w:rPr>
          <w:rFonts w:cstheme="minorHAnsi"/>
          <w:color w:val="000000"/>
          <w:sz w:val="20"/>
          <w:szCs w:val="20"/>
        </w:rPr>
        <w:t>Absolvent má znalosti z</w:t>
      </w:r>
      <w:r w:rsidR="00EB4CE4">
        <w:rPr>
          <w:rFonts w:cstheme="minorHAnsi"/>
          <w:color w:val="000000"/>
          <w:sz w:val="20"/>
          <w:szCs w:val="20"/>
        </w:rPr>
        <w:t> </w:t>
      </w:r>
      <w:r w:rsidRPr="00595918">
        <w:rPr>
          <w:rFonts w:cstheme="minorHAnsi"/>
          <w:color w:val="000000"/>
          <w:sz w:val="20"/>
          <w:szCs w:val="20"/>
        </w:rPr>
        <w:t>oblasti</w:t>
      </w:r>
      <w:r w:rsidR="00EB4CE4">
        <w:rPr>
          <w:rFonts w:cstheme="minorHAnsi"/>
          <w:color w:val="000000"/>
          <w:sz w:val="20"/>
          <w:szCs w:val="20"/>
        </w:rPr>
        <w:t xml:space="preserve"> astro</w:t>
      </w:r>
      <w:r w:rsidRPr="00595918">
        <w:rPr>
          <w:rFonts w:cstheme="minorHAnsi"/>
          <w:color w:val="000000"/>
          <w:sz w:val="20"/>
          <w:szCs w:val="20"/>
        </w:rPr>
        <w:t xml:space="preserve">fyziky, </w:t>
      </w:r>
      <w:proofErr w:type="spellStart"/>
      <w:r w:rsidRPr="00595918">
        <w:rPr>
          <w:rFonts w:cstheme="minorHAnsi"/>
          <w:color w:val="000000"/>
          <w:sz w:val="20"/>
          <w:szCs w:val="20"/>
        </w:rPr>
        <w:t>astrodynamiky</w:t>
      </w:r>
      <w:proofErr w:type="spellEnd"/>
      <w:r w:rsidRPr="00595918">
        <w:rPr>
          <w:rFonts w:cstheme="minorHAnsi"/>
          <w:color w:val="000000"/>
          <w:sz w:val="20"/>
          <w:szCs w:val="20"/>
        </w:rPr>
        <w:t xml:space="preserve">, </w:t>
      </w:r>
      <w:proofErr w:type="spellStart"/>
      <w:r w:rsidRPr="00595918">
        <w:rPr>
          <w:rFonts w:cstheme="minorHAnsi"/>
          <w:color w:val="000000"/>
          <w:sz w:val="20"/>
          <w:szCs w:val="20"/>
        </w:rPr>
        <w:t>astrobiológie</w:t>
      </w:r>
      <w:proofErr w:type="spellEnd"/>
      <w:r w:rsidRPr="00595918">
        <w:rPr>
          <w:rFonts w:cstheme="minorHAnsi"/>
          <w:color w:val="000000"/>
          <w:sz w:val="20"/>
          <w:szCs w:val="20"/>
        </w:rPr>
        <w:t xml:space="preserve"> ako aj z</w:t>
      </w:r>
      <w:r w:rsidR="00BB0EB6" w:rsidRPr="00BB0EB6">
        <w:rPr>
          <w:rFonts w:ascii="Calibri" w:eastAsia="Calibri" w:hAnsi="Calibri" w:cs="Calibri"/>
          <w:spacing w:val="-2"/>
          <w:sz w:val="20"/>
          <w:szCs w:val="20"/>
        </w:rPr>
        <w:t xml:space="preserve"> </w:t>
      </w:r>
      <w:r w:rsidR="00BB0EB6">
        <w:rPr>
          <w:rFonts w:cstheme="minorHAnsi"/>
          <w:color w:val="000000"/>
          <w:sz w:val="20"/>
          <w:szCs w:val="20"/>
        </w:rPr>
        <w:t>mechaniky a </w:t>
      </w:r>
      <w:proofErr w:type="spellStart"/>
      <w:r w:rsidR="00BB0EB6">
        <w:rPr>
          <w:rFonts w:cstheme="minorHAnsi"/>
          <w:color w:val="000000"/>
          <w:sz w:val="20"/>
          <w:szCs w:val="20"/>
        </w:rPr>
        <w:t>termokinetiky</w:t>
      </w:r>
      <w:proofErr w:type="spellEnd"/>
      <w:r w:rsidR="00BB0EB6" w:rsidRPr="00BB0EB6">
        <w:rPr>
          <w:rFonts w:cstheme="minorHAnsi"/>
          <w:color w:val="000000"/>
          <w:sz w:val="20"/>
          <w:szCs w:val="20"/>
        </w:rPr>
        <w:t xml:space="preserve"> vesmírnych systémov</w:t>
      </w:r>
      <w:r w:rsidRPr="00595918">
        <w:rPr>
          <w:rFonts w:cstheme="minorHAnsi"/>
          <w:color w:val="000000"/>
          <w:sz w:val="20"/>
          <w:szCs w:val="20"/>
        </w:rPr>
        <w:t xml:space="preserve"> a vie uplatniť zručnosti z používania moderných inžinierskych CAE nástrojov vrátane modelovania a simulácií elektro-mechanických systémov.</w:t>
      </w:r>
    </w:p>
    <w:p w14:paraId="44387227" w14:textId="4E8126E2" w:rsidR="00E31D86" w:rsidRPr="00E31D86" w:rsidRDefault="00595918" w:rsidP="0039121B">
      <w:pPr>
        <w:pStyle w:val="Odsekzoznamu"/>
        <w:autoSpaceDE w:val="0"/>
        <w:autoSpaceDN w:val="0"/>
        <w:adjustRightInd w:val="0"/>
        <w:spacing w:after="0" w:line="240" w:lineRule="auto"/>
        <w:ind w:left="0"/>
        <w:jc w:val="both"/>
        <w:rPr>
          <w:rFonts w:cstheme="minorHAnsi"/>
          <w:color w:val="000000"/>
          <w:sz w:val="20"/>
          <w:szCs w:val="20"/>
        </w:rPr>
      </w:pPr>
      <w:r w:rsidRPr="00595918">
        <w:rPr>
          <w:rFonts w:cstheme="minorHAnsi"/>
          <w:color w:val="000000"/>
          <w:sz w:val="20"/>
          <w:szCs w:val="20"/>
        </w:rPr>
        <w:t>Absolvent je pripravený na riešenie teoretických a praktických</w:t>
      </w:r>
      <w:r w:rsidRPr="00E31D86">
        <w:rPr>
          <w:rFonts w:cstheme="minorHAnsi"/>
          <w:color w:val="000000"/>
          <w:sz w:val="20"/>
          <w:szCs w:val="20"/>
        </w:rPr>
        <w:t xml:space="preserve"> úloh v rámci vývoja komplexných systémov najmä pre vesmírne aplikácie s využitím moderných inžinierskych nástrojov, technológií a interdisciplinárneho systémového prístupu.</w:t>
      </w:r>
    </w:p>
    <w:p w14:paraId="44802D17" w14:textId="5BD5563A" w:rsidR="00E31D86" w:rsidRPr="00E31D86" w:rsidRDefault="00E31D86" w:rsidP="0039121B">
      <w:pPr>
        <w:pStyle w:val="Odsekzoznamu"/>
        <w:autoSpaceDE w:val="0"/>
        <w:autoSpaceDN w:val="0"/>
        <w:adjustRightInd w:val="0"/>
        <w:spacing w:after="0" w:line="240" w:lineRule="auto"/>
        <w:ind w:left="0"/>
        <w:jc w:val="both"/>
        <w:rPr>
          <w:rFonts w:cstheme="minorHAnsi"/>
          <w:color w:val="000000"/>
          <w:sz w:val="20"/>
          <w:szCs w:val="20"/>
        </w:rPr>
      </w:pPr>
      <w:r w:rsidRPr="00E31D86">
        <w:rPr>
          <w:rFonts w:cstheme="minorHAnsi"/>
          <w:color w:val="000000"/>
          <w:sz w:val="20"/>
          <w:szCs w:val="20"/>
        </w:rPr>
        <w:t xml:space="preserve">Absolvent </w:t>
      </w:r>
      <w:r w:rsidR="005E6AB5">
        <w:rPr>
          <w:rFonts w:cstheme="minorHAnsi"/>
          <w:color w:val="000000"/>
          <w:sz w:val="20"/>
          <w:szCs w:val="20"/>
        </w:rPr>
        <w:t>je</w:t>
      </w:r>
      <w:r w:rsidRPr="00E31D86">
        <w:rPr>
          <w:rFonts w:cstheme="minorHAnsi"/>
          <w:color w:val="000000"/>
          <w:sz w:val="20"/>
          <w:szCs w:val="20"/>
        </w:rPr>
        <w:t xml:space="preserve"> pripravený zapájať sa do medzinárodných vývojových tímov, ale aj viesť takéto tímy, analyzovať problémy, navrhovať vlastné </w:t>
      </w:r>
      <w:r w:rsidR="000A32D3">
        <w:rPr>
          <w:rFonts w:cstheme="minorHAnsi"/>
          <w:color w:val="000000"/>
          <w:sz w:val="20"/>
          <w:szCs w:val="20"/>
        </w:rPr>
        <w:t xml:space="preserve">technické </w:t>
      </w:r>
      <w:r w:rsidRPr="00E31D86">
        <w:rPr>
          <w:rFonts w:cstheme="minorHAnsi"/>
          <w:color w:val="000000"/>
          <w:sz w:val="20"/>
          <w:szCs w:val="20"/>
        </w:rPr>
        <w:t>riešenia a prezentovať výsledky svojej práce ako aj práce celého tímu.</w:t>
      </w:r>
    </w:p>
    <w:p w14:paraId="602CC5DE" w14:textId="77777777" w:rsidR="00E31D86" w:rsidRPr="000B593C" w:rsidRDefault="00E31D86" w:rsidP="00E31D86">
      <w:pPr>
        <w:pStyle w:val="Odsekzoznamu"/>
        <w:autoSpaceDE w:val="0"/>
        <w:autoSpaceDN w:val="0"/>
        <w:adjustRightInd w:val="0"/>
        <w:spacing w:after="0" w:line="240" w:lineRule="auto"/>
        <w:ind w:left="360"/>
        <w:jc w:val="both"/>
        <w:rPr>
          <w:rFonts w:cstheme="minorHAnsi"/>
          <w:b/>
          <w:bCs/>
          <w:color w:val="000000"/>
          <w:sz w:val="16"/>
          <w:szCs w:val="16"/>
        </w:rPr>
      </w:pPr>
    </w:p>
    <w:p w14:paraId="534355FF" w14:textId="2C448E4A" w:rsidR="00607B8E" w:rsidRPr="00607B8E" w:rsidRDefault="004A4FA4" w:rsidP="00607B8E">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Vysoká škola indikuje povolania</w:t>
      </w:r>
      <w:r w:rsidR="007B703F" w:rsidRPr="00862CAB">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00E41829" w:rsidRPr="00862CAB">
        <w:rPr>
          <w:rFonts w:cstheme="minorHAnsi"/>
          <w:color w:val="000000"/>
          <w:sz w:val="16"/>
          <w:szCs w:val="16"/>
        </w:rPr>
        <w:t xml:space="preserve"> a</w:t>
      </w:r>
      <w:r w:rsidR="006A1012">
        <w:rPr>
          <w:rFonts w:cstheme="minorHAnsi"/>
          <w:color w:val="000000"/>
          <w:sz w:val="16"/>
          <w:szCs w:val="16"/>
        </w:rPr>
        <w:t> </w:t>
      </w:r>
      <w:r w:rsidR="00E41829" w:rsidRPr="00862CAB">
        <w:rPr>
          <w:rFonts w:cstheme="minorHAnsi"/>
          <w:color w:val="000000"/>
          <w:sz w:val="16"/>
          <w:szCs w:val="16"/>
        </w:rPr>
        <w:t>potenciál</w:t>
      </w:r>
      <w:r w:rsidR="006A1012">
        <w:rPr>
          <w:rFonts w:cstheme="minorHAnsi"/>
          <w:color w:val="000000"/>
          <w:sz w:val="16"/>
          <w:szCs w:val="16"/>
        </w:rPr>
        <w:t xml:space="preserve"> študijného </w:t>
      </w:r>
      <w:r w:rsidR="00E41829" w:rsidRPr="00862CAB">
        <w:rPr>
          <w:rFonts w:cstheme="minorHAnsi"/>
          <w:color w:val="000000"/>
          <w:sz w:val="16"/>
          <w:szCs w:val="16"/>
        </w:rPr>
        <w:t>programu z pohľadu uplatn</w:t>
      </w:r>
      <w:r w:rsidR="00560A71" w:rsidRPr="00862CAB">
        <w:rPr>
          <w:rFonts w:cstheme="minorHAnsi"/>
          <w:color w:val="000000"/>
          <w:sz w:val="16"/>
          <w:szCs w:val="16"/>
        </w:rPr>
        <w:t>enia</w:t>
      </w:r>
      <w:r w:rsidR="00D8257E" w:rsidRPr="00862CAB">
        <w:rPr>
          <w:rFonts w:cstheme="minorHAnsi"/>
          <w:color w:val="000000"/>
          <w:sz w:val="16"/>
          <w:szCs w:val="16"/>
        </w:rPr>
        <w:t xml:space="preserve"> absolventov</w:t>
      </w:r>
      <w:r w:rsidR="00DA6D33">
        <w:rPr>
          <w:rFonts w:cstheme="minorHAnsi"/>
          <w:color w:val="000000"/>
          <w:sz w:val="16"/>
          <w:szCs w:val="16"/>
        </w:rPr>
        <w:t>:</w:t>
      </w:r>
    </w:p>
    <w:p w14:paraId="60FD36D0" w14:textId="0B8B8689" w:rsidR="00F562BF" w:rsidRPr="00FB5BC4" w:rsidRDefault="00F562BF" w:rsidP="0039121B">
      <w:pPr>
        <w:pStyle w:val="Odsekzoznamu"/>
        <w:autoSpaceDE w:val="0"/>
        <w:autoSpaceDN w:val="0"/>
        <w:adjustRightInd w:val="0"/>
        <w:spacing w:after="0" w:line="240" w:lineRule="auto"/>
        <w:ind w:left="0"/>
        <w:rPr>
          <w:rFonts w:cstheme="minorHAnsi"/>
          <w:sz w:val="20"/>
          <w:szCs w:val="20"/>
        </w:rPr>
      </w:pPr>
      <w:r w:rsidRPr="00FB5BC4">
        <w:rPr>
          <w:rFonts w:cstheme="minorHAnsi"/>
          <w:sz w:val="20"/>
          <w:szCs w:val="20"/>
        </w:rPr>
        <w:t xml:space="preserve">Povolania, kde sa môžu uplatniť absolventi ŠP </w:t>
      </w:r>
      <w:r w:rsidR="00595399">
        <w:rPr>
          <w:rFonts w:cstheme="minorHAnsi"/>
          <w:sz w:val="20"/>
          <w:szCs w:val="20"/>
        </w:rPr>
        <w:t>Kozmické inžinierstvo</w:t>
      </w:r>
      <w:r w:rsidRPr="00FB5BC4">
        <w:rPr>
          <w:rFonts w:cstheme="minorHAnsi"/>
          <w:sz w:val="20"/>
          <w:szCs w:val="20"/>
        </w:rPr>
        <w:t xml:space="preserve"> podľa Sústavy povolaní (sustavapovolani.sk)</w:t>
      </w:r>
    </w:p>
    <w:p w14:paraId="411BF583" w14:textId="2673E847" w:rsidR="00911599" w:rsidRDefault="00911599" w:rsidP="0039121B">
      <w:pPr>
        <w:pStyle w:val="Odsekzoznamu"/>
        <w:autoSpaceDE w:val="0"/>
        <w:autoSpaceDN w:val="0"/>
        <w:adjustRightInd w:val="0"/>
        <w:spacing w:after="0" w:line="240" w:lineRule="auto"/>
        <w:ind w:left="0"/>
        <w:jc w:val="both"/>
        <w:rPr>
          <w:rFonts w:cstheme="minorHAnsi"/>
          <w:sz w:val="20"/>
          <w:szCs w:val="20"/>
        </w:rPr>
      </w:pPr>
      <w:r w:rsidRPr="00911599">
        <w:rPr>
          <w:rFonts w:cstheme="minorHAnsi"/>
          <w:sz w:val="20"/>
          <w:szCs w:val="20"/>
        </w:rPr>
        <w:t>Špecialista elektrotechnik technológ</w:t>
      </w:r>
      <w:r w:rsidR="002C545E">
        <w:rPr>
          <w:rFonts w:cstheme="minorHAnsi"/>
          <w:sz w:val="20"/>
          <w:szCs w:val="20"/>
        </w:rPr>
        <w:t xml:space="preserve"> (Elektrotechnika)</w:t>
      </w:r>
      <w:r>
        <w:rPr>
          <w:rFonts w:cstheme="minorHAnsi"/>
          <w:sz w:val="20"/>
          <w:szCs w:val="20"/>
        </w:rPr>
        <w:t xml:space="preserve">, </w:t>
      </w:r>
      <w:r w:rsidRPr="00911599">
        <w:rPr>
          <w:rFonts w:cstheme="minorHAnsi"/>
          <w:sz w:val="20"/>
          <w:szCs w:val="20"/>
        </w:rPr>
        <w:t>Špecialista kontroly kvality testovacích zariadení</w:t>
      </w:r>
      <w:r w:rsidR="002C545E">
        <w:rPr>
          <w:rFonts w:cstheme="minorHAnsi"/>
          <w:sz w:val="20"/>
          <w:szCs w:val="20"/>
        </w:rPr>
        <w:t xml:space="preserve"> (Elektrotechnika)</w:t>
      </w:r>
      <w:r>
        <w:rPr>
          <w:rFonts w:cstheme="minorHAnsi"/>
          <w:sz w:val="20"/>
          <w:szCs w:val="20"/>
        </w:rPr>
        <w:t xml:space="preserve">, </w:t>
      </w:r>
      <w:r w:rsidRPr="00911599">
        <w:rPr>
          <w:rFonts w:cstheme="minorHAnsi"/>
          <w:sz w:val="20"/>
          <w:szCs w:val="20"/>
        </w:rPr>
        <w:t>Materiálový technológ v</w:t>
      </w:r>
      <w:r w:rsidR="002C545E">
        <w:rPr>
          <w:rFonts w:cstheme="minorHAnsi"/>
          <w:sz w:val="20"/>
          <w:szCs w:val="20"/>
        </w:rPr>
        <w:t> </w:t>
      </w:r>
      <w:r w:rsidRPr="00911599">
        <w:rPr>
          <w:rFonts w:cstheme="minorHAnsi"/>
          <w:sz w:val="20"/>
          <w:szCs w:val="20"/>
        </w:rPr>
        <w:t>elektrotechnike</w:t>
      </w:r>
      <w:r w:rsidR="002C545E">
        <w:rPr>
          <w:rFonts w:cstheme="minorHAnsi"/>
          <w:sz w:val="20"/>
          <w:szCs w:val="20"/>
        </w:rPr>
        <w:t xml:space="preserve"> (Elektrotechnika)</w:t>
      </w:r>
      <w:r>
        <w:rPr>
          <w:rFonts w:cstheme="minorHAnsi"/>
          <w:sz w:val="20"/>
          <w:szCs w:val="20"/>
        </w:rPr>
        <w:t xml:space="preserve">, </w:t>
      </w:r>
      <w:r w:rsidRPr="00911599">
        <w:rPr>
          <w:rFonts w:cstheme="minorHAnsi"/>
          <w:sz w:val="20"/>
          <w:szCs w:val="20"/>
        </w:rPr>
        <w:t>Špecialista elektromechanik</w:t>
      </w:r>
      <w:r w:rsidR="002C545E">
        <w:rPr>
          <w:rFonts w:cstheme="minorHAnsi"/>
          <w:sz w:val="20"/>
          <w:szCs w:val="20"/>
        </w:rPr>
        <w:t xml:space="preserve"> (Elektrotechnika)</w:t>
      </w:r>
      <w:r>
        <w:rPr>
          <w:rFonts w:cstheme="minorHAnsi"/>
          <w:sz w:val="20"/>
          <w:szCs w:val="20"/>
        </w:rPr>
        <w:t xml:space="preserve">, </w:t>
      </w:r>
      <w:r w:rsidRPr="00911599">
        <w:rPr>
          <w:rFonts w:cstheme="minorHAnsi"/>
          <w:sz w:val="20"/>
          <w:szCs w:val="20"/>
        </w:rPr>
        <w:t>Špecialista elektrotechnik vo výskume a</w:t>
      </w:r>
      <w:r w:rsidR="002C545E">
        <w:rPr>
          <w:rFonts w:cstheme="minorHAnsi"/>
          <w:sz w:val="20"/>
          <w:szCs w:val="20"/>
        </w:rPr>
        <w:t> </w:t>
      </w:r>
      <w:r w:rsidRPr="00911599">
        <w:rPr>
          <w:rFonts w:cstheme="minorHAnsi"/>
          <w:sz w:val="20"/>
          <w:szCs w:val="20"/>
        </w:rPr>
        <w:t>vývoji</w:t>
      </w:r>
      <w:r w:rsidR="002C545E">
        <w:rPr>
          <w:rFonts w:cstheme="minorHAnsi"/>
          <w:sz w:val="20"/>
          <w:szCs w:val="20"/>
        </w:rPr>
        <w:t xml:space="preserve"> (Elektrotechnika)</w:t>
      </w:r>
      <w:r>
        <w:rPr>
          <w:rFonts w:cstheme="minorHAnsi"/>
          <w:sz w:val="20"/>
          <w:szCs w:val="20"/>
        </w:rPr>
        <w:t xml:space="preserve">, </w:t>
      </w:r>
      <w:r w:rsidRPr="00911599">
        <w:rPr>
          <w:rFonts w:cstheme="minorHAnsi"/>
          <w:sz w:val="20"/>
          <w:szCs w:val="20"/>
        </w:rPr>
        <w:t>Špecialista riadenia kvality v</w:t>
      </w:r>
      <w:r w:rsidR="002C545E">
        <w:rPr>
          <w:rFonts w:cstheme="minorHAnsi"/>
          <w:sz w:val="20"/>
          <w:szCs w:val="20"/>
        </w:rPr>
        <w:t> </w:t>
      </w:r>
      <w:r w:rsidRPr="00911599">
        <w:rPr>
          <w:rFonts w:cstheme="minorHAnsi"/>
          <w:sz w:val="20"/>
          <w:szCs w:val="20"/>
        </w:rPr>
        <w:t>elektrotechnike</w:t>
      </w:r>
      <w:r w:rsidR="002C545E">
        <w:rPr>
          <w:rFonts w:cstheme="minorHAnsi"/>
          <w:sz w:val="20"/>
          <w:szCs w:val="20"/>
        </w:rPr>
        <w:t xml:space="preserve"> (Elektrotechnika)</w:t>
      </w:r>
      <w:r>
        <w:rPr>
          <w:rFonts w:cstheme="minorHAnsi"/>
          <w:sz w:val="20"/>
          <w:szCs w:val="20"/>
        </w:rPr>
        <w:t xml:space="preserve">, </w:t>
      </w:r>
      <w:r w:rsidRPr="00911599">
        <w:rPr>
          <w:rFonts w:cstheme="minorHAnsi"/>
          <w:sz w:val="20"/>
          <w:szCs w:val="20"/>
        </w:rPr>
        <w:t>Fyzik elektriny a</w:t>
      </w:r>
      <w:r w:rsidR="002C545E">
        <w:rPr>
          <w:rFonts w:cstheme="minorHAnsi"/>
          <w:sz w:val="20"/>
          <w:szCs w:val="20"/>
        </w:rPr>
        <w:t> </w:t>
      </w:r>
      <w:r w:rsidRPr="00911599">
        <w:rPr>
          <w:rFonts w:cstheme="minorHAnsi"/>
          <w:sz w:val="20"/>
          <w:szCs w:val="20"/>
        </w:rPr>
        <w:t>magnetizmu</w:t>
      </w:r>
      <w:r w:rsidR="002C545E">
        <w:rPr>
          <w:rFonts w:cstheme="minorHAnsi"/>
          <w:sz w:val="20"/>
          <w:szCs w:val="20"/>
        </w:rPr>
        <w:t xml:space="preserve"> (Veda a výskum)</w:t>
      </w:r>
      <w:r>
        <w:rPr>
          <w:rFonts w:cstheme="minorHAnsi"/>
          <w:sz w:val="20"/>
          <w:szCs w:val="20"/>
        </w:rPr>
        <w:t xml:space="preserve">, </w:t>
      </w:r>
      <w:r w:rsidRPr="00911599">
        <w:rPr>
          <w:rFonts w:cstheme="minorHAnsi"/>
          <w:sz w:val="20"/>
          <w:szCs w:val="20"/>
        </w:rPr>
        <w:t>Strojársky špecialista vo výskume a</w:t>
      </w:r>
      <w:r w:rsidR="002C545E">
        <w:rPr>
          <w:rFonts w:cstheme="minorHAnsi"/>
          <w:sz w:val="20"/>
          <w:szCs w:val="20"/>
        </w:rPr>
        <w:t> </w:t>
      </w:r>
      <w:r w:rsidRPr="00911599">
        <w:rPr>
          <w:rFonts w:cstheme="minorHAnsi"/>
          <w:sz w:val="20"/>
          <w:szCs w:val="20"/>
        </w:rPr>
        <w:t>vývoji</w:t>
      </w:r>
      <w:r w:rsidR="002C545E">
        <w:rPr>
          <w:rFonts w:cstheme="minorHAnsi"/>
          <w:sz w:val="20"/>
          <w:szCs w:val="20"/>
        </w:rPr>
        <w:t xml:space="preserve"> (Veda a výskum)</w:t>
      </w:r>
      <w:r>
        <w:rPr>
          <w:rFonts w:cstheme="minorHAnsi"/>
          <w:sz w:val="20"/>
          <w:szCs w:val="20"/>
        </w:rPr>
        <w:t xml:space="preserve">, </w:t>
      </w:r>
      <w:r w:rsidRPr="00911599">
        <w:rPr>
          <w:rFonts w:cstheme="minorHAnsi"/>
          <w:sz w:val="20"/>
          <w:szCs w:val="20"/>
        </w:rPr>
        <w:t>Technik alternatívnych zdrojov energie</w:t>
      </w:r>
      <w:r w:rsidR="002C545E">
        <w:rPr>
          <w:rFonts w:cstheme="minorHAnsi"/>
          <w:sz w:val="20"/>
          <w:szCs w:val="20"/>
        </w:rPr>
        <w:t xml:space="preserve"> (</w:t>
      </w:r>
      <w:r w:rsidR="002C545E" w:rsidRPr="002C545E">
        <w:rPr>
          <w:rFonts w:cstheme="minorHAnsi"/>
          <w:sz w:val="20"/>
          <w:szCs w:val="20"/>
        </w:rPr>
        <w:t>Energetika, plyn a</w:t>
      </w:r>
      <w:r w:rsidR="002C545E">
        <w:rPr>
          <w:rFonts w:cstheme="minorHAnsi"/>
          <w:sz w:val="20"/>
          <w:szCs w:val="20"/>
        </w:rPr>
        <w:t> </w:t>
      </w:r>
      <w:r w:rsidR="002C545E" w:rsidRPr="002C545E">
        <w:rPr>
          <w:rFonts w:cstheme="minorHAnsi"/>
          <w:sz w:val="20"/>
          <w:szCs w:val="20"/>
        </w:rPr>
        <w:t>elektrina</w:t>
      </w:r>
      <w:r w:rsidR="002C545E">
        <w:rPr>
          <w:rFonts w:cstheme="minorHAnsi"/>
          <w:sz w:val="20"/>
          <w:szCs w:val="20"/>
        </w:rPr>
        <w:t>)</w:t>
      </w:r>
      <w:r w:rsidR="00191104">
        <w:rPr>
          <w:rFonts w:cstheme="minorHAnsi"/>
          <w:sz w:val="20"/>
          <w:szCs w:val="20"/>
        </w:rPr>
        <w:t xml:space="preserve"> a</w:t>
      </w:r>
      <w:r>
        <w:rPr>
          <w:rFonts w:cstheme="minorHAnsi"/>
          <w:sz w:val="20"/>
          <w:szCs w:val="20"/>
        </w:rPr>
        <w:t xml:space="preserve"> </w:t>
      </w:r>
      <w:r w:rsidR="002C545E" w:rsidRPr="002C545E">
        <w:rPr>
          <w:rFonts w:cstheme="minorHAnsi"/>
          <w:sz w:val="20"/>
          <w:szCs w:val="20"/>
        </w:rPr>
        <w:t>Strojársky špecialista automatizácie</w:t>
      </w:r>
      <w:r w:rsidR="002C545E">
        <w:rPr>
          <w:rFonts w:cstheme="minorHAnsi"/>
          <w:sz w:val="20"/>
          <w:szCs w:val="20"/>
        </w:rPr>
        <w:t xml:space="preserve"> (</w:t>
      </w:r>
      <w:r w:rsidR="002C545E" w:rsidRPr="002C545E">
        <w:rPr>
          <w:rFonts w:cstheme="minorHAnsi"/>
          <w:sz w:val="20"/>
          <w:szCs w:val="20"/>
        </w:rPr>
        <w:t>Strojárstvo</w:t>
      </w:r>
      <w:r w:rsidR="002C545E">
        <w:rPr>
          <w:rFonts w:cstheme="minorHAnsi"/>
          <w:sz w:val="20"/>
          <w:szCs w:val="20"/>
        </w:rPr>
        <w:t>)</w:t>
      </w:r>
    </w:p>
    <w:p w14:paraId="3798B72E" w14:textId="77777777" w:rsidR="001C511C" w:rsidRPr="00F562BF" w:rsidRDefault="001C511C" w:rsidP="00607B8E">
      <w:pPr>
        <w:pStyle w:val="Odsekzoznamu"/>
        <w:autoSpaceDE w:val="0"/>
        <w:autoSpaceDN w:val="0"/>
        <w:adjustRightInd w:val="0"/>
        <w:spacing w:after="0" w:line="240" w:lineRule="auto"/>
        <w:ind w:left="360"/>
        <w:jc w:val="both"/>
        <w:rPr>
          <w:rFonts w:cstheme="minorHAnsi"/>
          <w:b/>
          <w:bCs/>
          <w:color w:val="000000"/>
          <w:sz w:val="16"/>
          <w:szCs w:val="16"/>
        </w:rPr>
      </w:pPr>
    </w:p>
    <w:p w14:paraId="33D85B9D" w14:textId="0722E873" w:rsidR="0048758C" w:rsidRDefault="001C2232" w:rsidP="0048758C">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Relevantné externé zainteresovan</w:t>
      </w:r>
      <w:r w:rsidR="00A82B9E">
        <w:rPr>
          <w:rFonts w:cstheme="minorHAnsi"/>
          <w:color w:val="000000"/>
          <w:sz w:val="16"/>
          <w:szCs w:val="16"/>
        </w:rPr>
        <w:t>é</w:t>
      </w:r>
      <w:r w:rsidRPr="00862CAB">
        <w:rPr>
          <w:rFonts w:cstheme="minorHAnsi"/>
          <w:color w:val="000000"/>
          <w:sz w:val="16"/>
          <w:szCs w:val="16"/>
        </w:rPr>
        <w:t xml:space="preserve"> strany, ktoré poskytli vyjadrenie alebo súhlasné stanovisko k súlad</w:t>
      </w:r>
      <w:r w:rsidR="004721BA" w:rsidRPr="00862CAB">
        <w:rPr>
          <w:rFonts w:cstheme="minorHAnsi"/>
          <w:color w:val="000000"/>
          <w:sz w:val="16"/>
          <w:szCs w:val="16"/>
        </w:rPr>
        <w:t>u</w:t>
      </w:r>
      <w:r w:rsidRPr="00862CAB">
        <w:rPr>
          <w:rFonts w:cstheme="minorHAnsi"/>
          <w:color w:val="000000"/>
          <w:sz w:val="16"/>
          <w:szCs w:val="16"/>
        </w:rPr>
        <w:t xml:space="preserve"> získanej kvalifikácie so sektorovo-špecifickými požiadavkami na výkon povolania</w:t>
      </w:r>
      <w:r w:rsidR="003230C7" w:rsidRPr="00862CAB">
        <w:rPr>
          <w:rStyle w:val="Odkaznapoznmkupodiarou"/>
          <w:rFonts w:cstheme="minorHAnsi"/>
          <w:b/>
          <w:bCs/>
          <w:sz w:val="16"/>
          <w:szCs w:val="16"/>
        </w:rPr>
        <w:footnoteReference w:id="8"/>
      </w:r>
      <w:r w:rsidR="00DA6D33">
        <w:rPr>
          <w:rFonts w:cstheme="minorHAnsi"/>
          <w:color w:val="000000"/>
          <w:sz w:val="16"/>
          <w:szCs w:val="16"/>
        </w:rPr>
        <w:t>:</w:t>
      </w:r>
    </w:p>
    <w:p w14:paraId="58E267FD" w14:textId="678A4F7D" w:rsidR="00607B8E" w:rsidRPr="00FB5BC4" w:rsidRDefault="00F562BF" w:rsidP="0039121B">
      <w:pPr>
        <w:pStyle w:val="Odsekzoznamu"/>
        <w:autoSpaceDE w:val="0"/>
        <w:autoSpaceDN w:val="0"/>
        <w:adjustRightInd w:val="0"/>
        <w:spacing w:after="0" w:line="240" w:lineRule="auto"/>
        <w:ind w:left="0"/>
        <w:rPr>
          <w:rFonts w:cstheme="minorHAnsi"/>
          <w:sz w:val="20"/>
          <w:szCs w:val="20"/>
        </w:rPr>
      </w:pPr>
      <w:r w:rsidRPr="00FB5BC4">
        <w:rPr>
          <w:rFonts w:cstheme="minorHAnsi"/>
          <w:sz w:val="20"/>
          <w:szCs w:val="20"/>
        </w:rPr>
        <w:t>Nie je to prípad regulovaných povolaní.</w:t>
      </w:r>
    </w:p>
    <w:p w14:paraId="468F9788" w14:textId="7059E3E6" w:rsidR="0048758C" w:rsidRPr="00862CAB"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18BB97C8" w14:textId="0B5DD196" w:rsidR="0048758C" w:rsidRPr="00862CAB" w:rsidRDefault="0048758C" w:rsidP="0048758C">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00495197" w:rsidRPr="00862CAB">
        <w:rPr>
          <w:rFonts w:cstheme="minorHAnsi"/>
          <w:b/>
          <w:bCs/>
          <w:color w:val="000000"/>
          <w:sz w:val="16"/>
          <w:szCs w:val="16"/>
        </w:rPr>
        <w:t xml:space="preserve"> </w:t>
      </w:r>
    </w:p>
    <w:p w14:paraId="70529905" w14:textId="1EA2B373" w:rsidR="005A3545" w:rsidRDefault="005A3545" w:rsidP="00511D48">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uplatniteľnosti absolventov študijného programu</w:t>
      </w:r>
      <w:r w:rsidR="00DA6D33">
        <w:rPr>
          <w:rFonts w:cstheme="minorHAnsi"/>
          <w:color w:val="000000"/>
          <w:sz w:val="16"/>
          <w:szCs w:val="16"/>
        </w:rPr>
        <w:t>:</w:t>
      </w:r>
    </w:p>
    <w:p w14:paraId="4F84ECE2" w14:textId="133E6805" w:rsidR="005E6AB5" w:rsidRPr="00E31D86" w:rsidRDefault="005E6AB5" w:rsidP="0039121B">
      <w:pPr>
        <w:pStyle w:val="Odsekzoznamu"/>
        <w:autoSpaceDE w:val="0"/>
        <w:autoSpaceDN w:val="0"/>
        <w:adjustRightInd w:val="0"/>
        <w:spacing w:after="0" w:line="240" w:lineRule="auto"/>
        <w:ind w:left="0"/>
        <w:jc w:val="both"/>
        <w:rPr>
          <w:rFonts w:cstheme="minorHAnsi"/>
          <w:color w:val="000000"/>
          <w:sz w:val="16"/>
          <w:szCs w:val="16"/>
        </w:rPr>
      </w:pPr>
      <w:r w:rsidRPr="00E31D86">
        <w:rPr>
          <w:rFonts w:cstheme="minorHAnsi"/>
          <w:color w:val="000000"/>
          <w:sz w:val="20"/>
          <w:szCs w:val="20"/>
        </w:rPr>
        <w:t>Absolvent nájde uplatnenie nielen v oblasti kozmického inžinierstva a pokročilých elektronických systémov, ale aj v príbuzných oblastiach priemyslu, akými sú robotika, mechatronika, informatika, automobilový priemysel</w:t>
      </w:r>
      <w:r w:rsidR="00001313">
        <w:rPr>
          <w:rFonts w:cstheme="minorHAnsi"/>
          <w:color w:val="000000"/>
          <w:sz w:val="20"/>
          <w:szCs w:val="20"/>
        </w:rPr>
        <w:t xml:space="preserve"> (strojárstvo)</w:t>
      </w:r>
      <w:r w:rsidRPr="00E31D86">
        <w:rPr>
          <w:rFonts w:cstheme="minorHAnsi"/>
          <w:color w:val="000000"/>
          <w:sz w:val="20"/>
          <w:szCs w:val="20"/>
        </w:rPr>
        <w:t>, a ďalšie.</w:t>
      </w:r>
      <w:r w:rsidR="007F2BF9">
        <w:rPr>
          <w:rFonts w:cstheme="minorHAnsi"/>
          <w:color w:val="000000"/>
          <w:sz w:val="20"/>
          <w:szCs w:val="20"/>
        </w:rPr>
        <w:t xml:space="preserve"> Uplatnenie nie je obmedzené iba na </w:t>
      </w:r>
      <w:r w:rsidR="0005195A">
        <w:rPr>
          <w:rFonts w:cstheme="minorHAnsi"/>
          <w:color w:val="000000"/>
          <w:sz w:val="20"/>
          <w:szCs w:val="20"/>
        </w:rPr>
        <w:t xml:space="preserve">zamestnanie v Slovenskej </w:t>
      </w:r>
      <w:r w:rsidR="000A32D3">
        <w:rPr>
          <w:rFonts w:cstheme="minorHAnsi"/>
          <w:color w:val="000000"/>
          <w:sz w:val="20"/>
          <w:szCs w:val="20"/>
        </w:rPr>
        <w:t>r</w:t>
      </w:r>
      <w:r w:rsidR="0005195A">
        <w:rPr>
          <w:rFonts w:cstheme="minorHAnsi"/>
          <w:color w:val="000000"/>
          <w:sz w:val="20"/>
          <w:szCs w:val="20"/>
        </w:rPr>
        <w:t>epublike a jej okolí, ale aj v zahraničí, kde absolventi môžu ponúknuť vysokú odbornosť vo viacerých odvetviach priemyslu.</w:t>
      </w:r>
    </w:p>
    <w:p w14:paraId="449CD42F" w14:textId="19E46E63" w:rsidR="005E6AB5" w:rsidRPr="00F83EFA" w:rsidRDefault="0005195A" w:rsidP="0039121B">
      <w:pPr>
        <w:pStyle w:val="Odsekzoznamu"/>
        <w:autoSpaceDE w:val="0"/>
        <w:autoSpaceDN w:val="0"/>
        <w:adjustRightInd w:val="0"/>
        <w:spacing w:after="0" w:line="240" w:lineRule="auto"/>
        <w:ind w:left="0"/>
        <w:jc w:val="both"/>
        <w:rPr>
          <w:rFonts w:cstheme="minorHAnsi"/>
          <w:sz w:val="20"/>
          <w:szCs w:val="20"/>
        </w:rPr>
      </w:pPr>
      <w:r>
        <w:rPr>
          <w:rFonts w:cstheme="minorHAnsi"/>
          <w:sz w:val="20"/>
          <w:szCs w:val="20"/>
        </w:rPr>
        <w:t>Nakoľko ide o nový študijný program, tak nie je možné zhodnotiť dosiahnutú mieru zamestnanosti v odboroch priemyslu, alebo mieru nezamestnanosti absolventov konkrétneho študijného programu. Vychádzajúc zo štatistiky Ministerstva školstva vedy</w:t>
      </w:r>
      <w:r w:rsidR="00DA4272">
        <w:rPr>
          <w:rFonts w:cstheme="minorHAnsi"/>
          <w:sz w:val="20"/>
          <w:szCs w:val="20"/>
        </w:rPr>
        <w:t>,</w:t>
      </w:r>
      <w:r>
        <w:rPr>
          <w:rFonts w:cstheme="minorHAnsi"/>
          <w:sz w:val="20"/>
          <w:szCs w:val="20"/>
        </w:rPr>
        <w:t xml:space="preserve"> výskumu a športu Slovenskej </w:t>
      </w:r>
      <w:r w:rsidR="000A32D3">
        <w:rPr>
          <w:rFonts w:cstheme="minorHAnsi"/>
          <w:sz w:val="20"/>
          <w:szCs w:val="20"/>
        </w:rPr>
        <w:t>r</w:t>
      </w:r>
      <w:r>
        <w:rPr>
          <w:rFonts w:cstheme="minorHAnsi"/>
          <w:sz w:val="20"/>
          <w:szCs w:val="20"/>
        </w:rPr>
        <w:t>epubliky za rok 2019 je miera n</w:t>
      </w:r>
      <w:r w:rsidRPr="00F83EFA">
        <w:rPr>
          <w:rFonts w:cstheme="minorHAnsi"/>
          <w:sz w:val="20"/>
          <w:szCs w:val="20"/>
        </w:rPr>
        <w:t xml:space="preserve">ezamestnanosti 502 absolventov FEI STU v Bratislave 1%, </w:t>
      </w:r>
      <w:r w:rsidR="00F83EFA" w:rsidRPr="00F83EFA">
        <w:rPr>
          <w:rFonts w:cstheme="minorHAnsi"/>
          <w:sz w:val="20"/>
          <w:szCs w:val="20"/>
        </w:rPr>
        <w:t>pričom 56% sa zamestnalo vo svojom odbore</w:t>
      </w:r>
      <w:r w:rsidR="00F83EFA">
        <w:rPr>
          <w:rFonts w:cstheme="minorHAnsi"/>
          <w:sz w:val="20"/>
          <w:szCs w:val="20"/>
        </w:rPr>
        <w:t xml:space="preserve"> s priemernou hrubou mz</w:t>
      </w:r>
      <w:r w:rsidR="00DA4272">
        <w:rPr>
          <w:rFonts w:cstheme="minorHAnsi"/>
          <w:sz w:val="20"/>
          <w:szCs w:val="20"/>
        </w:rPr>
        <w:t>dou všetkých absolventov 1776€.</w:t>
      </w:r>
    </w:p>
    <w:p w14:paraId="4D9332C2" w14:textId="77777777" w:rsidR="001C511C" w:rsidRPr="00212E31" w:rsidRDefault="001C511C" w:rsidP="00DA6D33">
      <w:pPr>
        <w:pStyle w:val="Odsekzoznamu"/>
        <w:autoSpaceDE w:val="0"/>
        <w:autoSpaceDN w:val="0"/>
        <w:adjustRightInd w:val="0"/>
        <w:spacing w:after="0" w:line="240" w:lineRule="auto"/>
        <w:ind w:left="360"/>
        <w:jc w:val="both"/>
        <w:rPr>
          <w:rFonts w:cstheme="minorHAnsi"/>
          <w:b/>
          <w:bCs/>
          <w:color w:val="000000"/>
          <w:sz w:val="16"/>
          <w:szCs w:val="16"/>
        </w:rPr>
      </w:pPr>
    </w:p>
    <w:p w14:paraId="59555351" w14:textId="5A9AE937" w:rsidR="005A3545" w:rsidRDefault="00F12ED9" w:rsidP="00511D48">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Prípad</w:t>
      </w:r>
      <w:r w:rsidR="00C3591B">
        <w:rPr>
          <w:rFonts w:cstheme="minorHAnsi"/>
          <w:color w:val="000000"/>
          <w:sz w:val="16"/>
          <w:szCs w:val="16"/>
        </w:rPr>
        <w:t>ne</w:t>
      </w:r>
      <w:r w:rsidRPr="00511D48">
        <w:rPr>
          <w:rFonts w:cstheme="minorHAnsi"/>
          <w:color w:val="000000"/>
          <w:sz w:val="16"/>
          <w:szCs w:val="16"/>
        </w:rPr>
        <w:t xml:space="preserve"> uviesť ú</w:t>
      </w:r>
      <w:r w:rsidR="005A3545" w:rsidRPr="00511D48">
        <w:rPr>
          <w:rFonts w:cstheme="minorHAnsi"/>
          <w:color w:val="000000"/>
          <w:sz w:val="16"/>
          <w:szCs w:val="16"/>
        </w:rPr>
        <w:t>spešn</w:t>
      </w:r>
      <w:r w:rsidRPr="00511D48">
        <w:rPr>
          <w:rFonts w:cstheme="minorHAnsi"/>
          <w:color w:val="000000"/>
          <w:sz w:val="16"/>
          <w:szCs w:val="16"/>
        </w:rPr>
        <w:t xml:space="preserve">ých </w:t>
      </w:r>
      <w:r w:rsidR="005A3545" w:rsidRPr="00511D48">
        <w:rPr>
          <w:rFonts w:cstheme="minorHAnsi"/>
          <w:color w:val="000000"/>
          <w:sz w:val="16"/>
          <w:szCs w:val="16"/>
        </w:rPr>
        <w:t>absolvent</w:t>
      </w:r>
      <w:r w:rsidRPr="00511D48">
        <w:rPr>
          <w:rFonts w:cstheme="minorHAnsi"/>
          <w:color w:val="000000"/>
          <w:sz w:val="16"/>
          <w:szCs w:val="16"/>
        </w:rPr>
        <w:t>ov</w:t>
      </w:r>
      <w:r w:rsidR="005A3545" w:rsidRPr="00511D48">
        <w:rPr>
          <w:rFonts w:cstheme="minorHAnsi"/>
          <w:color w:val="000000"/>
          <w:sz w:val="16"/>
          <w:szCs w:val="16"/>
        </w:rPr>
        <w:t xml:space="preserve"> </w:t>
      </w:r>
      <w:r w:rsidRPr="00511D48">
        <w:rPr>
          <w:rFonts w:cstheme="minorHAnsi"/>
          <w:color w:val="000000"/>
          <w:sz w:val="16"/>
          <w:szCs w:val="16"/>
        </w:rPr>
        <w:t xml:space="preserve">študijného </w:t>
      </w:r>
      <w:r w:rsidR="005A3545" w:rsidRPr="00511D48">
        <w:rPr>
          <w:rFonts w:cstheme="minorHAnsi"/>
          <w:color w:val="000000"/>
          <w:sz w:val="16"/>
          <w:szCs w:val="16"/>
        </w:rPr>
        <w:t>programu</w:t>
      </w:r>
      <w:r w:rsidR="00DA6D33">
        <w:rPr>
          <w:rFonts w:cstheme="minorHAnsi"/>
          <w:color w:val="000000"/>
          <w:sz w:val="16"/>
          <w:szCs w:val="16"/>
        </w:rPr>
        <w:t>:</w:t>
      </w:r>
    </w:p>
    <w:p w14:paraId="03F1BDF3" w14:textId="3DE93F20" w:rsidR="00DA6D33" w:rsidRPr="00FB5BC4" w:rsidRDefault="0005195A" w:rsidP="0039121B">
      <w:pPr>
        <w:pStyle w:val="Odsekzoznamu"/>
        <w:autoSpaceDE w:val="0"/>
        <w:autoSpaceDN w:val="0"/>
        <w:adjustRightInd w:val="0"/>
        <w:spacing w:after="0" w:line="240" w:lineRule="auto"/>
        <w:ind w:left="0"/>
        <w:rPr>
          <w:rFonts w:cstheme="minorHAnsi"/>
          <w:sz w:val="20"/>
          <w:szCs w:val="20"/>
        </w:rPr>
      </w:pPr>
      <w:r>
        <w:rPr>
          <w:rFonts w:cstheme="minorHAnsi"/>
          <w:sz w:val="20"/>
          <w:szCs w:val="20"/>
        </w:rPr>
        <w:t>Nakoľko sa jedná o nový študijný program, tak nie je možné uviesť úspešných absolventov.</w:t>
      </w:r>
    </w:p>
    <w:p w14:paraId="14EEF211" w14:textId="77777777" w:rsidR="001C511C" w:rsidRPr="00DA6D33" w:rsidRDefault="001C511C" w:rsidP="00DA6D33">
      <w:pPr>
        <w:autoSpaceDE w:val="0"/>
        <w:autoSpaceDN w:val="0"/>
        <w:adjustRightInd w:val="0"/>
        <w:spacing w:after="0" w:line="240" w:lineRule="auto"/>
        <w:jc w:val="both"/>
        <w:rPr>
          <w:rFonts w:cstheme="minorHAnsi"/>
          <w:color w:val="000000"/>
          <w:sz w:val="16"/>
          <w:szCs w:val="16"/>
        </w:rPr>
      </w:pPr>
    </w:p>
    <w:p w14:paraId="279417FF" w14:textId="6DCA44B2" w:rsidR="005A3545" w:rsidRDefault="00A8061E" w:rsidP="00511D48">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kvality študijného programu zamestnávateľmi</w:t>
      </w:r>
      <w:r w:rsidR="007D0F4F" w:rsidRPr="00511D48">
        <w:rPr>
          <w:rFonts w:cstheme="minorHAnsi"/>
          <w:color w:val="000000"/>
          <w:sz w:val="16"/>
          <w:szCs w:val="16"/>
        </w:rPr>
        <w:t xml:space="preserve"> (spätná väzba)</w:t>
      </w:r>
      <w:r w:rsidR="00BC1A9D">
        <w:rPr>
          <w:rFonts w:cstheme="minorHAnsi"/>
          <w:color w:val="000000"/>
          <w:sz w:val="16"/>
          <w:szCs w:val="16"/>
        </w:rPr>
        <w:t>:</w:t>
      </w:r>
    </w:p>
    <w:p w14:paraId="7F790C75" w14:textId="48D40778" w:rsidR="00DA6D33" w:rsidRPr="00262C2C" w:rsidRDefault="005876E5" w:rsidP="003F019F">
      <w:pPr>
        <w:pStyle w:val="Odsekzoznamu"/>
        <w:autoSpaceDE w:val="0"/>
        <w:autoSpaceDN w:val="0"/>
        <w:adjustRightInd w:val="0"/>
        <w:spacing w:after="0" w:line="240" w:lineRule="auto"/>
        <w:ind w:left="0"/>
        <w:jc w:val="both"/>
        <w:rPr>
          <w:rFonts w:cstheme="minorHAnsi"/>
          <w:sz w:val="20"/>
          <w:szCs w:val="20"/>
        </w:rPr>
      </w:pPr>
      <w:r w:rsidRPr="005876E5">
        <w:rPr>
          <w:sz w:val="20"/>
          <w:szCs w:val="20"/>
        </w:rPr>
        <w:t xml:space="preserve">Na základe predložených dokumentov a poznatkov získaných počas diskusie v rámci rokovania Rady ŠP Kozmické inžinierstvo zástupcovia externých strán z praxe vítajú a podporujú návrh na vznik a zavedenie nového študijného programu Kozmické inžinierstvo, ktorý sa vyznačuje </w:t>
      </w:r>
      <w:proofErr w:type="spellStart"/>
      <w:r w:rsidRPr="005876E5">
        <w:rPr>
          <w:sz w:val="20"/>
          <w:szCs w:val="20"/>
        </w:rPr>
        <w:t>interdisciplinaritou</w:t>
      </w:r>
      <w:proofErr w:type="spellEnd"/>
      <w:r w:rsidRPr="005876E5">
        <w:rPr>
          <w:sz w:val="20"/>
          <w:szCs w:val="20"/>
        </w:rPr>
        <w:t xml:space="preserve"> v rámci odboru elektrotechnika a jeho pedagogická činnosť je pokrývaná viacerými ústavmi fakulty. Z ich pohľadu je a aj bude záujem o uplatnenie absolventov uvedeného študijného programu v</w:t>
      </w:r>
      <w:r>
        <w:rPr>
          <w:sz w:val="20"/>
          <w:szCs w:val="20"/>
        </w:rPr>
        <w:t> </w:t>
      </w:r>
      <w:r w:rsidRPr="005876E5">
        <w:rPr>
          <w:sz w:val="20"/>
          <w:szCs w:val="20"/>
        </w:rPr>
        <w:t>praxi</w:t>
      </w:r>
      <w:r>
        <w:rPr>
          <w:sz w:val="20"/>
          <w:szCs w:val="20"/>
        </w:rPr>
        <w:t>.</w:t>
      </w:r>
    </w:p>
    <w:p w14:paraId="1BD5B608" w14:textId="77777777" w:rsidR="001C511C" w:rsidRPr="00DA6D33" w:rsidRDefault="001C511C" w:rsidP="00DA6D33">
      <w:pPr>
        <w:autoSpaceDE w:val="0"/>
        <w:autoSpaceDN w:val="0"/>
        <w:adjustRightInd w:val="0"/>
        <w:spacing w:after="0" w:line="240" w:lineRule="auto"/>
        <w:jc w:val="both"/>
        <w:rPr>
          <w:rFonts w:cstheme="minorHAnsi"/>
          <w:color w:val="000000"/>
          <w:sz w:val="16"/>
          <w:szCs w:val="16"/>
        </w:rPr>
      </w:pPr>
    </w:p>
    <w:p w14:paraId="022F3500" w14:textId="389CD9EB" w:rsidR="005A3545" w:rsidRPr="00862CAB" w:rsidRDefault="005A3545" w:rsidP="00AF47E9">
      <w:pPr>
        <w:pStyle w:val="Odsekzoznamu"/>
        <w:autoSpaceDE w:val="0"/>
        <w:autoSpaceDN w:val="0"/>
        <w:adjustRightInd w:val="0"/>
        <w:spacing w:after="0" w:line="240" w:lineRule="auto"/>
        <w:ind w:left="360"/>
        <w:jc w:val="both"/>
        <w:rPr>
          <w:rFonts w:cstheme="minorHAnsi"/>
          <w:color w:val="000000"/>
          <w:sz w:val="16"/>
          <w:szCs w:val="16"/>
        </w:rPr>
      </w:pPr>
    </w:p>
    <w:p w14:paraId="2CA8EE37" w14:textId="63255E14" w:rsidR="0046747F" w:rsidRDefault="0046747F" w:rsidP="00DC12D5">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 xml:space="preserve">Štruktúra </w:t>
      </w:r>
      <w:r w:rsidR="00E93C18" w:rsidRPr="00862CAB">
        <w:rPr>
          <w:rFonts w:cstheme="minorHAnsi"/>
          <w:b/>
          <w:bCs/>
          <w:sz w:val="16"/>
          <w:szCs w:val="16"/>
        </w:rPr>
        <w:t xml:space="preserve">a obsah </w:t>
      </w:r>
      <w:r w:rsidRPr="00862CAB">
        <w:rPr>
          <w:rFonts w:cstheme="minorHAnsi"/>
          <w:b/>
          <w:bCs/>
          <w:sz w:val="16"/>
          <w:szCs w:val="16"/>
        </w:rPr>
        <w:t>študijného programu</w:t>
      </w:r>
      <w:r w:rsidR="00FF39FB">
        <w:rPr>
          <w:rStyle w:val="Odkaznapoznmkupodiarou"/>
          <w:rFonts w:cstheme="minorHAnsi"/>
          <w:b/>
          <w:bCs/>
          <w:sz w:val="16"/>
          <w:szCs w:val="16"/>
        </w:rPr>
        <w:footnoteReference w:id="9"/>
      </w:r>
      <w:r w:rsidRPr="00862CAB">
        <w:rPr>
          <w:rFonts w:cstheme="minorHAnsi"/>
          <w:b/>
          <w:bCs/>
          <w:sz w:val="16"/>
          <w:szCs w:val="16"/>
        </w:rPr>
        <w:t xml:space="preserve"> </w:t>
      </w:r>
    </w:p>
    <w:p w14:paraId="2B9722B2" w14:textId="77777777" w:rsidR="0039121B" w:rsidRPr="00862CAB" w:rsidRDefault="0039121B" w:rsidP="0039121B">
      <w:pPr>
        <w:pStyle w:val="Odsekzoznamu"/>
        <w:autoSpaceDE w:val="0"/>
        <w:autoSpaceDN w:val="0"/>
        <w:adjustRightInd w:val="0"/>
        <w:spacing w:after="0" w:line="240" w:lineRule="auto"/>
        <w:ind w:left="360"/>
        <w:rPr>
          <w:rFonts w:cstheme="minorHAnsi"/>
          <w:b/>
          <w:bCs/>
          <w:sz w:val="16"/>
          <w:szCs w:val="16"/>
        </w:rPr>
      </w:pPr>
    </w:p>
    <w:p w14:paraId="1F4BC5A4" w14:textId="7276595C" w:rsidR="004D0F24" w:rsidRDefault="004D0F24" w:rsidP="004D0F24">
      <w:pPr>
        <w:pStyle w:val="Odsekzoznamu"/>
        <w:autoSpaceDE w:val="0"/>
        <w:autoSpaceDN w:val="0"/>
        <w:adjustRightInd w:val="0"/>
        <w:spacing w:after="0" w:line="240" w:lineRule="auto"/>
        <w:ind w:left="0"/>
        <w:jc w:val="both"/>
        <w:rPr>
          <w:rFonts w:cstheme="minorHAnsi"/>
          <w:b/>
          <w:bCs/>
          <w:sz w:val="16"/>
          <w:szCs w:val="16"/>
        </w:rPr>
      </w:pPr>
      <w:r w:rsidRPr="00FC2454">
        <w:rPr>
          <w:rFonts w:cstheme="minorHAnsi"/>
          <w:sz w:val="20"/>
          <w:szCs w:val="20"/>
        </w:rPr>
        <w:t>Pravidlá a podmienky prijímania na štúdium študijných programov prvého, druhého a tretieho stupňa na STU</w:t>
      </w:r>
      <w:r>
        <w:rPr>
          <w:rFonts w:cstheme="minorHAnsi"/>
          <w:sz w:val="20"/>
          <w:szCs w:val="20"/>
        </w:rPr>
        <w:t xml:space="preserve"> sú uvedené na stránke STU </w:t>
      </w:r>
      <w:hyperlink r:id="rId8" w:history="1">
        <w:r w:rsidRPr="009D0B64">
          <w:rPr>
            <w:rStyle w:val="Hypertextovprepojenie"/>
            <w:rFonts w:cstheme="minorHAnsi"/>
            <w:b/>
            <w:bCs/>
            <w:sz w:val="16"/>
            <w:szCs w:val="16"/>
          </w:rPr>
          <w:t>https://www.stuba.sk/sk/studenti/legislativa/prijimacie-konanie.html?page_id=4559</w:t>
        </w:r>
      </w:hyperlink>
    </w:p>
    <w:p w14:paraId="5E090E67" w14:textId="77777777" w:rsidR="004D0F24" w:rsidRDefault="004D0F24" w:rsidP="00D8690B">
      <w:pPr>
        <w:pStyle w:val="Odsekzoznamu"/>
        <w:autoSpaceDE w:val="0"/>
        <w:autoSpaceDN w:val="0"/>
        <w:adjustRightInd w:val="0"/>
        <w:spacing w:after="0" w:line="240" w:lineRule="auto"/>
        <w:ind w:left="360"/>
        <w:jc w:val="both"/>
        <w:rPr>
          <w:rFonts w:cstheme="minorHAnsi"/>
          <w:sz w:val="20"/>
          <w:szCs w:val="20"/>
        </w:rPr>
      </w:pPr>
    </w:p>
    <w:p w14:paraId="3C077EA1" w14:textId="0EB61D0C" w:rsidR="009F4557" w:rsidRPr="00FB5BC4" w:rsidRDefault="004632F3" w:rsidP="00B66ADD">
      <w:pPr>
        <w:pStyle w:val="Odsekzoznamu"/>
        <w:autoSpaceDE w:val="0"/>
        <w:autoSpaceDN w:val="0"/>
        <w:adjustRightInd w:val="0"/>
        <w:spacing w:after="0" w:line="240" w:lineRule="auto"/>
        <w:ind w:left="0"/>
        <w:jc w:val="both"/>
        <w:rPr>
          <w:rFonts w:cstheme="minorHAnsi"/>
          <w:sz w:val="20"/>
          <w:szCs w:val="20"/>
        </w:rPr>
      </w:pPr>
      <w:r w:rsidRPr="00FB5BC4">
        <w:rPr>
          <w:rFonts w:cstheme="minorHAnsi"/>
          <w:sz w:val="20"/>
          <w:szCs w:val="20"/>
        </w:rPr>
        <w:t xml:space="preserve">Pravidlá a podmienky na utváranie študijných plánov študentom sú opísané </w:t>
      </w:r>
      <w:r w:rsidR="009F4557" w:rsidRPr="00FB5BC4">
        <w:rPr>
          <w:rFonts w:cstheme="minorHAnsi"/>
          <w:sz w:val="20"/>
          <w:szCs w:val="20"/>
        </w:rPr>
        <w:t>vo</w:t>
      </w:r>
      <w:r w:rsidRPr="00FB5BC4">
        <w:rPr>
          <w:rFonts w:cstheme="minorHAnsi"/>
          <w:sz w:val="20"/>
          <w:szCs w:val="20"/>
        </w:rPr>
        <w:t xml:space="preserve"> vnútorn</w:t>
      </w:r>
      <w:r w:rsidR="009F4557" w:rsidRPr="00FB5BC4">
        <w:rPr>
          <w:rFonts w:cstheme="minorHAnsi"/>
          <w:sz w:val="20"/>
          <w:szCs w:val="20"/>
        </w:rPr>
        <w:t>om</w:t>
      </w:r>
      <w:r w:rsidRPr="00FB5BC4">
        <w:rPr>
          <w:rFonts w:cstheme="minorHAnsi"/>
          <w:sz w:val="20"/>
          <w:szCs w:val="20"/>
        </w:rPr>
        <w:t xml:space="preserve"> predpis</w:t>
      </w:r>
      <w:r w:rsidR="009F4557" w:rsidRPr="00FB5BC4">
        <w:rPr>
          <w:rFonts w:cstheme="minorHAnsi"/>
          <w:sz w:val="20"/>
          <w:szCs w:val="20"/>
        </w:rPr>
        <w:t>e</w:t>
      </w:r>
      <w:r w:rsidRPr="00FB5BC4">
        <w:rPr>
          <w:rFonts w:cstheme="minorHAnsi"/>
          <w:sz w:val="20"/>
          <w:szCs w:val="20"/>
        </w:rPr>
        <w:t xml:space="preserve"> Študijný poriadok Slovenskej technickej univerzity v Bratislave v znení dodatkov č. 1 a 2.</w:t>
      </w:r>
      <w:r w:rsidR="009F4557" w:rsidRPr="00FB5BC4">
        <w:rPr>
          <w:rFonts w:cstheme="minorHAnsi"/>
          <w:sz w:val="20"/>
          <w:szCs w:val="20"/>
        </w:rPr>
        <w:t xml:space="preserve"> – najmä článok 11. </w:t>
      </w:r>
    </w:p>
    <w:p w14:paraId="194B60BF" w14:textId="71D0A493" w:rsidR="00BC1A9D" w:rsidRDefault="00BA75E3" w:rsidP="00B66ADD">
      <w:pPr>
        <w:pStyle w:val="Odsekzoznamu"/>
        <w:autoSpaceDE w:val="0"/>
        <w:autoSpaceDN w:val="0"/>
        <w:adjustRightInd w:val="0"/>
        <w:spacing w:after="0" w:line="240" w:lineRule="auto"/>
        <w:ind w:left="0"/>
        <w:jc w:val="both"/>
        <w:rPr>
          <w:rFonts w:cstheme="minorHAnsi"/>
          <w:b/>
          <w:bCs/>
          <w:color w:val="000000" w:themeColor="text1"/>
          <w:sz w:val="16"/>
          <w:szCs w:val="16"/>
        </w:rPr>
      </w:pPr>
      <w:hyperlink r:id="rId9" w:history="1">
        <w:r w:rsidR="009F4557" w:rsidRPr="009D0B64">
          <w:rPr>
            <w:rStyle w:val="Hypertextovprepojenie"/>
            <w:rFonts w:cstheme="minorHAnsi"/>
            <w:b/>
            <w:bCs/>
            <w:sz w:val="16"/>
            <w:szCs w:val="16"/>
          </w:rPr>
          <w:t>https://www.stuba.sk/buxus/docs/stu/pracoviska/rektorat/odd_vzdelavania/legislativa/predpisy_2020/Uplne_znenie_Studijny_poriadok_STU_s_dodatok_1_a_2od_15.7.2020.pdf</w:t>
        </w:r>
      </w:hyperlink>
    </w:p>
    <w:p w14:paraId="1DB7C8C8" w14:textId="77777777" w:rsidR="009F4557" w:rsidRPr="009F4557" w:rsidRDefault="009F4557" w:rsidP="009F4557">
      <w:pPr>
        <w:autoSpaceDE w:val="0"/>
        <w:autoSpaceDN w:val="0"/>
        <w:adjustRightInd w:val="0"/>
        <w:spacing w:after="0" w:line="240" w:lineRule="auto"/>
        <w:jc w:val="both"/>
        <w:rPr>
          <w:rFonts w:cstheme="minorHAnsi"/>
          <w:b/>
          <w:bCs/>
          <w:color w:val="000000" w:themeColor="text1"/>
          <w:sz w:val="16"/>
          <w:szCs w:val="16"/>
        </w:rPr>
      </w:pPr>
    </w:p>
    <w:p w14:paraId="3C3A5A77" w14:textId="10F579C0" w:rsidR="00915955" w:rsidRPr="00915955" w:rsidRDefault="00915955" w:rsidP="00915955">
      <w:pPr>
        <w:spacing w:after="0" w:line="240" w:lineRule="auto"/>
        <w:jc w:val="both"/>
        <w:rPr>
          <w:rFonts w:ascii="Calibri" w:eastAsia="Calibri" w:hAnsi="Calibri" w:cs="Calibri"/>
          <w:bCs/>
          <w:spacing w:val="-2"/>
          <w:sz w:val="20"/>
          <w:szCs w:val="20"/>
        </w:rPr>
      </w:pPr>
      <w:r w:rsidRPr="00B66ADD">
        <w:rPr>
          <w:rFonts w:ascii="Calibri" w:eastAsia="Calibri" w:hAnsi="Calibri" w:cs="Calibri"/>
          <w:spacing w:val="-2"/>
          <w:sz w:val="20"/>
          <w:szCs w:val="20"/>
        </w:rPr>
        <w:t>Odporúčaný študijný plán pre</w:t>
      </w:r>
      <w:r w:rsidRPr="00751811">
        <w:rPr>
          <w:rFonts w:ascii="Calibri" w:eastAsia="Calibri" w:hAnsi="Calibri" w:cs="Calibri"/>
          <w:b/>
          <w:bCs/>
          <w:spacing w:val="-2"/>
          <w:sz w:val="20"/>
          <w:szCs w:val="20"/>
        </w:rPr>
        <w:t xml:space="preserve"> </w:t>
      </w:r>
      <w:r w:rsidR="00B66ADD">
        <w:rPr>
          <w:rFonts w:ascii="Calibri" w:eastAsia="Calibri" w:hAnsi="Calibri" w:cs="Calibri"/>
          <w:bCs/>
          <w:spacing w:val="-2"/>
          <w:sz w:val="20"/>
          <w:szCs w:val="20"/>
        </w:rPr>
        <w:t>i</w:t>
      </w:r>
      <w:r w:rsidRPr="00915955">
        <w:rPr>
          <w:rFonts w:ascii="Calibri" w:eastAsia="Calibri" w:hAnsi="Calibri" w:cs="Calibri"/>
          <w:bCs/>
          <w:spacing w:val="-2"/>
          <w:sz w:val="20"/>
          <w:szCs w:val="20"/>
        </w:rPr>
        <w:t>nžiniersky študijný program  KOZMICKÉ INŽINIERSTVO</w:t>
      </w:r>
    </w:p>
    <w:p w14:paraId="25AD650B" w14:textId="77777777" w:rsidR="00915955" w:rsidRPr="00915955" w:rsidRDefault="00915955" w:rsidP="00915955">
      <w:pPr>
        <w:spacing w:after="0" w:line="240" w:lineRule="auto"/>
        <w:jc w:val="both"/>
        <w:rPr>
          <w:rFonts w:ascii="Calibri" w:eastAsia="Calibri" w:hAnsi="Calibri" w:cs="Calibri"/>
          <w:spacing w:val="-2"/>
          <w:sz w:val="20"/>
          <w:szCs w:val="20"/>
        </w:rPr>
      </w:pPr>
    </w:p>
    <w:p w14:paraId="080A1A5C" w14:textId="77777777" w:rsidR="00915955" w:rsidRPr="00915955" w:rsidRDefault="00915955" w:rsidP="00915955">
      <w:pPr>
        <w:spacing w:after="0" w:line="240" w:lineRule="auto"/>
        <w:ind w:firstLine="567"/>
        <w:jc w:val="both"/>
        <w:rPr>
          <w:rFonts w:ascii="Calibri" w:eastAsia="Calibri" w:hAnsi="Calibri" w:cs="Calibri"/>
          <w:b/>
          <w:bCs/>
          <w:spacing w:val="-2"/>
          <w:sz w:val="20"/>
          <w:szCs w:val="20"/>
        </w:rPr>
      </w:pPr>
      <w:r w:rsidRPr="00915955">
        <w:rPr>
          <w:rFonts w:ascii="Calibri" w:eastAsia="Calibri" w:hAnsi="Calibri" w:cs="Calibri"/>
          <w:b/>
          <w:bCs/>
          <w:spacing w:val="-2"/>
          <w:sz w:val="20"/>
          <w:szCs w:val="20"/>
        </w:rPr>
        <w:t>1. ročník – 1. semester (zimný):</w:t>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5"/>
        <w:gridCol w:w="3402"/>
        <w:gridCol w:w="567"/>
        <w:gridCol w:w="850"/>
        <w:gridCol w:w="1134"/>
        <w:gridCol w:w="2268"/>
      </w:tblGrid>
      <w:tr w:rsidR="00915955" w:rsidRPr="00915955" w14:paraId="6279941A" w14:textId="77777777" w:rsidTr="00751811">
        <w:trPr>
          <w:cantSplit/>
        </w:trPr>
        <w:tc>
          <w:tcPr>
            <w:tcW w:w="1105" w:type="dxa"/>
            <w:tcBorders>
              <w:top w:val="double" w:sz="4" w:space="0" w:color="auto"/>
              <w:left w:val="double" w:sz="4" w:space="0" w:color="auto"/>
              <w:bottom w:val="double" w:sz="4" w:space="0" w:color="auto"/>
              <w:right w:val="double" w:sz="4" w:space="0" w:color="auto"/>
            </w:tcBorders>
            <w:vAlign w:val="center"/>
          </w:tcPr>
          <w:p w14:paraId="06A1FA37"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Kód predmetu</w:t>
            </w:r>
          </w:p>
        </w:tc>
        <w:tc>
          <w:tcPr>
            <w:tcW w:w="3402" w:type="dxa"/>
            <w:tcBorders>
              <w:top w:val="double" w:sz="4" w:space="0" w:color="auto"/>
              <w:left w:val="double" w:sz="4" w:space="0" w:color="auto"/>
              <w:bottom w:val="double" w:sz="4" w:space="0" w:color="auto"/>
              <w:right w:val="double" w:sz="4" w:space="0" w:color="auto"/>
            </w:tcBorders>
            <w:vAlign w:val="center"/>
          </w:tcPr>
          <w:p w14:paraId="0F08CBB4"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Názov predmetu</w:t>
            </w:r>
          </w:p>
        </w:tc>
        <w:tc>
          <w:tcPr>
            <w:tcW w:w="567" w:type="dxa"/>
            <w:tcBorders>
              <w:top w:val="double" w:sz="4" w:space="0" w:color="auto"/>
              <w:left w:val="double" w:sz="4" w:space="0" w:color="auto"/>
              <w:bottom w:val="double" w:sz="4" w:space="0" w:color="auto"/>
              <w:right w:val="double" w:sz="4" w:space="0" w:color="auto"/>
            </w:tcBorders>
            <w:vAlign w:val="center"/>
          </w:tcPr>
          <w:p w14:paraId="5F7B62F3"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Typ Pr.</w:t>
            </w:r>
          </w:p>
        </w:tc>
        <w:tc>
          <w:tcPr>
            <w:tcW w:w="850" w:type="dxa"/>
            <w:tcBorders>
              <w:top w:val="double" w:sz="4" w:space="0" w:color="auto"/>
              <w:left w:val="double" w:sz="4" w:space="0" w:color="auto"/>
              <w:bottom w:val="double" w:sz="4" w:space="0" w:color="auto"/>
              <w:right w:val="double" w:sz="4" w:space="0" w:color="auto"/>
            </w:tcBorders>
            <w:vAlign w:val="center"/>
          </w:tcPr>
          <w:p w14:paraId="1B8FE4B6"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Kredity</w:t>
            </w:r>
          </w:p>
        </w:tc>
        <w:tc>
          <w:tcPr>
            <w:tcW w:w="1134" w:type="dxa"/>
            <w:tcBorders>
              <w:top w:val="double" w:sz="4" w:space="0" w:color="auto"/>
              <w:left w:val="double" w:sz="4" w:space="0" w:color="auto"/>
              <w:bottom w:val="double" w:sz="4" w:space="0" w:color="auto"/>
              <w:right w:val="double" w:sz="4" w:space="0" w:color="auto"/>
            </w:tcBorders>
            <w:vAlign w:val="center"/>
          </w:tcPr>
          <w:p w14:paraId="7A45EB30"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Týždenný rozsah P-C</w:t>
            </w:r>
          </w:p>
        </w:tc>
        <w:tc>
          <w:tcPr>
            <w:tcW w:w="2268" w:type="dxa"/>
            <w:tcBorders>
              <w:top w:val="double" w:sz="4" w:space="0" w:color="auto"/>
              <w:left w:val="double" w:sz="4" w:space="0" w:color="auto"/>
              <w:bottom w:val="double" w:sz="4" w:space="0" w:color="auto"/>
              <w:right w:val="double" w:sz="4" w:space="0" w:color="auto"/>
            </w:tcBorders>
            <w:vAlign w:val="center"/>
          </w:tcPr>
          <w:p w14:paraId="675C7ECE"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Predmet zabezpečuje</w:t>
            </w:r>
          </w:p>
        </w:tc>
      </w:tr>
      <w:tr w:rsidR="00915955" w:rsidRPr="00915955" w14:paraId="5CEF4C2D" w14:textId="77777777" w:rsidTr="00751811">
        <w:trPr>
          <w:cantSplit/>
        </w:trPr>
        <w:tc>
          <w:tcPr>
            <w:tcW w:w="1105" w:type="dxa"/>
            <w:vAlign w:val="center"/>
          </w:tcPr>
          <w:p w14:paraId="6D339F88"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I-ADYN</w:t>
            </w:r>
          </w:p>
        </w:tc>
        <w:tc>
          <w:tcPr>
            <w:tcW w:w="3402" w:type="dxa"/>
            <w:vAlign w:val="center"/>
          </w:tcPr>
          <w:p w14:paraId="707C086F" w14:textId="77777777" w:rsidR="00915955" w:rsidRPr="00915955" w:rsidRDefault="00915955" w:rsidP="00915955">
            <w:pPr>
              <w:spacing w:after="0" w:line="240" w:lineRule="auto"/>
              <w:rPr>
                <w:rFonts w:ascii="Calibri" w:eastAsia="Calibri" w:hAnsi="Calibri" w:cs="Calibri"/>
                <w:spacing w:val="-2"/>
                <w:sz w:val="20"/>
                <w:szCs w:val="20"/>
              </w:rPr>
            </w:pPr>
            <w:proofErr w:type="spellStart"/>
            <w:r w:rsidRPr="00915955">
              <w:rPr>
                <w:rFonts w:ascii="Calibri" w:eastAsia="Calibri" w:hAnsi="Calibri" w:cs="Calibri"/>
                <w:spacing w:val="-2"/>
                <w:sz w:val="20"/>
                <w:szCs w:val="20"/>
              </w:rPr>
              <w:t>Astrodynamika</w:t>
            </w:r>
            <w:proofErr w:type="spellEnd"/>
          </w:p>
        </w:tc>
        <w:tc>
          <w:tcPr>
            <w:tcW w:w="567" w:type="dxa"/>
            <w:vAlign w:val="center"/>
          </w:tcPr>
          <w:p w14:paraId="615C770B"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50" w:type="dxa"/>
            <w:vAlign w:val="center"/>
          </w:tcPr>
          <w:p w14:paraId="334FD06A"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17FB502C"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8" w:type="dxa"/>
            <w:vAlign w:val="center"/>
          </w:tcPr>
          <w:p w14:paraId="1F3F5D69"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V. </w:t>
            </w:r>
            <w:proofErr w:type="spellStart"/>
            <w:r w:rsidRPr="00915955">
              <w:rPr>
                <w:rFonts w:ascii="Calibri" w:eastAsia="Calibri" w:hAnsi="Calibri" w:cs="Calibri"/>
                <w:spacing w:val="-2"/>
                <w:sz w:val="20"/>
                <w:szCs w:val="20"/>
              </w:rPr>
              <w:t>Kutiš</w:t>
            </w:r>
            <w:proofErr w:type="spellEnd"/>
            <w:r w:rsidRPr="00915955">
              <w:rPr>
                <w:rFonts w:ascii="Calibri" w:eastAsia="Calibri" w:hAnsi="Calibri" w:cs="Calibri"/>
                <w:spacing w:val="-2"/>
                <w:sz w:val="20"/>
                <w:szCs w:val="20"/>
              </w:rPr>
              <w:t xml:space="preserve"> </w:t>
            </w:r>
          </w:p>
        </w:tc>
      </w:tr>
      <w:tr w:rsidR="00915955" w:rsidRPr="00915955" w14:paraId="19843062" w14:textId="77777777" w:rsidTr="00751811">
        <w:trPr>
          <w:cantSplit/>
        </w:trPr>
        <w:tc>
          <w:tcPr>
            <w:tcW w:w="1105" w:type="dxa"/>
            <w:vAlign w:val="center"/>
          </w:tcPr>
          <w:p w14:paraId="634A3BAD"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I-APE</w:t>
            </w:r>
          </w:p>
        </w:tc>
        <w:tc>
          <w:tcPr>
            <w:tcW w:w="3402" w:type="dxa"/>
            <w:vAlign w:val="center"/>
          </w:tcPr>
          <w:p w14:paraId="31E05A2E"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Inžinierska elektrotechnika</w:t>
            </w:r>
          </w:p>
        </w:tc>
        <w:tc>
          <w:tcPr>
            <w:tcW w:w="567" w:type="dxa"/>
            <w:vAlign w:val="center"/>
          </w:tcPr>
          <w:p w14:paraId="06F053A2"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50" w:type="dxa"/>
            <w:vAlign w:val="center"/>
          </w:tcPr>
          <w:p w14:paraId="4CC514D0"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3FBC5AC9"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8" w:type="dxa"/>
            <w:vAlign w:val="center"/>
          </w:tcPr>
          <w:p w14:paraId="37F3A816" w14:textId="18D9FA62" w:rsidR="00915955" w:rsidRPr="00915955" w:rsidRDefault="00BB060B" w:rsidP="00915955">
            <w:pPr>
              <w:spacing w:after="0" w:line="240" w:lineRule="auto"/>
              <w:jc w:val="both"/>
              <w:rPr>
                <w:rFonts w:ascii="Calibri" w:eastAsia="Calibri" w:hAnsi="Calibri" w:cs="Calibri"/>
                <w:spacing w:val="-2"/>
                <w:sz w:val="20"/>
                <w:szCs w:val="20"/>
              </w:rPr>
            </w:pPr>
            <w:r>
              <w:rPr>
                <w:rFonts w:ascii="Calibri" w:eastAsia="Calibri" w:hAnsi="Calibri" w:cs="Calibri"/>
                <w:spacing w:val="-2"/>
                <w:sz w:val="20"/>
                <w:szCs w:val="20"/>
              </w:rPr>
              <w:t xml:space="preserve">E. </w:t>
            </w:r>
            <w:proofErr w:type="spellStart"/>
            <w:r>
              <w:rPr>
                <w:rFonts w:ascii="Calibri" w:eastAsia="Calibri" w:hAnsi="Calibri" w:cs="Calibri"/>
                <w:spacing w:val="-2"/>
                <w:sz w:val="20"/>
                <w:szCs w:val="20"/>
              </w:rPr>
              <w:t>Ušák</w:t>
            </w:r>
            <w:proofErr w:type="spellEnd"/>
          </w:p>
        </w:tc>
      </w:tr>
      <w:tr w:rsidR="00915955" w:rsidRPr="00915955" w14:paraId="456EC9D6" w14:textId="77777777" w:rsidTr="00751811">
        <w:trPr>
          <w:cantSplit/>
        </w:trPr>
        <w:tc>
          <w:tcPr>
            <w:tcW w:w="1105" w:type="dxa"/>
            <w:vAlign w:val="center"/>
          </w:tcPr>
          <w:p w14:paraId="7F40D1A6"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I-MDSS</w:t>
            </w:r>
          </w:p>
        </w:tc>
        <w:tc>
          <w:tcPr>
            <w:tcW w:w="3402" w:type="dxa"/>
            <w:vAlign w:val="center"/>
          </w:tcPr>
          <w:p w14:paraId="74B7DA64" w14:textId="77777777" w:rsidR="00915955" w:rsidRPr="00915955" w:rsidRDefault="00915955" w:rsidP="00915955">
            <w:pPr>
              <w:spacing w:after="0" w:line="240" w:lineRule="auto"/>
              <w:rPr>
                <w:rFonts w:ascii="Calibri" w:eastAsia="Calibri" w:hAnsi="Calibri" w:cs="Calibri"/>
                <w:b/>
                <w:bCs/>
                <w:spacing w:val="-2"/>
                <w:sz w:val="20"/>
                <w:szCs w:val="20"/>
              </w:rPr>
            </w:pPr>
            <w:r w:rsidRPr="00915955">
              <w:rPr>
                <w:rFonts w:ascii="Calibri" w:eastAsia="Calibri" w:hAnsi="Calibri" w:cs="Calibri"/>
                <w:b/>
                <w:bCs/>
                <w:spacing w:val="-2"/>
                <w:sz w:val="20"/>
                <w:szCs w:val="20"/>
              </w:rPr>
              <w:t xml:space="preserve">Materiály a konštrukcia vesmírnych systémov </w:t>
            </w:r>
          </w:p>
        </w:tc>
        <w:tc>
          <w:tcPr>
            <w:tcW w:w="567" w:type="dxa"/>
            <w:vAlign w:val="center"/>
          </w:tcPr>
          <w:p w14:paraId="4C422FBB" w14:textId="245A6663"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50" w:type="dxa"/>
            <w:vAlign w:val="center"/>
          </w:tcPr>
          <w:p w14:paraId="222DE716"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5606FBC6" w14:textId="51DD0FA7" w:rsidR="00915955" w:rsidRPr="00915955" w:rsidRDefault="004114D5" w:rsidP="00915955">
            <w:pPr>
              <w:spacing w:after="0" w:line="240" w:lineRule="auto"/>
              <w:jc w:val="center"/>
              <w:rPr>
                <w:rFonts w:ascii="Calibri" w:eastAsia="Calibri" w:hAnsi="Calibri" w:cs="Calibri"/>
                <w:spacing w:val="-2"/>
                <w:sz w:val="20"/>
                <w:szCs w:val="20"/>
              </w:rPr>
            </w:pPr>
            <w:r>
              <w:rPr>
                <w:rFonts w:ascii="Calibri" w:eastAsia="Calibri" w:hAnsi="Calibri" w:cs="Calibri"/>
                <w:spacing w:val="-2"/>
                <w:sz w:val="20"/>
                <w:szCs w:val="20"/>
              </w:rPr>
              <w:t>2-2 s</w:t>
            </w:r>
          </w:p>
        </w:tc>
        <w:tc>
          <w:tcPr>
            <w:tcW w:w="2268" w:type="dxa"/>
            <w:vAlign w:val="center"/>
          </w:tcPr>
          <w:p w14:paraId="64F5D164"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J. Kováč</w:t>
            </w:r>
          </w:p>
        </w:tc>
      </w:tr>
      <w:tr w:rsidR="00915955" w:rsidRPr="00915955" w14:paraId="4B339317" w14:textId="77777777" w:rsidTr="00751811">
        <w:trPr>
          <w:cantSplit/>
        </w:trPr>
        <w:tc>
          <w:tcPr>
            <w:tcW w:w="1105" w:type="dxa"/>
            <w:vAlign w:val="center"/>
          </w:tcPr>
          <w:p w14:paraId="4641EEC8"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I-SAC</w:t>
            </w:r>
          </w:p>
        </w:tc>
        <w:tc>
          <w:tcPr>
            <w:tcW w:w="3402" w:type="dxa"/>
            <w:vAlign w:val="center"/>
          </w:tcPr>
          <w:p w14:paraId="6A7258E7" w14:textId="77777777" w:rsidR="00915955" w:rsidRPr="00915955" w:rsidRDefault="00915955" w:rsidP="00915955">
            <w:pPr>
              <w:spacing w:after="0" w:line="240" w:lineRule="auto"/>
              <w:rPr>
                <w:rFonts w:ascii="Calibri" w:eastAsia="Calibri" w:hAnsi="Calibri" w:cs="Calibri"/>
                <w:b/>
                <w:bCs/>
                <w:spacing w:val="-2"/>
                <w:sz w:val="20"/>
                <w:szCs w:val="20"/>
              </w:rPr>
            </w:pPr>
            <w:r w:rsidRPr="00915955">
              <w:rPr>
                <w:rFonts w:ascii="Calibri" w:eastAsia="Calibri" w:hAnsi="Calibri" w:cs="Calibri"/>
                <w:b/>
                <w:bCs/>
                <w:spacing w:val="-2"/>
                <w:sz w:val="20"/>
                <w:szCs w:val="20"/>
              </w:rPr>
              <w:t>Snímače a akčné členy</w:t>
            </w:r>
          </w:p>
        </w:tc>
        <w:tc>
          <w:tcPr>
            <w:tcW w:w="567" w:type="dxa"/>
            <w:vAlign w:val="center"/>
          </w:tcPr>
          <w:p w14:paraId="3FC9857D"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50" w:type="dxa"/>
            <w:vAlign w:val="center"/>
          </w:tcPr>
          <w:p w14:paraId="3112D1A5"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3A017A7D" w14:textId="40807592" w:rsidR="00915955" w:rsidRPr="004114D5" w:rsidRDefault="004114D5" w:rsidP="004114D5">
            <w:pPr>
              <w:spacing w:after="0" w:line="240" w:lineRule="auto"/>
              <w:jc w:val="center"/>
              <w:rPr>
                <w:rFonts w:ascii="Calibri" w:eastAsia="Calibri" w:hAnsi="Calibri" w:cs="Calibri"/>
                <w:spacing w:val="-2"/>
                <w:sz w:val="20"/>
                <w:szCs w:val="20"/>
              </w:rPr>
            </w:pPr>
            <w:r>
              <w:rPr>
                <w:rFonts w:ascii="Calibri" w:eastAsia="Calibri" w:hAnsi="Calibri" w:cs="Calibri"/>
                <w:spacing w:val="-2"/>
                <w:sz w:val="20"/>
                <w:szCs w:val="20"/>
              </w:rPr>
              <w:t xml:space="preserve">2-2 </w:t>
            </w:r>
            <w:r w:rsidR="00915955" w:rsidRPr="004114D5">
              <w:rPr>
                <w:rFonts w:ascii="Calibri" w:eastAsia="Calibri" w:hAnsi="Calibri" w:cs="Calibri"/>
                <w:spacing w:val="-2"/>
                <w:sz w:val="20"/>
                <w:szCs w:val="20"/>
              </w:rPr>
              <w:t>s</w:t>
            </w:r>
          </w:p>
        </w:tc>
        <w:tc>
          <w:tcPr>
            <w:tcW w:w="2268" w:type="dxa"/>
            <w:vAlign w:val="center"/>
          </w:tcPr>
          <w:p w14:paraId="65C4D531"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 Hotový</w:t>
            </w:r>
          </w:p>
        </w:tc>
      </w:tr>
      <w:tr w:rsidR="00915955" w:rsidRPr="00915955" w14:paraId="47C9DE66" w14:textId="77777777" w:rsidTr="00751811">
        <w:trPr>
          <w:cantSplit/>
          <w:trHeight w:val="342"/>
        </w:trPr>
        <w:tc>
          <w:tcPr>
            <w:tcW w:w="1105" w:type="dxa"/>
            <w:vAlign w:val="center"/>
          </w:tcPr>
          <w:p w14:paraId="149EAE7A"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I-ROTS</w:t>
            </w:r>
          </w:p>
        </w:tc>
        <w:tc>
          <w:tcPr>
            <w:tcW w:w="3402" w:type="dxa"/>
            <w:vAlign w:val="center"/>
          </w:tcPr>
          <w:p w14:paraId="26983EFC"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Robotika vesmírnych aplikácií </w:t>
            </w:r>
          </w:p>
        </w:tc>
        <w:tc>
          <w:tcPr>
            <w:tcW w:w="567" w:type="dxa"/>
            <w:vAlign w:val="center"/>
          </w:tcPr>
          <w:p w14:paraId="39B51A05"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50" w:type="dxa"/>
            <w:vAlign w:val="center"/>
          </w:tcPr>
          <w:p w14:paraId="73B40ECD"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5DA8B845"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8" w:type="dxa"/>
            <w:vAlign w:val="center"/>
          </w:tcPr>
          <w:p w14:paraId="2CB21B30"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P. </w:t>
            </w:r>
            <w:proofErr w:type="spellStart"/>
            <w:r w:rsidRPr="00915955">
              <w:rPr>
                <w:rFonts w:ascii="Calibri" w:eastAsia="Calibri" w:hAnsi="Calibri" w:cs="Calibri"/>
                <w:spacing w:val="-2"/>
                <w:sz w:val="20"/>
                <w:szCs w:val="20"/>
              </w:rPr>
              <w:t>Hubinský</w:t>
            </w:r>
            <w:proofErr w:type="spellEnd"/>
          </w:p>
        </w:tc>
      </w:tr>
      <w:tr w:rsidR="00915955" w:rsidRPr="00915955" w14:paraId="2ABC04E0" w14:textId="77777777" w:rsidTr="00751811">
        <w:trPr>
          <w:cantSplit/>
        </w:trPr>
        <w:tc>
          <w:tcPr>
            <w:tcW w:w="1105" w:type="dxa"/>
            <w:vAlign w:val="center"/>
          </w:tcPr>
          <w:p w14:paraId="2665C05B" w14:textId="77777777" w:rsidR="00915955" w:rsidRPr="00915955" w:rsidRDefault="00915955" w:rsidP="00915955">
            <w:pPr>
              <w:spacing w:after="0" w:line="240" w:lineRule="auto"/>
              <w:jc w:val="both"/>
              <w:rPr>
                <w:rFonts w:ascii="Calibri" w:eastAsia="Calibri" w:hAnsi="Calibri" w:cs="Calibri"/>
                <w:i/>
                <w:spacing w:val="-2"/>
                <w:sz w:val="20"/>
                <w:szCs w:val="20"/>
              </w:rPr>
            </w:pPr>
          </w:p>
        </w:tc>
        <w:tc>
          <w:tcPr>
            <w:tcW w:w="3402" w:type="dxa"/>
            <w:vAlign w:val="center"/>
          </w:tcPr>
          <w:p w14:paraId="2891199C" w14:textId="77777777" w:rsidR="00915955" w:rsidRPr="00915955" w:rsidRDefault="00915955" w:rsidP="00915955">
            <w:pPr>
              <w:spacing w:after="0" w:line="240" w:lineRule="auto"/>
              <w:jc w:val="both"/>
              <w:rPr>
                <w:rFonts w:ascii="Calibri" w:eastAsia="Calibri" w:hAnsi="Calibri" w:cs="Calibri"/>
                <w:i/>
                <w:spacing w:val="-2"/>
                <w:sz w:val="20"/>
                <w:szCs w:val="20"/>
              </w:rPr>
            </w:pPr>
            <w:r w:rsidRPr="00915955">
              <w:rPr>
                <w:rFonts w:ascii="Calibri" w:eastAsia="Calibri" w:hAnsi="Calibri" w:cs="Calibri"/>
                <w:i/>
                <w:spacing w:val="-2"/>
                <w:sz w:val="20"/>
                <w:szCs w:val="20"/>
              </w:rPr>
              <w:t>Povinne voliteľný predmet A</w:t>
            </w:r>
          </w:p>
        </w:tc>
        <w:tc>
          <w:tcPr>
            <w:tcW w:w="567" w:type="dxa"/>
            <w:vAlign w:val="center"/>
          </w:tcPr>
          <w:p w14:paraId="61903223" w14:textId="77777777" w:rsidR="00915955" w:rsidRPr="00915955" w:rsidRDefault="00915955" w:rsidP="00915955">
            <w:pPr>
              <w:spacing w:after="0" w:line="240" w:lineRule="auto"/>
              <w:jc w:val="center"/>
              <w:rPr>
                <w:rFonts w:ascii="Calibri" w:eastAsia="Calibri" w:hAnsi="Calibri" w:cs="Calibri"/>
                <w:i/>
                <w:spacing w:val="-2"/>
                <w:sz w:val="20"/>
                <w:szCs w:val="20"/>
              </w:rPr>
            </w:pPr>
            <w:r w:rsidRPr="00915955">
              <w:rPr>
                <w:rFonts w:ascii="Calibri" w:eastAsia="Calibri" w:hAnsi="Calibri" w:cs="Calibri"/>
                <w:i/>
                <w:spacing w:val="-2"/>
                <w:sz w:val="20"/>
                <w:szCs w:val="20"/>
              </w:rPr>
              <w:t>PVP</w:t>
            </w:r>
          </w:p>
        </w:tc>
        <w:tc>
          <w:tcPr>
            <w:tcW w:w="850" w:type="dxa"/>
            <w:vAlign w:val="center"/>
          </w:tcPr>
          <w:p w14:paraId="73E058F4" w14:textId="77777777" w:rsidR="00915955" w:rsidRPr="00915955" w:rsidRDefault="00915955" w:rsidP="00915955">
            <w:pPr>
              <w:spacing w:after="0" w:line="240" w:lineRule="auto"/>
              <w:jc w:val="center"/>
              <w:rPr>
                <w:rFonts w:ascii="Calibri" w:eastAsia="Calibri" w:hAnsi="Calibri" w:cs="Calibri"/>
                <w:i/>
                <w:spacing w:val="-2"/>
                <w:sz w:val="20"/>
                <w:szCs w:val="20"/>
              </w:rPr>
            </w:pPr>
            <w:r w:rsidRPr="00915955">
              <w:rPr>
                <w:rFonts w:ascii="Calibri" w:eastAsia="Calibri" w:hAnsi="Calibri" w:cs="Calibri"/>
                <w:i/>
                <w:spacing w:val="-2"/>
                <w:sz w:val="20"/>
                <w:szCs w:val="20"/>
              </w:rPr>
              <w:t>5</w:t>
            </w:r>
          </w:p>
        </w:tc>
        <w:tc>
          <w:tcPr>
            <w:tcW w:w="1134" w:type="dxa"/>
            <w:vAlign w:val="center"/>
          </w:tcPr>
          <w:p w14:paraId="00C18C98" w14:textId="77777777" w:rsidR="00915955" w:rsidRPr="00915955" w:rsidRDefault="00915955" w:rsidP="00915955">
            <w:pPr>
              <w:spacing w:after="0" w:line="240" w:lineRule="auto"/>
              <w:jc w:val="center"/>
              <w:rPr>
                <w:rFonts w:ascii="Calibri" w:eastAsia="Calibri" w:hAnsi="Calibri" w:cs="Calibri"/>
                <w:i/>
                <w:spacing w:val="-2"/>
                <w:sz w:val="20"/>
                <w:szCs w:val="20"/>
              </w:rPr>
            </w:pPr>
          </w:p>
        </w:tc>
        <w:tc>
          <w:tcPr>
            <w:tcW w:w="2268" w:type="dxa"/>
            <w:vAlign w:val="center"/>
          </w:tcPr>
          <w:p w14:paraId="1C3B51C0" w14:textId="77777777" w:rsidR="00915955" w:rsidRPr="00915955" w:rsidRDefault="00915955" w:rsidP="00915955">
            <w:pPr>
              <w:spacing w:after="0" w:line="240" w:lineRule="auto"/>
              <w:jc w:val="both"/>
              <w:rPr>
                <w:rFonts w:ascii="Calibri" w:eastAsia="Calibri" w:hAnsi="Calibri" w:cs="Calibri"/>
                <w:i/>
                <w:spacing w:val="-2"/>
                <w:sz w:val="20"/>
                <w:szCs w:val="20"/>
              </w:rPr>
            </w:pPr>
          </w:p>
        </w:tc>
      </w:tr>
      <w:tr w:rsidR="00915955" w:rsidRPr="00915955" w14:paraId="403F3E7A" w14:textId="77777777" w:rsidTr="00751811">
        <w:trPr>
          <w:cantSplit/>
        </w:trPr>
        <w:tc>
          <w:tcPr>
            <w:tcW w:w="1105" w:type="dxa"/>
            <w:tcBorders>
              <w:top w:val="single" w:sz="12" w:space="0" w:color="auto"/>
              <w:left w:val="single" w:sz="12" w:space="0" w:color="auto"/>
              <w:bottom w:val="single" w:sz="12" w:space="0" w:color="auto"/>
            </w:tcBorders>
            <w:vAlign w:val="center"/>
          </w:tcPr>
          <w:p w14:paraId="0A13C75A"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3402" w:type="dxa"/>
            <w:tcBorders>
              <w:top w:val="single" w:sz="12" w:space="0" w:color="auto"/>
              <w:left w:val="single" w:sz="12" w:space="0" w:color="auto"/>
              <w:bottom w:val="single" w:sz="12" w:space="0" w:color="auto"/>
            </w:tcBorders>
            <w:vAlign w:val="center"/>
          </w:tcPr>
          <w:p w14:paraId="33D38BD8" w14:textId="77777777" w:rsidR="00915955" w:rsidRPr="00915955" w:rsidRDefault="00915955" w:rsidP="00915955">
            <w:pPr>
              <w:spacing w:after="0" w:line="240" w:lineRule="auto"/>
              <w:rPr>
                <w:rFonts w:ascii="Calibri" w:eastAsia="Calibri" w:hAnsi="Calibri" w:cs="Calibri"/>
                <w:b/>
                <w:bCs/>
                <w:spacing w:val="-2"/>
                <w:sz w:val="20"/>
                <w:szCs w:val="20"/>
              </w:rPr>
            </w:pPr>
            <w:r w:rsidRPr="00915955">
              <w:rPr>
                <w:rFonts w:ascii="Calibri" w:eastAsia="Calibri" w:hAnsi="Calibri" w:cs="Calibri"/>
                <w:b/>
                <w:bCs/>
                <w:spacing w:val="-2"/>
                <w:sz w:val="20"/>
                <w:szCs w:val="20"/>
              </w:rPr>
              <w:t>Spolu:</w:t>
            </w:r>
          </w:p>
        </w:tc>
        <w:tc>
          <w:tcPr>
            <w:tcW w:w="567" w:type="dxa"/>
            <w:tcBorders>
              <w:top w:val="single" w:sz="12" w:space="0" w:color="auto"/>
              <w:bottom w:val="single" w:sz="12" w:space="0" w:color="auto"/>
            </w:tcBorders>
            <w:vAlign w:val="center"/>
          </w:tcPr>
          <w:p w14:paraId="55A8ABE1"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850" w:type="dxa"/>
            <w:tcBorders>
              <w:top w:val="single" w:sz="12" w:space="0" w:color="auto"/>
              <w:bottom w:val="single" w:sz="12" w:space="0" w:color="auto"/>
            </w:tcBorders>
            <w:vAlign w:val="center"/>
          </w:tcPr>
          <w:p w14:paraId="42D6C718" w14:textId="77777777" w:rsidR="00915955" w:rsidRPr="00915955" w:rsidRDefault="00915955" w:rsidP="00915955">
            <w:pPr>
              <w:spacing w:after="0" w:line="240" w:lineRule="auto"/>
              <w:jc w:val="center"/>
              <w:rPr>
                <w:rFonts w:ascii="Calibri" w:eastAsia="Calibri" w:hAnsi="Calibri" w:cs="Calibri"/>
                <w:b/>
                <w:bCs/>
                <w:spacing w:val="-2"/>
                <w:sz w:val="20"/>
                <w:szCs w:val="20"/>
              </w:rPr>
            </w:pPr>
            <w:r w:rsidRPr="00915955">
              <w:rPr>
                <w:rFonts w:ascii="Calibri" w:eastAsia="Calibri" w:hAnsi="Calibri" w:cs="Calibri"/>
                <w:b/>
                <w:bCs/>
                <w:spacing w:val="-2"/>
                <w:sz w:val="20"/>
                <w:szCs w:val="20"/>
              </w:rPr>
              <w:t>30</w:t>
            </w:r>
          </w:p>
        </w:tc>
        <w:tc>
          <w:tcPr>
            <w:tcW w:w="1134" w:type="dxa"/>
            <w:tcBorders>
              <w:top w:val="single" w:sz="12" w:space="0" w:color="auto"/>
              <w:bottom w:val="single" w:sz="12" w:space="0" w:color="auto"/>
            </w:tcBorders>
            <w:vAlign w:val="center"/>
          </w:tcPr>
          <w:p w14:paraId="44A0B88A" w14:textId="77777777" w:rsidR="00915955" w:rsidRPr="00915955" w:rsidRDefault="00915955" w:rsidP="00915955">
            <w:pPr>
              <w:spacing w:after="0" w:line="240" w:lineRule="auto"/>
              <w:rPr>
                <w:rFonts w:ascii="Calibri" w:eastAsia="Calibri" w:hAnsi="Calibri" w:cs="Calibri"/>
                <w:b/>
                <w:bCs/>
                <w:spacing w:val="-2"/>
                <w:sz w:val="20"/>
                <w:szCs w:val="20"/>
              </w:rPr>
            </w:pPr>
          </w:p>
        </w:tc>
        <w:tc>
          <w:tcPr>
            <w:tcW w:w="2268" w:type="dxa"/>
            <w:tcBorders>
              <w:top w:val="single" w:sz="12" w:space="0" w:color="auto"/>
              <w:bottom w:val="single" w:sz="12" w:space="0" w:color="auto"/>
              <w:right w:val="single" w:sz="12" w:space="0" w:color="auto"/>
            </w:tcBorders>
            <w:vAlign w:val="center"/>
          </w:tcPr>
          <w:p w14:paraId="64D45149" w14:textId="77777777" w:rsidR="00915955" w:rsidRPr="00915955" w:rsidRDefault="00915955" w:rsidP="00915955">
            <w:pPr>
              <w:spacing w:after="0" w:line="240" w:lineRule="auto"/>
              <w:rPr>
                <w:rFonts w:ascii="Calibri" w:eastAsia="Calibri" w:hAnsi="Calibri" w:cs="Calibri"/>
                <w:b/>
                <w:bCs/>
                <w:spacing w:val="-2"/>
                <w:sz w:val="20"/>
                <w:szCs w:val="20"/>
              </w:rPr>
            </w:pPr>
          </w:p>
        </w:tc>
      </w:tr>
    </w:tbl>
    <w:p w14:paraId="554CA9CF" w14:textId="77777777" w:rsidR="00915955" w:rsidRPr="00915955" w:rsidRDefault="00915955" w:rsidP="00915955">
      <w:pPr>
        <w:spacing w:after="0" w:line="240" w:lineRule="auto"/>
        <w:jc w:val="both"/>
        <w:rPr>
          <w:rFonts w:ascii="Calibri" w:eastAsia="Calibri" w:hAnsi="Calibri" w:cs="Calibri"/>
          <w:spacing w:val="-2"/>
          <w:sz w:val="20"/>
          <w:szCs w:val="20"/>
        </w:rPr>
      </w:pPr>
    </w:p>
    <w:p w14:paraId="791B3BB8" w14:textId="77777777" w:rsidR="00915955" w:rsidRPr="00915955" w:rsidRDefault="00915955" w:rsidP="00915955">
      <w:pPr>
        <w:spacing w:after="0" w:line="240" w:lineRule="auto"/>
        <w:ind w:firstLine="567"/>
        <w:jc w:val="both"/>
        <w:rPr>
          <w:rFonts w:ascii="Calibri" w:eastAsia="Calibri" w:hAnsi="Calibri" w:cs="Calibri"/>
          <w:b/>
          <w:bCs/>
          <w:i/>
          <w:spacing w:val="-2"/>
          <w:sz w:val="20"/>
          <w:szCs w:val="20"/>
        </w:rPr>
      </w:pPr>
      <w:r w:rsidRPr="00915955">
        <w:rPr>
          <w:rFonts w:ascii="Calibri" w:eastAsia="Calibri" w:hAnsi="Calibri" w:cs="Calibri"/>
          <w:b/>
          <w:bCs/>
          <w:i/>
          <w:spacing w:val="-2"/>
          <w:sz w:val="20"/>
          <w:szCs w:val="20"/>
        </w:rPr>
        <w:t>Povinne voliteľný predmet A</w:t>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5"/>
        <w:gridCol w:w="3402"/>
        <w:gridCol w:w="567"/>
        <w:gridCol w:w="850"/>
        <w:gridCol w:w="1134"/>
        <w:gridCol w:w="2268"/>
      </w:tblGrid>
      <w:tr w:rsidR="00915955" w:rsidRPr="00915955" w14:paraId="0EC620AC" w14:textId="77777777" w:rsidTr="00751811">
        <w:trPr>
          <w:cantSplit/>
        </w:trPr>
        <w:tc>
          <w:tcPr>
            <w:tcW w:w="1105" w:type="dxa"/>
            <w:tcBorders>
              <w:top w:val="double" w:sz="4" w:space="0" w:color="auto"/>
              <w:left w:val="double" w:sz="4" w:space="0" w:color="auto"/>
              <w:bottom w:val="double" w:sz="4" w:space="0" w:color="auto"/>
              <w:right w:val="double" w:sz="4" w:space="0" w:color="auto"/>
            </w:tcBorders>
            <w:vAlign w:val="center"/>
          </w:tcPr>
          <w:p w14:paraId="24CEF3A9"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Kód predmetu</w:t>
            </w:r>
          </w:p>
        </w:tc>
        <w:tc>
          <w:tcPr>
            <w:tcW w:w="3402" w:type="dxa"/>
            <w:tcBorders>
              <w:top w:val="double" w:sz="4" w:space="0" w:color="auto"/>
              <w:left w:val="double" w:sz="4" w:space="0" w:color="auto"/>
              <w:bottom w:val="double" w:sz="4" w:space="0" w:color="auto"/>
              <w:right w:val="double" w:sz="4" w:space="0" w:color="auto"/>
            </w:tcBorders>
            <w:vAlign w:val="center"/>
          </w:tcPr>
          <w:p w14:paraId="326670F0"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Názov predmetu</w:t>
            </w:r>
          </w:p>
        </w:tc>
        <w:tc>
          <w:tcPr>
            <w:tcW w:w="567" w:type="dxa"/>
            <w:tcBorders>
              <w:top w:val="double" w:sz="4" w:space="0" w:color="auto"/>
              <w:left w:val="double" w:sz="4" w:space="0" w:color="auto"/>
              <w:bottom w:val="double" w:sz="4" w:space="0" w:color="auto"/>
              <w:right w:val="double" w:sz="4" w:space="0" w:color="auto"/>
            </w:tcBorders>
            <w:vAlign w:val="center"/>
          </w:tcPr>
          <w:p w14:paraId="1F077929"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Typ Pr.</w:t>
            </w:r>
          </w:p>
        </w:tc>
        <w:tc>
          <w:tcPr>
            <w:tcW w:w="850" w:type="dxa"/>
            <w:tcBorders>
              <w:top w:val="double" w:sz="4" w:space="0" w:color="auto"/>
              <w:left w:val="double" w:sz="4" w:space="0" w:color="auto"/>
              <w:bottom w:val="double" w:sz="4" w:space="0" w:color="auto"/>
              <w:right w:val="double" w:sz="4" w:space="0" w:color="auto"/>
            </w:tcBorders>
            <w:vAlign w:val="center"/>
          </w:tcPr>
          <w:p w14:paraId="7CBFE8CA"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Kredity</w:t>
            </w:r>
          </w:p>
        </w:tc>
        <w:tc>
          <w:tcPr>
            <w:tcW w:w="1134" w:type="dxa"/>
            <w:tcBorders>
              <w:top w:val="double" w:sz="4" w:space="0" w:color="auto"/>
              <w:left w:val="double" w:sz="4" w:space="0" w:color="auto"/>
              <w:bottom w:val="double" w:sz="4" w:space="0" w:color="auto"/>
              <w:right w:val="double" w:sz="4" w:space="0" w:color="auto"/>
            </w:tcBorders>
            <w:vAlign w:val="center"/>
          </w:tcPr>
          <w:p w14:paraId="695297D9"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Týždenný rozsah P-C</w:t>
            </w:r>
          </w:p>
        </w:tc>
        <w:tc>
          <w:tcPr>
            <w:tcW w:w="2268" w:type="dxa"/>
            <w:tcBorders>
              <w:top w:val="double" w:sz="4" w:space="0" w:color="auto"/>
              <w:left w:val="double" w:sz="4" w:space="0" w:color="auto"/>
              <w:bottom w:val="double" w:sz="4" w:space="0" w:color="auto"/>
              <w:right w:val="double" w:sz="4" w:space="0" w:color="auto"/>
            </w:tcBorders>
            <w:vAlign w:val="center"/>
          </w:tcPr>
          <w:p w14:paraId="20985373"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Predmet zabezpečuje</w:t>
            </w:r>
          </w:p>
        </w:tc>
      </w:tr>
      <w:tr w:rsidR="00915955" w:rsidRPr="00915955" w14:paraId="7F630411" w14:textId="77777777" w:rsidTr="00751811">
        <w:trPr>
          <w:cantSplit/>
        </w:trPr>
        <w:tc>
          <w:tcPr>
            <w:tcW w:w="1105" w:type="dxa"/>
            <w:vAlign w:val="center"/>
          </w:tcPr>
          <w:p w14:paraId="61E01B4F"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I-SP</w:t>
            </w:r>
          </w:p>
        </w:tc>
        <w:tc>
          <w:tcPr>
            <w:tcW w:w="3402" w:type="dxa"/>
            <w:vAlign w:val="center"/>
          </w:tcPr>
          <w:p w14:paraId="6D8481B5" w14:textId="5AF175B2" w:rsidR="00915955" w:rsidRPr="00915955" w:rsidRDefault="00EB4CE4" w:rsidP="00915955">
            <w:pPr>
              <w:spacing w:after="0" w:line="240" w:lineRule="auto"/>
              <w:rPr>
                <w:rFonts w:ascii="Calibri" w:eastAsia="Calibri" w:hAnsi="Calibri" w:cs="Calibri"/>
                <w:spacing w:val="-2"/>
                <w:sz w:val="20"/>
                <w:szCs w:val="20"/>
              </w:rPr>
            </w:pPr>
            <w:r>
              <w:rPr>
                <w:rFonts w:ascii="Calibri" w:eastAsia="Calibri" w:hAnsi="Calibri" w:cs="Calibri"/>
                <w:spacing w:val="-2"/>
                <w:sz w:val="20"/>
                <w:szCs w:val="20"/>
              </w:rPr>
              <w:t>Astrofyzika</w:t>
            </w:r>
          </w:p>
        </w:tc>
        <w:tc>
          <w:tcPr>
            <w:tcW w:w="567" w:type="dxa"/>
            <w:vAlign w:val="center"/>
          </w:tcPr>
          <w:p w14:paraId="0F70FF0F"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PVP</w:t>
            </w:r>
          </w:p>
        </w:tc>
        <w:tc>
          <w:tcPr>
            <w:tcW w:w="850" w:type="dxa"/>
            <w:vAlign w:val="center"/>
          </w:tcPr>
          <w:p w14:paraId="7CF59120"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73CD7F0B"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2-2 </w:t>
            </w:r>
            <w:proofErr w:type="spellStart"/>
            <w:r w:rsidRPr="00915955">
              <w:rPr>
                <w:rFonts w:ascii="Calibri" w:eastAsia="Calibri" w:hAnsi="Calibri" w:cs="Calibri"/>
                <w:spacing w:val="-2"/>
                <w:sz w:val="20"/>
                <w:szCs w:val="20"/>
              </w:rPr>
              <w:t>kz</w:t>
            </w:r>
            <w:proofErr w:type="spellEnd"/>
          </w:p>
        </w:tc>
        <w:tc>
          <w:tcPr>
            <w:tcW w:w="2268" w:type="dxa"/>
            <w:vAlign w:val="center"/>
          </w:tcPr>
          <w:p w14:paraId="2D8FC41B"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P. </w:t>
            </w:r>
            <w:proofErr w:type="spellStart"/>
            <w:r w:rsidRPr="00915955">
              <w:rPr>
                <w:rFonts w:ascii="Calibri" w:eastAsia="Calibri" w:hAnsi="Calibri" w:cs="Calibri"/>
                <w:spacing w:val="-2"/>
                <w:sz w:val="20"/>
                <w:szCs w:val="20"/>
              </w:rPr>
              <w:t>Ballo</w:t>
            </w:r>
            <w:proofErr w:type="spellEnd"/>
          </w:p>
        </w:tc>
      </w:tr>
      <w:tr w:rsidR="00915955" w:rsidRPr="00915955" w14:paraId="586EC7BE" w14:textId="77777777" w:rsidTr="00751811">
        <w:trPr>
          <w:cantSplit/>
        </w:trPr>
        <w:tc>
          <w:tcPr>
            <w:tcW w:w="1105" w:type="dxa"/>
            <w:vAlign w:val="center"/>
          </w:tcPr>
          <w:p w14:paraId="149FEC3A"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I-RELS</w:t>
            </w:r>
          </w:p>
        </w:tc>
        <w:tc>
          <w:tcPr>
            <w:tcW w:w="3402" w:type="dxa"/>
            <w:vAlign w:val="center"/>
          </w:tcPr>
          <w:p w14:paraId="56361DD9" w14:textId="77777777" w:rsidR="00915955" w:rsidRPr="00915955" w:rsidRDefault="00915955" w:rsidP="00915955">
            <w:pPr>
              <w:spacing w:after="0" w:line="240" w:lineRule="auto"/>
              <w:jc w:val="both"/>
              <w:rPr>
                <w:rFonts w:ascii="Calibri" w:eastAsia="Calibri" w:hAnsi="Calibri" w:cs="Calibri"/>
                <w:spacing w:val="-2"/>
                <w:sz w:val="20"/>
                <w:szCs w:val="20"/>
              </w:rPr>
            </w:pPr>
            <w:proofErr w:type="spellStart"/>
            <w:r w:rsidRPr="00915955">
              <w:rPr>
                <w:rFonts w:ascii="Calibri" w:eastAsia="Calibri" w:hAnsi="Calibri" w:cs="Calibri"/>
                <w:spacing w:val="-2"/>
                <w:sz w:val="20"/>
                <w:szCs w:val="20"/>
              </w:rPr>
              <w:t>Rekonfigurovateľné</w:t>
            </w:r>
            <w:proofErr w:type="spellEnd"/>
            <w:r w:rsidRPr="00915955">
              <w:rPr>
                <w:rFonts w:ascii="Calibri" w:eastAsia="Calibri" w:hAnsi="Calibri" w:cs="Calibri"/>
                <w:spacing w:val="-2"/>
                <w:sz w:val="20"/>
                <w:szCs w:val="20"/>
              </w:rPr>
              <w:t xml:space="preserve"> elektronické systémy </w:t>
            </w:r>
          </w:p>
        </w:tc>
        <w:tc>
          <w:tcPr>
            <w:tcW w:w="567" w:type="dxa"/>
            <w:vAlign w:val="center"/>
          </w:tcPr>
          <w:p w14:paraId="7523F12F"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PVP</w:t>
            </w:r>
          </w:p>
        </w:tc>
        <w:tc>
          <w:tcPr>
            <w:tcW w:w="850" w:type="dxa"/>
            <w:vAlign w:val="center"/>
          </w:tcPr>
          <w:p w14:paraId="7EE892BA"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3B51F71C"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2-2 </w:t>
            </w:r>
            <w:proofErr w:type="spellStart"/>
            <w:r w:rsidRPr="00915955">
              <w:rPr>
                <w:rFonts w:ascii="Calibri" w:eastAsia="Calibri" w:hAnsi="Calibri" w:cs="Calibri"/>
                <w:spacing w:val="-2"/>
                <w:sz w:val="20"/>
                <w:szCs w:val="20"/>
              </w:rPr>
              <w:t>kz</w:t>
            </w:r>
            <w:proofErr w:type="spellEnd"/>
          </w:p>
        </w:tc>
        <w:tc>
          <w:tcPr>
            <w:tcW w:w="2268" w:type="dxa"/>
            <w:vAlign w:val="center"/>
          </w:tcPr>
          <w:p w14:paraId="5281CBA8"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V. </w:t>
            </w:r>
            <w:proofErr w:type="spellStart"/>
            <w:r w:rsidRPr="00915955">
              <w:rPr>
                <w:rFonts w:ascii="Calibri" w:eastAsia="Calibri" w:hAnsi="Calibri" w:cs="Calibri"/>
                <w:spacing w:val="-2"/>
                <w:sz w:val="20"/>
                <w:szCs w:val="20"/>
              </w:rPr>
              <w:t>Stopjaková</w:t>
            </w:r>
            <w:proofErr w:type="spellEnd"/>
          </w:p>
        </w:tc>
      </w:tr>
    </w:tbl>
    <w:p w14:paraId="782E2606" w14:textId="77777777" w:rsidR="00915955" w:rsidRPr="00915955" w:rsidRDefault="00915955" w:rsidP="00915955">
      <w:pPr>
        <w:spacing w:after="0" w:line="240" w:lineRule="auto"/>
        <w:ind w:firstLine="567"/>
        <w:jc w:val="both"/>
        <w:rPr>
          <w:rFonts w:ascii="Calibri" w:eastAsia="Calibri" w:hAnsi="Calibri" w:cs="Calibri"/>
          <w:spacing w:val="-2"/>
          <w:sz w:val="20"/>
          <w:szCs w:val="20"/>
        </w:rPr>
      </w:pPr>
    </w:p>
    <w:p w14:paraId="1D759AFC" w14:textId="77777777" w:rsidR="00915955" w:rsidRPr="00915955" w:rsidRDefault="00915955" w:rsidP="00915955">
      <w:pPr>
        <w:spacing w:after="0" w:line="240" w:lineRule="auto"/>
        <w:ind w:firstLine="567"/>
        <w:jc w:val="both"/>
        <w:rPr>
          <w:rFonts w:ascii="Calibri" w:eastAsia="Calibri" w:hAnsi="Calibri" w:cs="Calibri"/>
          <w:b/>
          <w:bCs/>
          <w:spacing w:val="-2"/>
          <w:sz w:val="20"/>
          <w:szCs w:val="20"/>
        </w:rPr>
      </w:pPr>
      <w:r w:rsidRPr="00915955">
        <w:rPr>
          <w:rFonts w:ascii="Calibri" w:eastAsia="Calibri" w:hAnsi="Calibri" w:cs="Calibri"/>
          <w:b/>
          <w:bCs/>
          <w:spacing w:val="-2"/>
          <w:sz w:val="20"/>
          <w:szCs w:val="20"/>
        </w:rPr>
        <w:t>1. ročník – 2. semester (letný):</w:t>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8"/>
        <w:gridCol w:w="3402"/>
        <w:gridCol w:w="567"/>
        <w:gridCol w:w="877"/>
        <w:gridCol w:w="1108"/>
        <w:gridCol w:w="2264"/>
      </w:tblGrid>
      <w:tr w:rsidR="00915955" w:rsidRPr="00915955" w14:paraId="14803A84" w14:textId="77777777" w:rsidTr="00751811">
        <w:trPr>
          <w:cantSplit/>
        </w:trPr>
        <w:tc>
          <w:tcPr>
            <w:tcW w:w="1108" w:type="dxa"/>
            <w:tcBorders>
              <w:top w:val="double" w:sz="4" w:space="0" w:color="auto"/>
              <w:left w:val="double" w:sz="4" w:space="0" w:color="auto"/>
              <w:bottom w:val="double" w:sz="4" w:space="0" w:color="auto"/>
              <w:right w:val="double" w:sz="4" w:space="0" w:color="auto"/>
            </w:tcBorders>
            <w:vAlign w:val="center"/>
          </w:tcPr>
          <w:p w14:paraId="43C7711D"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Kód predmetu</w:t>
            </w:r>
          </w:p>
        </w:tc>
        <w:tc>
          <w:tcPr>
            <w:tcW w:w="3402" w:type="dxa"/>
            <w:tcBorders>
              <w:top w:val="double" w:sz="4" w:space="0" w:color="auto"/>
              <w:left w:val="double" w:sz="4" w:space="0" w:color="auto"/>
              <w:bottom w:val="double" w:sz="4" w:space="0" w:color="auto"/>
              <w:right w:val="double" w:sz="4" w:space="0" w:color="auto"/>
            </w:tcBorders>
            <w:vAlign w:val="center"/>
          </w:tcPr>
          <w:p w14:paraId="554B4EE2"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Názov predmetu</w:t>
            </w:r>
          </w:p>
        </w:tc>
        <w:tc>
          <w:tcPr>
            <w:tcW w:w="567" w:type="dxa"/>
            <w:tcBorders>
              <w:top w:val="double" w:sz="4" w:space="0" w:color="auto"/>
              <w:left w:val="double" w:sz="4" w:space="0" w:color="auto"/>
              <w:bottom w:val="double" w:sz="4" w:space="0" w:color="auto"/>
              <w:right w:val="double" w:sz="4" w:space="0" w:color="auto"/>
            </w:tcBorders>
            <w:vAlign w:val="center"/>
          </w:tcPr>
          <w:p w14:paraId="451E1CC7"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Typ Pr.</w:t>
            </w:r>
          </w:p>
        </w:tc>
        <w:tc>
          <w:tcPr>
            <w:tcW w:w="877" w:type="dxa"/>
            <w:tcBorders>
              <w:top w:val="double" w:sz="4" w:space="0" w:color="auto"/>
              <w:left w:val="double" w:sz="4" w:space="0" w:color="auto"/>
              <w:bottom w:val="double" w:sz="4" w:space="0" w:color="auto"/>
              <w:right w:val="double" w:sz="4" w:space="0" w:color="auto"/>
            </w:tcBorders>
            <w:vAlign w:val="center"/>
          </w:tcPr>
          <w:p w14:paraId="2F42CE9E"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Kredity</w:t>
            </w:r>
          </w:p>
        </w:tc>
        <w:tc>
          <w:tcPr>
            <w:tcW w:w="1108" w:type="dxa"/>
            <w:tcBorders>
              <w:top w:val="double" w:sz="4" w:space="0" w:color="auto"/>
              <w:left w:val="double" w:sz="4" w:space="0" w:color="auto"/>
              <w:bottom w:val="double" w:sz="4" w:space="0" w:color="auto"/>
              <w:right w:val="double" w:sz="4" w:space="0" w:color="auto"/>
            </w:tcBorders>
            <w:vAlign w:val="center"/>
          </w:tcPr>
          <w:p w14:paraId="30FD5273"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Týždenný rozsah P-C</w:t>
            </w:r>
          </w:p>
        </w:tc>
        <w:tc>
          <w:tcPr>
            <w:tcW w:w="2264" w:type="dxa"/>
            <w:tcBorders>
              <w:top w:val="double" w:sz="4" w:space="0" w:color="auto"/>
              <w:left w:val="double" w:sz="4" w:space="0" w:color="auto"/>
              <w:bottom w:val="double" w:sz="4" w:space="0" w:color="auto"/>
              <w:right w:val="double" w:sz="4" w:space="0" w:color="auto"/>
            </w:tcBorders>
            <w:vAlign w:val="center"/>
          </w:tcPr>
          <w:p w14:paraId="0150D176"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Predmet zabezpečuje</w:t>
            </w:r>
          </w:p>
        </w:tc>
      </w:tr>
      <w:tr w:rsidR="00FF3715" w:rsidRPr="00915955" w14:paraId="08DE79BC" w14:textId="77777777" w:rsidTr="00FF3715">
        <w:trPr>
          <w:cantSplit/>
        </w:trPr>
        <w:tc>
          <w:tcPr>
            <w:tcW w:w="1108" w:type="dxa"/>
            <w:tcBorders>
              <w:top w:val="single" w:sz="4" w:space="0" w:color="auto"/>
              <w:left w:val="single" w:sz="4" w:space="0" w:color="auto"/>
              <w:bottom w:val="single" w:sz="4" w:space="0" w:color="auto"/>
              <w:right w:val="single" w:sz="4" w:space="0" w:color="auto"/>
            </w:tcBorders>
            <w:vAlign w:val="center"/>
          </w:tcPr>
          <w:p w14:paraId="7B848CED" w14:textId="77777777" w:rsidR="00FF3715" w:rsidRPr="00915955" w:rsidRDefault="00FF3715" w:rsidP="004100A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I-MRI</w:t>
            </w:r>
          </w:p>
        </w:tc>
        <w:tc>
          <w:tcPr>
            <w:tcW w:w="3402" w:type="dxa"/>
            <w:tcBorders>
              <w:top w:val="single" w:sz="4" w:space="0" w:color="auto"/>
              <w:left w:val="single" w:sz="4" w:space="0" w:color="auto"/>
              <w:bottom w:val="single" w:sz="4" w:space="0" w:color="auto"/>
              <w:right w:val="single" w:sz="4" w:space="0" w:color="auto"/>
            </w:tcBorders>
            <w:vAlign w:val="center"/>
          </w:tcPr>
          <w:p w14:paraId="271F6373" w14:textId="77777777" w:rsidR="00FF3715" w:rsidRPr="00915955" w:rsidRDefault="00FF3715" w:rsidP="00FF3715">
            <w:pPr>
              <w:spacing w:after="0" w:line="240" w:lineRule="auto"/>
              <w:jc w:val="both"/>
              <w:rPr>
                <w:rFonts w:ascii="Calibri" w:eastAsia="Calibri" w:hAnsi="Calibri" w:cs="Calibri"/>
                <w:b/>
                <w:bCs/>
                <w:spacing w:val="-2"/>
                <w:sz w:val="20"/>
                <w:szCs w:val="20"/>
              </w:rPr>
            </w:pPr>
            <w:r w:rsidRPr="00915955">
              <w:rPr>
                <w:rFonts w:ascii="Calibri" w:eastAsia="Calibri" w:hAnsi="Calibri" w:cs="Calibri"/>
                <w:b/>
                <w:bCs/>
                <w:spacing w:val="-2"/>
                <w:sz w:val="20"/>
                <w:szCs w:val="20"/>
              </w:rPr>
              <w:t>Interakcia žiarenia a látky</w:t>
            </w:r>
          </w:p>
        </w:tc>
        <w:tc>
          <w:tcPr>
            <w:tcW w:w="567" w:type="dxa"/>
            <w:tcBorders>
              <w:top w:val="single" w:sz="4" w:space="0" w:color="auto"/>
              <w:left w:val="single" w:sz="4" w:space="0" w:color="auto"/>
              <w:bottom w:val="single" w:sz="4" w:space="0" w:color="auto"/>
              <w:right w:val="single" w:sz="4" w:space="0" w:color="auto"/>
            </w:tcBorders>
            <w:vAlign w:val="center"/>
          </w:tcPr>
          <w:p w14:paraId="7A36F649" w14:textId="77777777" w:rsidR="00FF3715" w:rsidRPr="00915955" w:rsidRDefault="00FF3715" w:rsidP="004100A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77" w:type="dxa"/>
            <w:tcBorders>
              <w:top w:val="single" w:sz="4" w:space="0" w:color="auto"/>
              <w:left w:val="single" w:sz="4" w:space="0" w:color="auto"/>
              <w:bottom w:val="single" w:sz="4" w:space="0" w:color="auto"/>
              <w:right w:val="single" w:sz="4" w:space="0" w:color="auto"/>
            </w:tcBorders>
            <w:vAlign w:val="center"/>
          </w:tcPr>
          <w:p w14:paraId="2993419C" w14:textId="77777777" w:rsidR="00FF3715" w:rsidRPr="00915955" w:rsidRDefault="00FF3715" w:rsidP="004100A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tcBorders>
              <w:top w:val="single" w:sz="4" w:space="0" w:color="auto"/>
              <w:left w:val="single" w:sz="4" w:space="0" w:color="auto"/>
              <w:bottom w:val="single" w:sz="4" w:space="0" w:color="auto"/>
              <w:right w:val="single" w:sz="4" w:space="0" w:color="auto"/>
            </w:tcBorders>
            <w:vAlign w:val="center"/>
          </w:tcPr>
          <w:p w14:paraId="1148D784" w14:textId="77777777" w:rsidR="00FF3715" w:rsidRPr="00915955" w:rsidRDefault="00FF3715" w:rsidP="004100A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4" w:type="dxa"/>
            <w:tcBorders>
              <w:top w:val="single" w:sz="4" w:space="0" w:color="auto"/>
              <w:left w:val="single" w:sz="4" w:space="0" w:color="auto"/>
              <w:bottom w:val="single" w:sz="4" w:space="0" w:color="auto"/>
              <w:right w:val="single" w:sz="4" w:space="0" w:color="auto"/>
            </w:tcBorders>
            <w:vAlign w:val="center"/>
          </w:tcPr>
          <w:p w14:paraId="32808E43" w14:textId="77777777" w:rsidR="00FF3715" w:rsidRPr="00915955" w:rsidRDefault="00FF3715" w:rsidP="00FF371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J. Kováč</w:t>
            </w:r>
          </w:p>
        </w:tc>
      </w:tr>
      <w:tr w:rsidR="00915955" w:rsidRPr="00915955" w14:paraId="3D7B1BD5" w14:textId="77777777" w:rsidTr="00751811">
        <w:trPr>
          <w:cantSplit/>
        </w:trPr>
        <w:tc>
          <w:tcPr>
            <w:tcW w:w="1108" w:type="dxa"/>
            <w:vAlign w:val="center"/>
          </w:tcPr>
          <w:p w14:paraId="2EA48B25"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I-PS</w:t>
            </w:r>
          </w:p>
        </w:tc>
        <w:tc>
          <w:tcPr>
            <w:tcW w:w="3402" w:type="dxa"/>
            <w:vAlign w:val="center"/>
          </w:tcPr>
          <w:p w14:paraId="797AD73D" w14:textId="77777777" w:rsidR="00915955" w:rsidRPr="00915955" w:rsidRDefault="00915955" w:rsidP="00915955">
            <w:pPr>
              <w:spacing w:after="0" w:line="240" w:lineRule="auto"/>
              <w:jc w:val="both"/>
              <w:rPr>
                <w:rFonts w:ascii="Calibri" w:eastAsia="Calibri" w:hAnsi="Calibri" w:cs="Calibri"/>
                <w:b/>
                <w:bCs/>
                <w:spacing w:val="-2"/>
                <w:sz w:val="20"/>
                <w:szCs w:val="20"/>
              </w:rPr>
            </w:pPr>
            <w:r w:rsidRPr="00915955">
              <w:rPr>
                <w:rFonts w:ascii="Calibri" w:eastAsia="Calibri" w:hAnsi="Calibri" w:cs="Calibri"/>
                <w:b/>
                <w:bCs/>
                <w:spacing w:val="-2"/>
                <w:sz w:val="20"/>
                <w:szCs w:val="20"/>
              </w:rPr>
              <w:t xml:space="preserve">Zdroje energie </w:t>
            </w:r>
          </w:p>
        </w:tc>
        <w:tc>
          <w:tcPr>
            <w:tcW w:w="567" w:type="dxa"/>
            <w:vAlign w:val="center"/>
          </w:tcPr>
          <w:p w14:paraId="78A04654"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77" w:type="dxa"/>
            <w:vAlign w:val="center"/>
          </w:tcPr>
          <w:p w14:paraId="37B6F86E"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vAlign w:val="center"/>
          </w:tcPr>
          <w:p w14:paraId="01656DCE"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4" w:type="dxa"/>
            <w:vAlign w:val="center"/>
          </w:tcPr>
          <w:p w14:paraId="2B322325"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M. </w:t>
            </w:r>
            <w:proofErr w:type="spellStart"/>
            <w:r w:rsidRPr="00915955">
              <w:rPr>
                <w:rFonts w:ascii="Calibri" w:eastAsia="Calibri" w:hAnsi="Calibri" w:cs="Calibri"/>
                <w:spacing w:val="-2"/>
                <w:sz w:val="20"/>
                <w:szCs w:val="20"/>
              </w:rPr>
              <w:t>Mikolášek</w:t>
            </w:r>
            <w:proofErr w:type="spellEnd"/>
          </w:p>
        </w:tc>
      </w:tr>
      <w:tr w:rsidR="00915955" w:rsidRPr="00915955" w14:paraId="66B67A1F" w14:textId="77777777" w:rsidTr="00751811">
        <w:trPr>
          <w:cantSplit/>
        </w:trPr>
        <w:tc>
          <w:tcPr>
            <w:tcW w:w="1108" w:type="dxa"/>
            <w:vAlign w:val="center"/>
          </w:tcPr>
          <w:p w14:paraId="36E7941B"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I-SDS</w:t>
            </w:r>
          </w:p>
        </w:tc>
        <w:tc>
          <w:tcPr>
            <w:tcW w:w="3402" w:type="dxa"/>
            <w:vAlign w:val="center"/>
          </w:tcPr>
          <w:p w14:paraId="6D29AA2B"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Spoľahlivé digitálne systémy</w:t>
            </w:r>
          </w:p>
        </w:tc>
        <w:tc>
          <w:tcPr>
            <w:tcW w:w="567" w:type="dxa"/>
            <w:vAlign w:val="center"/>
          </w:tcPr>
          <w:p w14:paraId="72723612"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77" w:type="dxa"/>
            <w:vAlign w:val="center"/>
          </w:tcPr>
          <w:p w14:paraId="22913385"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vAlign w:val="center"/>
          </w:tcPr>
          <w:p w14:paraId="37724D35"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4" w:type="dxa"/>
            <w:vAlign w:val="center"/>
          </w:tcPr>
          <w:p w14:paraId="3708C691"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V. </w:t>
            </w:r>
            <w:proofErr w:type="spellStart"/>
            <w:r w:rsidRPr="00915955">
              <w:rPr>
                <w:rFonts w:ascii="Calibri" w:eastAsia="Calibri" w:hAnsi="Calibri" w:cs="Calibri"/>
                <w:spacing w:val="-2"/>
                <w:sz w:val="20"/>
                <w:szCs w:val="20"/>
              </w:rPr>
              <w:t>Stopjaková</w:t>
            </w:r>
            <w:proofErr w:type="spellEnd"/>
          </w:p>
        </w:tc>
      </w:tr>
      <w:tr w:rsidR="00915955" w:rsidRPr="00915955" w14:paraId="243C3613" w14:textId="77777777" w:rsidTr="00751811">
        <w:trPr>
          <w:cantSplit/>
        </w:trPr>
        <w:tc>
          <w:tcPr>
            <w:tcW w:w="1108" w:type="dxa"/>
            <w:vAlign w:val="center"/>
          </w:tcPr>
          <w:p w14:paraId="0177E21D"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I-SSI</w:t>
            </w:r>
          </w:p>
        </w:tc>
        <w:tc>
          <w:tcPr>
            <w:tcW w:w="3402" w:type="dxa"/>
            <w:vAlign w:val="center"/>
          </w:tcPr>
          <w:p w14:paraId="6F2A26C2" w14:textId="19EEAC81" w:rsidR="00915955" w:rsidRPr="00915955" w:rsidRDefault="004D6B53" w:rsidP="00915955">
            <w:pPr>
              <w:spacing w:after="0" w:line="240" w:lineRule="auto"/>
              <w:rPr>
                <w:rFonts w:ascii="Calibri" w:eastAsia="Calibri" w:hAnsi="Calibri" w:cs="Calibri"/>
                <w:b/>
                <w:bCs/>
                <w:spacing w:val="-2"/>
                <w:sz w:val="20"/>
                <w:szCs w:val="20"/>
              </w:rPr>
            </w:pPr>
            <w:r w:rsidRPr="00B31D7B">
              <w:rPr>
                <w:rFonts w:ascii="Calibri" w:eastAsia="Calibri" w:hAnsi="Calibri" w:cs="Calibri"/>
                <w:b/>
                <w:bCs/>
                <w:spacing w:val="-2"/>
                <w:sz w:val="20"/>
                <w:szCs w:val="20"/>
              </w:rPr>
              <w:t>Vesmírne prístroje</w:t>
            </w:r>
          </w:p>
        </w:tc>
        <w:tc>
          <w:tcPr>
            <w:tcW w:w="567" w:type="dxa"/>
            <w:vAlign w:val="center"/>
          </w:tcPr>
          <w:p w14:paraId="3F1DD178"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77" w:type="dxa"/>
            <w:vAlign w:val="center"/>
          </w:tcPr>
          <w:p w14:paraId="75F9CAAC"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vAlign w:val="center"/>
          </w:tcPr>
          <w:p w14:paraId="0AE11FC6"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4" w:type="dxa"/>
            <w:vAlign w:val="center"/>
          </w:tcPr>
          <w:p w14:paraId="798CA8FF"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P. Valko</w:t>
            </w:r>
          </w:p>
        </w:tc>
      </w:tr>
      <w:tr w:rsidR="00915955" w:rsidRPr="00915955" w14:paraId="701176A0" w14:textId="77777777" w:rsidTr="00751811">
        <w:trPr>
          <w:cantSplit/>
        </w:trPr>
        <w:tc>
          <w:tcPr>
            <w:tcW w:w="1108" w:type="dxa"/>
            <w:vAlign w:val="center"/>
          </w:tcPr>
          <w:p w14:paraId="34F33F0F"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I-DP1-SE</w:t>
            </w:r>
          </w:p>
        </w:tc>
        <w:tc>
          <w:tcPr>
            <w:tcW w:w="3402" w:type="dxa"/>
            <w:vAlign w:val="center"/>
          </w:tcPr>
          <w:p w14:paraId="72C6F937"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Diplomový projekt 1</w:t>
            </w:r>
          </w:p>
        </w:tc>
        <w:tc>
          <w:tcPr>
            <w:tcW w:w="567" w:type="dxa"/>
            <w:vAlign w:val="center"/>
          </w:tcPr>
          <w:p w14:paraId="565399DB"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77" w:type="dxa"/>
            <w:vAlign w:val="center"/>
          </w:tcPr>
          <w:p w14:paraId="60424F88"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vAlign w:val="center"/>
          </w:tcPr>
          <w:p w14:paraId="6AF2009A"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0-2 </w:t>
            </w:r>
            <w:proofErr w:type="spellStart"/>
            <w:r w:rsidRPr="00915955">
              <w:rPr>
                <w:rFonts w:ascii="Calibri" w:eastAsia="Calibri" w:hAnsi="Calibri" w:cs="Calibri"/>
                <w:spacing w:val="-2"/>
                <w:sz w:val="20"/>
                <w:szCs w:val="20"/>
              </w:rPr>
              <w:t>kz</w:t>
            </w:r>
            <w:proofErr w:type="spellEnd"/>
          </w:p>
        </w:tc>
        <w:tc>
          <w:tcPr>
            <w:tcW w:w="2264" w:type="dxa"/>
            <w:vAlign w:val="center"/>
          </w:tcPr>
          <w:p w14:paraId="610DF8DF"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 Hotový</w:t>
            </w:r>
          </w:p>
        </w:tc>
      </w:tr>
      <w:tr w:rsidR="00915955" w:rsidRPr="00915955" w14:paraId="2BE0F4A7" w14:textId="77777777" w:rsidTr="00751811">
        <w:trPr>
          <w:cantSplit/>
        </w:trPr>
        <w:tc>
          <w:tcPr>
            <w:tcW w:w="1108" w:type="dxa"/>
            <w:vAlign w:val="center"/>
          </w:tcPr>
          <w:p w14:paraId="6900BC60" w14:textId="77777777" w:rsidR="00915955" w:rsidRPr="00915955" w:rsidRDefault="00915955" w:rsidP="00915955">
            <w:pPr>
              <w:spacing w:after="0" w:line="240" w:lineRule="auto"/>
              <w:jc w:val="both"/>
              <w:rPr>
                <w:rFonts w:ascii="Calibri" w:eastAsia="Calibri" w:hAnsi="Calibri" w:cs="Calibri"/>
                <w:spacing w:val="-2"/>
                <w:sz w:val="20"/>
                <w:szCs w:val="20"/>
              </w:rPr>
            </w:pPr>
          </w:p>
        </w:tc>
        <w:tc>
          <w:tcPr>
            <w:tcW w:w="3402" w:type="dxa"/>
            <w:vAlign w:val="center"/>
          </w:tcPr>
          <w:p w14:paraId="5C47B093"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i/>
                <w:spacing w:val="-2"/>
                <w:sz w:val="20"/>
                <w:szCs w:val="20"/>
              </w:rPr>
              <w:t>Povinne voliteľný predmet B</w:t>
            </w:r>
          </w:p>
        </w:tc>
        <w:tc>
          <w:tcPr>
            <w:tcW w:w="567" w:type="dxa"/>
            <w:vAlign w:val="center"/>
          </w:tcPr>
          <w:p w14:paraId="454DE15A" w14:textId="77777777" w:rsidR="00915955" w:rsidRPr="00915955" w:rsidRDefault="00915955" w:rsidP="00915955">
            <w:pPr>
              <w:spacing w:after="0" w:line="240" w:lineRule="auto"/>
              <w:jc w:val="center"/>
              <w:rPr>
                <w:rFonts w:ascii="Calibri" w:eastAsia="Calibri" w:hAnsi="Calibri" w:cs="Calibri"/>
                <w:i/>
                <w:spacing w:val="-2"/>
                <w:sz w:val="20"/>
                <w:szCs w:val="20"/>
              </w:rPr>
            </w:pPr>
            <w:r w:rsidRPr="00915955">
              <w:rPr>
                <w:rFonts w:ascii="Calibri" w:eastAsia="Calibri" w:hAnsi="Calibri" w:cs="Calibri"/>
                <w:i/>
                <w:spacing w:val="-2"/>
                <w:sz w:val="20"/>
                <w:szCs w:val="20"/>
              </w:rPr>
              <w:t>PVP</w:t>
            </w:r>
          </w:p>
        </w:tc>
        <w:tc>
          <w:tcPr>
            <w:tcW w:w="877" w:type="dxa"/>
            <w:vAlign w:val="center"/>
          </w:tcPr>
          <w:p w14:paraId="57CB0D64"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vAlign w:val="center"/>
          </w:tcPr>
          <w:p w14:paraId="23CD8B0C" w14:textId="77777777" w:rsidR="00915955" w:rsidRPr="00915955" w:rsidRDefault="00915955" w:rsidP="00915955">
            <w:pPr>
              <w:spacing w:after="0" w:line="240" w:lineRule="auto"/>
              <w:jc w:val="center"/>
              <w:rPr>
                <w:rFonts w:ascii="Calibri" w:eastAsia="Calibri" w:hAnsi="Calibri" w:cs="Calibri"/>
                <w:spacing w:val="-2"/>
                <w:sz w:val="20"/>
                <w:szCs w:val="20"/>
              </w:rPr>
            </w:pPr>
          </w:p>
        </w:tc>
        <w:tc>
          <w:tcPr>
            <w:tcW w:w="2264" w:type="dxa"/>
            <w:vAlign w:val="center"/>
          </w:tcPr>
          <w:p w14:paraId="1F5C1D68" w14:textId="77777777" w:rsidR="00915955" w:rsidRPr="00915955" w:rsidRDefault="00915955" w:rsidP="00915955">
            <w:pPr>
              <w:spacing w:after="0" w:line="240" w:lineRule="auto"/>
              <w:rPr>
                <w:rFonts w:ascii="Calibri" w:eastAsia="Calibri" w:hAnsi="Calibri" w:cs="Calibri"/>
                <w:spacing w:val="-2"/>
                <w:sz w:val="20"/>
                <w:szCs w:val="20"/>
              </w:rPr>
            </w:pPr>
          </w:p>
        </w:tc>
      </w:tr>
      <w:tr w:rsidR="00915955" w:rsidRPr="00915955" w14:paraId="1C5ED687" w14:textId="77777777" w:rsidTr="00751811">
        <w:trPr>
          <w:cantSplit/>
        </w:trPr>
        <w:tc>
          <w:tcPr>
            <w:tcW w:w="1108" w:type="dxa"/>
            <w:tcBorders>
              <w:top w:val="single" w:sz="12" w:space="0" w:color="auto"/>
              <w:left w:val="single" w:sz="12" w:space="0" w:color="auto"/>
              <w:bottom w:val="single" w:sz="12" w:space="0" w:color="auto"/>
              <w:right w:val="single" w:sz="12" w:space="0" w:color="auto"/>
            </w:tcBorders>
            <w:vAlign w:val="center"/>
          </w:tcPr>
          <w:p w14:paraId="70166449"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3402" w:type="dxa"/>
            <w:tcBorders>
              <w:top w:val="single" w:sz="12" w:space="0" w:color="auto"/>
              <w:left w:val="single" w:sz="12" w:space="0" w:color="auto"/>
              <w:bottom w:val="single" w:sz="12" w:space="0" w:color="auto"/>
            </w:tcBorders>
            <w:vAlign w:val="center"/>
          </w:tcPr>
          <w:p w14:paraId="26123883" w14:textId="77777777" w:rsidR="00915955" w:rsidRPr="00915955" w:rsidRDefault="00915955" w:rsidP="00915955">
            <w:pPr>
              <w:spacing w:after="0" w:line="240" w:lineRule="auto"/>
              <w:rPr>
                <w:rFonts w:ascii="Calibri" w:eastAsia="Calibri" w:hAnsi="Calibri" w:cs="Calibri"/>
                <w:b/>
                <w:bCs/>
                <w:spacing w:val="-2"/>
                <w:sz w:val="20"/>
                <w:szCs w:val="20"/>
              </w:rPr>
            </w:pPr>
            <w:r w:rsidRPr="00915955">
              <w:rPr>
                <w:rFonts w:ascii="Calibri" w:eastAsia="Calibri" w:hAnsi="Calibri" w:cs="Calibri"/>
                <w:b/>
                <w:bCs/>
                <w:spacing w:val="-2"/>
                <w:sz w:val="20"/>
                <w:szCs w:val="20"/>
              </w:rPr>
              <w:t>Spolu:</w:t>
            </w:r>
          </w:p>
        </w:tc>
        <w:tc>
          <w:tcPr>
            <w:tcW w:w="567" w:type="dxa"/>
            <w:tcBorders>
              <w:top w:val="single" w:sz="12" w:space="0" w:color="auto"/>
              <w:bottom w:val="single" w:sz="12" w:space="0" w:color="auto"/>
            </w:tcBorders>
            <w:vAlign w:val="center"/>
          </w:tcPr>
          <w:p w14:paraId="240EB3F6"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877" w:type="dxa"/>
            <w:tcBorders>
              <w:top w:val="single" w:sz="12" w:space="0" w:color="auto"/>
              <w:bottom w:val="single" w:sz="12" w:space="0" w:color="auto"/>
            </w:tcBorders>
            <w:vAlign w:val="center"/>
          </w:tcPr>
          <w:p w14:paraId="631AAAF3" w14:textId="77777777" w:rsidR="00915955" w:rsidRPr="00915955" w:rsidRDefault="00915955" w:rsidP="00915955">
            <w:pPr>
              <w:spacing w:after="0" w:line="240" w:lineRule="auto"/>
              <w:jc w:val="center"/>
              <w:rPr>
                <w:rFonts w:ascii="Calibri" w:eastAsia="Calibri" w:hAnsi="Calibri" w:cs="Calibri"/>
                <w:b/>
                <w:bCs/>
                <w:spacing w:val="-2"/>
                <w:sz w:val="20"/>
                <w:szCs w:val="20"/>
              </w:rPr>
            </w:pPr>
            <w:r w:rsidRPr="00915955">
              <w:rPr>
                <w:rFonts w:ascii="Calibri" w:eastAsia="Calibri" w:hAnsi="Calibri" w:cs="Calibri"/>
                <w:b/>
                <w:bCs/>
                <w:spacing w:val="-2"/>
                <w:sz w:val="20"/>
                <w:szCs w:val="20"/>
              </w:rPr>
              <w:t>30</w:t>
            </w:r>
          </w:p>
        </w:tc>
        <w:tc>
          <w:tcPr>
            <w:tcW w:w="1108" w:type="dxa"/>
            <w:tcBorders>
              <w:top w:val="single" w:sz="12" w:space="0" w:color="auto"/>
              <w:bottom w:val="single" w:sz="12" w:space="0" w:color="auto"/>
            </w:tcBorders>
            <w:vAlign w:val="center"/>
          </w:tcPr>
          <w:p w14:paraId="111D0A2A"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2264" w:type="dxa"/>
            <w:tcBorders>
              <w:top w:val="single" w:sz="12" w:space="0" w:color="auto"/>
              <w:bottom w:val="single" w:sz="12" w:space="0" w:color="auto"/>
              <w:right w:val="single" w:sz="12" w:space="0" w:color="auto"/>
            </w:tcBorders>
            <w:vAlign w:val="center"/>
          </w:tcPr>
          <w:p w14:paraId="221BB797" w14:textId="77777777" w:rsidR="00915955" w:rsidRPr="00915955" w:rsidRDefault="00915955" w:rsidP="00915955">
            <w:pPr>
              <w:spacing w:after="0" w:line="240" w:lineRule="auto"/>
              <w:rPr>
                <w:rFonts w:ascii="Calibri" w:eastAsia="Calibri" w:hAnsi="Calibri" w:cs="Calibri"/>
                <w:b/>
                <w:bCs/>
                <w:spacing w:val="-2"/>
                <w:sz w:val="20"/>
                <w:szCs w:val="20"/>
              </w:rPr>
            </w:pPr>
          </w:p>
        </w:tc>
      </w:tr>
    </w:tbl>
    <w:p w14:paraId="7D58B522" w14:textId="77777777" w:rsidR="00915955" w:rsidRPr="00915955" w:rsidRDefault="00915955" w:rsidP="00915955">
      <w:pPr>
        <w:spacing w:after="0" w:line="240" w:lineRule="auto"/>
        <w:jc w:val="both"/>
        <w:rPr>
          <w:rFonts w:ascii="Calibri" w:eastAsia="Calibri" w:hAnsi="Calibri" w:cs="Calibri"/>
          <w:spacing w:val="-2"/>
          <w:sz w:val="20"/>
          <w:szCs w:val="20"/>
        </w:rPr>
      </w:pPr>
    </w:p>
    <w:p w14:paraId="4F29CD1D" w14:textId="77777777" w:rsidR="00915955" w:rsidRPr="00915955" w:rsidRDefault="00915955" w:rsidP="00915955">
      <w:pPr>
        <w:spacing w:after="0" w:line="240" w:lineRule="auto"/>
        <w:ind w:firstLine="567"/>
        <w:jc w:val="both"/>
        <w:rPr>
          <w:rFonts w:ascii="Calibri" w:eastAsia="Calibri" w:hAnsi="Calibri" w:cs="Calibri"/>
          <w:b/>
          <w:bCs/>
          <w:i/>
          <w:spacing w:val="-2"/>
          <w:sz w:val="20"/>
          <w:szCs w:val="20"/>
        </w:rPr>
      </w:pPr>
      <w:r w:rsidRPr="00915955">
        <w:rPr>
          <w:rFonts w:ascii="Calibri" w:eastAsia="Calibri" w:hAnsi="Calibri" w:cs="Calibri"/>
          <w:b/>
          <w:bCs/>
          <w:i/>
          <w:spacing w:val="-2"/>
          <w:sz w:val="20"/>
          <w:szCs w:val="20"/>
        </w:rPr>
        <w:t>Povinne voliteľný predmet B</w:t>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5"/>
        <w:gridCol w:w="3402"/>
        <w:gridCol w:w="567"/>
        <w:gridCol w:w="850"/>
        <w:gridCol w:w="1134"/>
        <w:gridCol w:w="2268"/>
      </w:tblGrid>
      <w:tr w:rsidR="00915955" w:rsidRPr="00915955" w14:paraId="19B8C72E" w14:textId="77777777" w:rsidTr="00751811">
        <w:trPr>
          <w:cantSplit/>
        </w:trPr>
        <w:tc>
          <w:tcPr>
            <w:tcW w:w="1105" w:type="dxa"/>
            <w:tcBorders>
              <w:top w:val="double" w:sz="4" w:space="0" w:color="auto"/>
              <w:left w:val="double" w:sz="4" w:space="0" w:color="auto"/>
              <w:bottom w:val="double" w:sz="4" w:space="0" w:color="auto"/>
              <w:right w:val="double" w:sz="4" w:space="0" w:color="auto"/>
            </w:tcBorders>
            <w:vAlign w:val="center"/>
          </w:tcPr>
          <w:p w14:paraId="11AEC3CE"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Kód predmetu</w:t>
            </w:r>
          </w:p>
        </w:tc>
        <w:tc>
          <w:tcPr>
            <w:tcW w:w="3402" w:type="dxa"/>
            <w:tcBorders>
              <w:top w:val="double" w:sz="4" w:space="0" w:color="auto"/>
              <w:left w:val="double" w:sz="4" w:space="0" w:color="auto"/>
              <w:bottom w:val="double" w:sz="4" w:space="0" w:color="auto"/>
              <w:right w:val="double" w:sz="4" w:space="0" w:color="auto"/>
            </w:tcBorders>
            <w:vAlign w:val="center"/>
          </w:tcPr>
          <w:p w14:paraId="789A6962"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Názov predmetu</w:t>
            </w:r>
          </w:p>
        </w:tc>
        <w:tc>
          <w:tcPr>
            <w:tcW w:w="567" w:type="dxa"/>
            <w:tcBorders>
              <w:top w:val="double" w:sz="4" w:space="0" w:color="auto"/>
              <w:left w:val="double" w:sz="4" w:space="0" w:color="auto"/>
              <w:bottom w:val="double" w:sz="4" w:space="0" w:color="auto"/>
              <w:right w:val="double" w:sz="4" w:space="0" w:color="auto"/>
            </w:tcBorders>
            <w:vAlign w:val="center"/>
          </w:tcPr>
          <w:p w14:paraId="56C9D39B"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Typ Pr.</w:t>
            </w:r>
          </w:p>
        </w:tc>
        <w:tc>
          <w:tcPr>
            <w:tcW w:w="850" w:type="dxa"/>
            <w:tcBorders>
              <w:top w:val="double" w:sz="4" w:space="0" w:color="auto"/>
              <w:left w:val="double" w:sz="4" w:space="0" w:color="auto"/>
              <w:bottom w:val="double" w:sz="4" w:space="0" w:color="auto"/>
              <w:right w:val="double" w:sz="4" w:space="0" w:color="auto"/>
            </w:tcBorders>
            <w:vAlign w:val="center"/>
          </w:tcPr>
          <w:p w14:paraId="17C7B6A8"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Kredity</w:t>
            </w:r>
          </w:p>
        </w:tc>
        <w:tc>
          <w:tcPr>
            <w:tcW w:w="1134" w:type="dxa"/>
            <w:tcBorders>
              <w:top w:val="double" w:sz="4" w:space="0" w:color="auto"/>
              <w:left w:val="double" w:sz="4" w:space="0" w:color="auto"/>
              <w:bottom w:val="double" w:sz="4" w:space="0" w:color="auto"/>
              <w:right w:val="double" w:sz="4" w:space="0" w:color="auto"/>
            </w:tcBorders>
            <w:vAlign w:val="center"/>
          </w:tcPr>
          <w:p w14:paraId="63B6FA3C"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Týždenný rozsah P-C</w:t>
            </w:r>
          </w:p>
        </w:tc>
        <w:tc>
          <w:tcPr>
            <w:tcW w:w="2268" w:type="dxa"/>
            <w:tcBorders>
              <w:top w:val="double" w:sz="4" w:space="0" w:color="auto"/>
              <w:left w:val="double" w:sz="4" w:space="0" w:color="auto"/>
              <w:bottom w:val="double" w:sz="4" w:space="0" w:color="auto"/>
              <w:right w:val="double" w:sz="4" w:space="0" w:color="auto"/>
            </w:tcBorders>
            <w:vAlign w:val="center"/>
          </w:tcPr>
          <w:p w14:paraId="7DAABA44"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Predmet zabezpečuje</w:t>
            </w:r>
          </w:p>
        </w:tc>
      </w:tr>
      <w:tr w:rsidR="00915955" w:rsidRPr="00915955" w14:paraId="3E4E089D" w14:textId="77777777" w:rsidTr="00751811">
        <w:trPr>
          <w:cantSplit/>
        </w:trPr>
        <w:tc>
          <w:tcPr>
            <w:tcW w:w="1105" w:type="dxa"/>
            <w:vAlign w:val="center"/>
          </w:tcPr>
          <w:p w14:paraId="60BDE894"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I-REA</w:t>
            </w:r>
          </w:p>
        </w:tc>
        <w:tc>
          <w:tcPr>
            <w:tcW w:w="3402" w:type="dxa"/>
            <w:vAlign w:val="center"/>
          </w:tcPr>
          <w:p w14:paraId="709070CC"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Rádioelektronika a antény</w:t>
            </w:r>
          </w:p>
        </w:tc>
        <w:tc>
          <w:tcPr>
            <w:tcW w:w="567" w:type="dxa"/>
            <w:vAlign w:val="center"/>
          </w:tcPr>
          <w:p w14:paraId="704425B0"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PVP</w:t>
            </w:r>
          </w:p>
        </w:tc>
        <w:tc>
          <w:tcPr>
            <w:tcW w:w="850" w:type="dxa"/>
            <w:vAlign w:val="center"/>
          </w:tcPr>
          <w:p w14:paraId="0166BA37"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5D028B66"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2-2 </w:t>
            </w:r>
            <w:proofErr w:type="spellStart"/>
            <w:r w:rsidRPr="00915955">
              <w:rPr>
                <w:rFonts w:ascii="Calibri" w:eastAsia="Calibri" w:hAnsi="Calibri" w:cs="Calibri"/>
                <w:spacing w:val="-2"/>
                <w:sz w:val="20"/>
                <w:szCs w:val="20"/>
              </w:rPr>
              <w:t>kz</w:t>
            </w:r>
            <w:proofErr w:type="spellEnd"/>
          </w:p>
        </w:tc>
        <w:tc>
          <w:tcPr>
            <w:tcW w:w="2268" w:type="dxa"/>
            <w:vAlign w:val="center"/>
          </w:tcPr>
          <w:p w14:paraId="45AAA378"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R. </w:t>
            </w:r>
            <w:proofErr w:type="spellStart"/>
            <w:r w:rsidRPr="00915955">
              <w:rPr>
                <w:rFonts w:ascii="Calibri" w:eastAsia="Calibri" w:hAnsi="Calibri" w:cs="Calibri"/>
                <w:spacing w:val="-2"/>
                <w:sz w:val="20"/>
                <w:szCs w:val="20"/>
              </w:rPr>
              <w:t>Harťanský</w:t>
            </w:r>
            <w:proofErr w:type="spellEnd"/>
          </w:p>
        </w:tc>
      </w:tr>
      <w:tr w:rsidR="00915955" w:rsidRPr="00915955" w14:paraId="168E0070" w14:textId="77777777" w:rsidTr="00751811">
        <w:trPr>
          <w:cantSplit/>
        </w:trPr>
        <w:tc>
          <w:tcPr>
            <w:tcW w:w="1105" w:type="dxa"/>
            <w:vAlign w:val="center"/>
          </w:tcPr>
          <w:p w14:paraId="52AD3697"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I-MTSS</w:t>
            </w:r>
          </w:p>
        </w:tc>
        <w:tc>
          <w:tcPr>
            <w:tcW w:w="3402" w:type="dxa"/>
            <w:vAlign w:val="center"/>
          </w:tcPr>
          <w:p w14:paraId="5A142A9A"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Mechanika a </w:t>
            </w:r>
            <w:proofErr w:type="spellStart"/>
            <w:r w:rsidRPr="00915955">
              <w:rPr>
                <w:rFonts w:ascii="Calibri" w:eastAsia="Calibri" w:hAnsi="Calibri" w:cs="Calibri"/>
                <w:spacing w:val="-2"/>
                <w:sz w:val="20"/>
                <w:szCs w:val="20"/>
              </w:rPr>
              <w:t>termokinetika</w:t>
            </w:r>
            <w:proofErr w:type="spellEnd"/>
            <w:r w:rsidRPr="00915955">
              <w:rPr>
                <w:rFonts w:ascii="Calibri" w:eastAsia="Calibri" w:hAnsi="Calibri" w:cs="Calibri"/>
                <w:spacing w:val="-2"/>
                <w:sz w:val="20"/>
                <w:szCs w:val="20"/>
              </w:rPr>
              <w:t xml:space="preserve"> vesmírnych systémov</w:t>
            </w:r>
          </w:p>
        </w:tc>
        <w:tc>
          <w:tcPr>
            <w:tcW w:w="567" w:type="dxa"/>
            <w:vAlign w:val="center"/>
          </w:tcPr>
          <w:p w14:paraId="52B3376D"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PVP</w:t>
            </w:r>
          </w:p>
        </w:tc>
        <w:tc>
          <w:tcPr>
            <w:tcW w:w="850" w:type="dxa"/>
            <w:vAlign w:val="center"/>
          </w:tcPr>
          <w:p w14:paraId="40623680"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12D1A78A"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2-2 </w:t>
            </w:r>
            <w:proofErr w:type="spellStart"/>
            <w:r w:rsidRPr="00915955">
              <w:rPr>
                <w:rFonts w:ascii="Calibri" w:eastAsia="Calibri" w:hAnsi="Calibri" w:cs="Calibri"/>
                <w:spacing w:val="-2"/>
                <w:sz w:val="20"/>
                <w:szCs w:val="20"/>
              </w:rPr>
              <w:t>kz</w:t>
            </w:r>
            <w:proofErr w:type="spellEnd"/>
          </w:p>
        </w:tc>
        <w:tc>
          <w:tcPr>
            <w:tcW w:w="2268" w:type="dxa"/>
            <w:vAlign w:val="center"/>
          </w:tcPr>
          <w:p w14:paraId="10152736"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V. </w:t>
            </w:r>
            <w:proofErr w:type="spellStart"/>
            <w:r w:rsidRPr="00915955">
              <w:rPr>
                <w:rFonts w:ascii="Calibri" w:eastAsia="Calibri" w:hAnsi="Calibri" w:cs="Calibri"/>
                <w:spacing w:val="-2"/>
                <w:sz w:val="20"/>
                <w:szCs w:val="20"/>
              </w:rPr>
              <w:t>Kutiš</w:t>
            </w:r>
            <w:proofErr w:type="spellEnd"/>
          </w:p>
        </w:tc>
      </w:tr>
    </w:tbl>
    <w:p w14:paraId="32BA3FDD" w14:textId="77777777" w:rsidR="00AB3D21" w:rsidRDefault="00AB3D21" w:rsidP="00915955">
      <w:pPr>
        <w:spacing w:after="0" w:line="240" w:lineRule="auto"/>
        <w:ind w:firstLine="567"/>
        <w:rPr>
          <w:rFonts w:ascii="Calibri" w:eastAsia="Calibri" w:hAnsi="Calibri" w:cs="Calibri"/>
          <w:b/>
          <w:bCs/>
          <w:spacing w:val="-2"/>
          <w:sz w:val="20"/>
          <w:szCs w:val="20"/>
        </w:rPr>
      </w:pPr>
    </w:p>
    <w:p w14:paraId="60B3768B" w14:textId="6A8CB2F5" w:rsidR="00915955" w:rsidRPr="00915955" w:rsidRDefault="00915955" w:rsidP="00915955">
      <w:pPr>
        <w:spacing w:after="0" w:line="240" w:lineRule="auto"/>
        <w:ind w:firstLine="567"/>
        <w:rPr>
          <w:rFonts w:ascii="Calibri" w:eastAsia="Calibri" w:hAnsi="Calibri" w:cs="Calibri"/>
          <w:b/>
          <w:bCs/>
          <w:spacing w:val="-2"/>
          <w:sz w:val="20"/>
          <w:szCs w:val="20"/>
        </w:rPr>
      </w:pPr>
      <w:r w:rsidRPr="00915955">
        <w:rPr>
          <w:rFonts w:ascii="Calibri" w:eastAsia="Calibri" w:hAnsi="Calibri" w:cs="Calibri"/>
          <w:b/>
          <w:bCs/>
          <w:spacing w:val="-2"/>
          <w:sz w:val="20"/>
          <w:szCs w:val="20"/>
        </w:rPr>
        <w:t>2. ročník – 3. semester (zimný):</w:t>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8"/>
        <w:gridCol w:w="3402"/>
        <w:gridCol w:w="567"/>
        <w:gridCol w:w="877"/>
        <w:gridCol w:w="1108"/>
        <w:gridCol w:w="2264"/>
      </w:tblGrid>
      <w:tr w:rsidR="00915955" w:rsidRPr="00915955" w14:paraId="00AEF9D3" w14:textId="77777777" w:rsidTr="00751811">
        <w:trPr>
          <w:cantSplit/>
        </w:trPr>
        <w:tc>
          <w:tcPr>
            <w:tcW w:w="1108" w:type="dxa"/>
            <w:tcBorders>
              <w:top w:val="double" w:sz="4" w:space="0" w:color="auto"/>
              <w:left w:val="double" w:sz="4" w:space="0" w:color="auto"/>
              <w:bottom w:val="double" w:sz="4" w:space="0" w:color="auto"/>
              <w:right w:val="double" w:sz="4" w:space="0" w:color="auto"/>
            </w:tcBorders>
            <w:vAlign w:val="center"/>
          </w:tcPr>
          <w:p w14:paraId="5FD792A1"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Kód predmetu</w:t>
            </w:r>
          </w:p>
        </w:tc>
        <w:tc>
          <w:tcPr>
            <w:tcW w:w="3402" w:type="dxa"/>
            <w:tcBorders>
              <w:top w:val="double" w:sz="4" w:space="0" w:color="auto"/>
              <w:left w:val="double" w:sz="4" w:space="0" w:color="auto"/>
              <w:bottom w:val="double" w:sz="4" w:space="0" w:color="auto"/>
              <w:right w:val="double" w:sz="4" w:space="0" w:color="auto"/>
            </w:tcBorders>
            <w:vAlign w:val="center"/>
          </w:tcPr>
          <w:p w14:paraId="6C21060C"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Názov predmetu</w:t>
            </w:r>
          </w:p>
        </w:tc>
        <w:tc>
          <w:tcPr>
            <w:tcW w:w="567" w:type="dxa"/>
            <w:tcBorders>
              <w:top w:val="double" w:sz="4" w:space="0" w:color="auto"/>
              <w:left w:val="double" w:sz="4" w:space="0" w:color="auto"/>
              <w:bottom w:val="double" w:sz="4" w:space="0" w:color="auto"/>
              <w:right w:val="double" w:sz="4" w:space="0" w:color="auto"/>
            </w:tcBorders>
            <w:vAlign w:val="center"/>
          </w:tcPr>
          <w:p w14:paraId="49F1F936"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Typ Pr.</w:t>
            </w:r>
          </w:p>
        </w:tc>
        <w:tc>
          <w:tcPr>
            <w:tcW w:w="877" w:type="dxa"/>
            <w:tcBorders>
              <w:top w:val="double" w:sz="4" w:space="0" w:color="auto"/>
              <w:left w:val="double" w:sz="4" w:space="0" w:color="auto"/>
              <w:bottom w:val="double" w:sz="4" w:space="0" w:color="auto"/>
              <w:right w:val="double" w:sz="4" w:space="0" w:color="auto"/>
            </w:tcBorders>
            <w:vAlign w:val="center"/>
          </w:tcPr>
          <w:p w14:paraId="62F27A63"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Kredity</w:t>
            </w:r>
          </w:p>
        </w:tc>
        <w:tc>
          <w:tcPr>
            <w:tcW w:w="1108" w:type="dxa"/>
            <w:tcBorders>
              <w:top w:val="double" w:sz="4" w:space="0" w:color="auto"/>
              <w:left w:val="double" w:sz="4" w:space="0" w:color="auto"/>
              <w:bottom w:val="double" w:sz="4" w:space="0" w:color="auto"/>
              <w:right w:val="double" w:sz="4" w:space="0" w:color="auto"/>
            </w:tcBorders>
            <w:vAlign w:val="center"/>
          </w:tcPr>
          <w:p w14:paraId="0B4E05C7"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Týždenný rozsah P-C</w:t>
            </w:r>
          </w:p>
        </w:tc>
        <w:tc>
          <w:tcPr>
            <w:tcW w:w="2264" w:type="dxa"/>
            <w:tcBorders>
              <w:top w:val="double" w:sz="4" w:space="0" w:color="auto"/>
              <w:left w:val="double" w:sz="4" w:space="0" w:color="auto"/>
              <w:bottom w:val="double" w:sz="4" w:space="0" w:color="auto"/>
              <w:right w:val="double" w:sz="4" w:space="0" w:color="auto"/>
            </w:tcBorders>
            <w:vAlign w:val="center"/>
          </w:tcPr>
          <w:p w14:paraId="4B4066A7"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Predmet zabezpečuje</w:t>
            </w:r>
          </w:p>
        </w:tc>
      </w:tr>
      <w:tr w:rsidR="00915955" w:rsidRPr="00915955" w14:paraId="334392EA" w14:textId="77777777" w:rsidTr="00751811">
        <w:trPr>
          <w:cantSplit/>
        </w:trPr>
        <w:tc>
          <w:tcPr>
            <w:tcW w:w="1108" w:type="dxa"/>
            <w:tcBorders>
              <w:top w:val="double" w:sz="4" w:space="0" w:color="auto"/>
            </w:tcBorders>
            <w:vAlign w:val="center"/>
          </w:tcPr>
          <w:p w14:paraId="53B2CF5F"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I-RETS</w:t>
            </w:r>
          </w:p>
        </w:tc>
        <w:tc>
          <w:tcPr>
            <w:tcW w:w="3402" w:type="dxa"/>
            <w:tcBorders>
              <w:top w:val="double" w:sz="4" w:space="0" w:color="auto"/>
            </w:tcBorders>
            <w:vAlign w:val="center"/>
          </w:tcPr>
          <w:p w14:paraId="0DCA4070" w14:textId="745CA17C" w:rsidR="00915955" w:rsidRPr="00915955" w:rsidRDefault="004D6B53" w:rsidP="00915955">
            <w:pPr>
              <w:spacing w:after="0" w:line="240" w:lineRule="auto"/>
              <w:jc w:val="both"/>
              <w:rPr>
                <w:rFonts w:ascii="Calibri" w:eastAsia="Calibri" w:hAnsi="Calibri" w:cs="Calibri"/>
                <w:b/>
                <w:bCs/>
                <w:spacing w:val="-2"/>
                <w:sz w:val="20"/>
                <w:szCs w:val="20"/>
              </w:rPr>
            </w:pPr>
            <w:r w:rsidRPr="00B31D7B">
              <w:rPr>
                <w:rFonts w:ascii="Calibri" w:eastAsia="Calibri" w:hAnsi="Calibri" w:cs="Calibri"/>
                <w:b/>
                <w:bCs/>
                <w:spacing w:val="-2"/>
                <w:sz w:val="20"/>
                <w:szCs w:val="20"/>
              </w:rPr>
              <w:t>Metódy výskumu vesmíru</w:t>
            </w:r>
          </w:p>
        </w:tc>
        <w:tc>
          <w:tcPr>
            <w:tcW w:w="567" w:type="dxa"/>
            <w:tcBorders>
              <w:top w:val="double" w:sz="4" w:space="0" w:color="auto"/>
            </w:tcBorders>
            <w:vAlign w:val="center"/>
          </w:tcPr>
          <w:p w14:paraId="2316CE39"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77" w:type="dxa"/>
            <w:tcBorders>
              <w:top w:val="double" w:sz="4" w:space="0" w:color="auto"/>
            </w:tcBorders>
            <w:vAlign w:val="center"/>
          </w:tcPr>
          <w:p w14:paraId="3CF229C3"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tcBorders>
              <w:top w:val="double" w:sz="4" w:space="0" w:color="auto"/>
            </w:tcBorders>
            <w:vAlign w:val="center"/>
          </w:tcPr>
          <w:p w14:paraId="3138FB80"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4" w:type="dxa"/>
            <w:tcBorders>
              <w:top w:val="double" w:sz="4" w:space="0" w:color="auto"/>
            </w:tcBorders>
            <w:vAlign w:val="center"/>
          </w:tcPr>
          <w:p w14:paraId="72153949"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P. </w:t>
            </w:r>
            <w:proofErr w:type="spellStart"/>
            <w:r w:rsidRPr="00915955">
              <w:rPr>
                <w:rFonts w:ascii="Calibri" w:eastAsia="Calibri" w:hAnsi="Calibri" w:cs="Calibri"/>
                <w:spacing w:val="-2"/>
                <w:sz w:val="20"/>
                <w:szCs w:val="20"/>
              </w:rPr>
              <w:t>Ballo</w:t>
            </w:r>
            <w:proofErr w:type="spellEnd"/>
          </w:p>
        </w:tc>
      </w:tr>
      <w:tr w:rsidR="00915955" w:rsidRPr="00915955" w14:paraId="53C250E2" w14:textId="77777777" w:rsidTr="00751811">
        <w:trPr>
          <w:cantSplit/>
        </w:trPr>
        <w:tc>
          <w:tcPr>
            <w:tcW w:w="1108" w:type="dxa"/>
            <w:vAlign w:val="center"/>
          </w:tcPr>
          <w:p w14:paraId="4267FC57"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I-AIDP</w:t>
            </w:r>
          </w:p>
        </w:tc>
        <w:tc>
          <w:tcPr>
            <w:tcW w:w="3402" w:type="dxa"/>
            <w:vAlign w:val="center"/>
          </w:tcPr>
          <w:p w14:paraId="2A486D93"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Umelá inteligencia a spracovanie dát</w:t>
            </w:r>
          </w:p>
        </w:tc>
        <w:tc>
          <w:tcPr>
            <w:tcW w:w="567" w:type="dxa"/>
            <w:vAlign w:val="center"/>
          </w:tcPr>
          <w:p w14:paraId="37A05D52"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77" w:type="dxa"/>
            <w:vAlign w:val="center"/>
          </w:tcPr>
          <w:p w14:paraId="1E28E01E"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vAlign w:val="center"/>
          </w:tcPr>
          <w:p w14:paraId="212AA3C2"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4" w:type="dxa"/>
            <w:vAlign w:val="center"/>
          </w:tcPr>
          <w:p w14:paraId="7BD9208A"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M. Oravec</w:t>
            </w:r>
          </w:p>
        </w:tc>
      </w:tr>
      <w:tr w:rsidR="00915955" w:rsidRPr="00915955" w14:paraId="1336DC01" w14:textId="77777777" w:rsidTr="00751811">
        <w:trPr>
          <w:cantSplit/>
        </w:trPr>
        <w:tc>
          <w:tcPr>
            <w:tcW w:w="1108" w:type="dxa"/>
            <w:vAlign w:val="center"/>
          </w:tcPr>
          <w:p w14:paraId="60A5C697"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lastRenderedPageBreak/>
              <w:t>I-COS</w:t>
            </w:r>
          </w:p>
        </w:tc>
        <w:tc>
          <w:tcPr>
            <w:tcW w:w="3402" w:type="dxa"/>
            <w:vAlign w:val="center"/>
          </w:tcPr>
          <w:p w14:paraId="52C07C8D"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Riadenie systémov</w:t>
            </w:r>
          </w:p>
        </w:tc>
        <w:tc>
          <w:tcPr>
            <w:tcW w:w="567" w:type="dxa"/>
            <w:vAlign w:val="center"/>
          </w:tcPr>
          <w:p w14:paraId="3D770411"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77" w:type="dxa"/>
            <w:vAlign w:val="center"/>
          </w:tcPr>
          <w:p w14:paraId="19E3C7A9"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vAlign w:val="center"/>
          </w:tcPr>
          <w:p w14:paraId="526F5CCF"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4" w:type="dxa"/>
            <w:vAlign w:val="center"/>
          </w:tcPr>
          <w:p w14:paraId="154856CE"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D. </w:t>
            </w:r>
            <w:proofErr w:type="spellStart"/>
            <w:r w:rsidRPr="00915955">
              <w:rPr>
                <w:rFonts w:ascii="Calibri" w:eastAsia="Calibri" w:hAnsi="Calibri" w:cs="Calibri"/>
                <w:spacing w:val="-2"/>
                <w:sz w:val="20"/>
                <w:szCs w:val="20"/>
              </w:rPr>
              <w:t>Rosinová</w:t>
            </w:r>
            <w:proofErr w:type="spellEnd"/>
          </w:p>
        </w:tc>
      </w:tr>
      <w:tr w:rsidR="00915955" w:rsidRPr="00915955" w14:paraId="7B8BBE02" w14:textId="77777777" w:rsidTr="00751811">
        <w:trPr>
          <w:cantSplit/>
        </w:trPr>
        <w:tc>
          <w:tcPr>
            <w:tcW w:w="1108" w:type="dxa"/>
            <w:vAlign w:val="center"/>
          </w:tcPr>
          <w:p w14:paraId="3AA2CA8F"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I-TP-KI</w:t>
            </w:r>
          </w:p>
        </w:tc>
        <w:tc>
          <w:tcPr>
            <w:tcW w:w="3402" w:type="dxa"/>
            <w:vAlign w:val="center"/>
          </w:tcPr>
          <w:p w14:paraId="1241B2A2"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Tímový projekt</w:t>
            </w:r>
          </w:p>
        </w:tc>
        <w:tc>
          <w:tcPr>
            <w:tcW w:w="567" w:type="dxa"/>
            <w:vAlign w:val="center"/>
          </w:tcPr>
          <w:p w14:paraId="7D6EACCA"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77" w:type="dxa"/>
            <w:vAlign w:val="center"/>
          </w:tcPr>
          <w:p w14:paraId="19E7CD94"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vAlign w:val="center"/>
          </w:tcPr>
          <w:p w14:paraId="6CC6548B"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0-4 </w:t>
            </w:r>
            <w:proofErr w:type="spellStart"/>
            <w:r w:rsidRPr="00915955">
              <w:rPr>
                <w:rFonts w:ascii="Calibri" w:eastAsia="Calibri" w:hAnsi="Calibri" w:cs="Calibri"/>
                <w:spacing w:val="-2"/>
                <w:sz w:val="20"/>
                <w:szCs w:val="20"/>
              </w:rPr>
              <w:t>kz</w:t>
            </w:r>
            <w:proofErr w:type="spellEnd"/>
          </w:p>
        </w:tc>
        <w:tc>
          <w:tcPr>
            <w:tcW w:w="2264" w:type="dxa"/>
            <w:vAlign w:val="center"/>
          </w:tcPr>
          <w:p w14:paraId="0FA65807"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I. Hotový</w:t>
            </w:r>
          </w:p>
        </w:tc>
      </w:tr>
      <w:tr w:rsidR="00915955" w:rsidRPr="00915955" w14:paraId="6F626079" w14:textId="77777777" w:rsidTr="00751811">
        <w:trPr>
          <w:cantSplit/>
        </w:trPr>
        <w:tc>
          <w:tcPr>
            <w:tcW w:w="1108" w:type="dxa"/>
            <w:vAlign w:val="center"/>
          </w:tcPr>
          <w:p w14:paraId="3B055F25"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I-DP2-SE</w:t>
            </w:r>
          </w:p>
        </w:tc>
        <w:tc>
          <w:tcPr>
            <w:tcW w:w="3402" w:type="dxa"/>
            <w:vAlign w:val="center"/>
          </w:tcPr>
          <w:p w14:paraId="581FD134"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Diplomový projekt 2</w:t>
            </w:r>
          </w:p>
        </w:tc>
        <w:tc>
          <w:tcPr>
            <w:tcW w:w="567" w:type="dxa"/>
            <w:vAlign w:val="center"/>
          </w:tcPr>
          <w:p w14:paraId="57A98BA9"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77" w:type="dxa"/>
            <w:vAlign w:val="center"/>
          </w:tcPr>
          <w:p w14:paraId="1E5FAF15"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vAlign w:val="center"/>
          </w:tcPr>
          <w:p w14:paraId="57CC868E" w14:textId="07BD6A08"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0-2 </w:t>
            </w:r>
            <w:proofErr w:type="spellStart"/>
            <w:r w:rsidRPr="00915955">
              <w:rPr>
                <w:rFonts w:ascii="Calibri" w:eastAsia="Calibri" w:hAnsi="Calibri" w:cs="Calibri"/>
                <w:spacing w:val="-2"/>
                <w:sz w:val="20"/>
                <w:szCs w:val="20"/>
              </w:rPr>
              <w:t>kz</w:t>
            </w:r>
            <w:proofErr w:type="spellEnd"/>
          </w:p>
        </w:tc>
        <w:tc>
          <w:tcPr>
            <w:tcW w:w="2264" w:type="dxa"/>
            <w:vAlign w:val="center"/>
          </w:tcPr>
          <w:p w14:paraId="5C52CBD4"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I. Hotový</w:t>
            </w:r>
          </w:p>
        </w:tc>
      </w:tr>
      <w:tr w:rsidR="00915955" w:rsidRPr="00915955" w14:paraId="5249C67A" w14:textId="77777777" w:rsidTr="00751811">
        <w:trPr>
          <w:cantSplit/>
        </w:trPr>
        <w:tc>
          <w:tcPr>
            <w:tcW w:w="1108" w:type="dxa"/>
            <w:vAlign w:val="center"/>
          </w:tcPr>
          <w:p w14:paraId="2C1C07B5" w14:textId="77777777" w:rsidR="00915955" w:rsidRPr="00915955" w:rsidRDefault="00915955" w:rsidP="00915955">
            <w:pPr>
              <w:spacing w:after="0" w:line="240" w:lineRule="auto"/>
              <w:jc w:val="both"/>
              <w:rPr>
                <w:rFonts w:ascii="Calibri" w:eastAsia="Calibri" w:hAnsi="Calibri" w:cs="Calibri"/>
                <w:spacing w:val="-2"/>
                <w:sz w:val="20"/>
                <w:szCs w:val="20"/>
              </w:rPr>
            </w:pPr>
          </w:p>
        </w:tc>
        <w:tc>
          <w:tcPr>
            <w:tcW w:w="3402" w:type="dxa"/>
            <w:vAlign w:val="center"/>
          </w:tcPr>
          <w:p w14:paraId="4A606712"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i/>
                <w:spacing w:val="-2"/>
                <w:sz w:val="20"/>
                <w:szCs w:val="20"/>
              </w:rPr>
              <w:t>Povinne voliteľný predmet C</w:t>
            </w:r>
          </w:p>
        </w:tc>
        <w:tc>
          <w:tcPr>
            <w:tcW w:w="567" w:type="dxa"/>
            <w:vAlign w:val="center"/>
          </w:tcPr>
          <w:p w14:paraId="6F5EFFD8" w14:textId="77777777" w:rsidR="00915955" w:rsidRPr="00915955" w:rsidRDefault="00915955" w:rsidP="00915955">
            <w:pPr>
              <w:spacing w:after="0" w:line="240" w:lineRule="auto"/>
              <w:jc w:val="center"/>
              <w:rPr>
                <w:rFonts w:ascii="Calibri" w:eastAsia="Calibri" w:hAnsi="Calibri" w:cs="Calibri"/>
                <w:i/>
                <w:spacing w:val="-2"/>
                <w:sz w:val="20"/>
                <w:szCs w:val="20"/>
              </w:rPr>
            </w:pPr>
            <w:r w:rsidRPr="00915955">
              <w:rPr>
                <w:rFonts w:ascii="Calibri" w:eastAsia="Calibri" w:hAnsi="Calibri" w:cs="Calibri"/>
                <w:i/>
                <w:spacing w:val="-2"/>
                <w:sz w:val="20"/>
                <w:szCs w:val="20"/>
              </w:rPr>
              <w:t>PVP</w:t>
            </w:r>
          </w:p>
        </w:tc>
        <w:tc>
          <w:tcPr>
            <w:tcW w:w="877" w:type="dxa"/>
            <w:vAlign w:val="center"/>
          </w:tcPr>
          <w:p w14:paraId="2A89E74C"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08" w:type="dxa"/>
            <w:vAlign w:val="center"/>
          </w:tcPr>
          <w:p w14:paraId="077B22C2" w14:textId="77777777" w:rsidR="00915955" w:rsidRPr="00915955" w:rsidRDefault="00915955" w:rsidP="00915955">
            <w:pPr>
              <w:spacing w:after="0" w:line="240" w:lineRule="auto"/>
              <w:jc w:val="center"/>
              <w:rPr>
                <w:rFonts w:ascii="Calibri" w:eastAsia="Calibri" w:hAnsi="Calibri" w:cs="Calibri"/>
                <w:spacing w:val="-2"/>
                <w:sz w:val="20"/>
                <w:szCs w:val="20"/>
              </w:rPr>
            </w:pPr>
          </w:p>
        </w:tc>
        <w:tc>
          <w:tcPr>
            <w:tcW w:w="2264" w:type="dxa"/>
            <w:vAlign w:val="center"/>
          </w:tcPr>
          <w:p w14:paraId="19F11F48" w14:textId="77777777" w:rsidR="00915955" w:rsidRPr="00915955" w:rsidRDefault="00915955" w:rsidP="00915955">
            <w:pPr>
              <w:spacing w:after="0" w:line="240" w:lineRule="auto"/>
              <w:rPr>
                <w:rFonts w:ascii="Calibri" w:eastAsia="Calibri" w:hAnsi="Calibri" w:cs="Calibri"/>
                <w:spacing w:val="-2"/>
                <w:sz w:val="20"/>
                <w:szCs w:val="20"/>
              </w:rPr>
            </w:pPr>
          </w:p>
        </w:tc>
      </w:tr>
      <w:tr w:rsidR="00915955" w:rsidRPr="00915955" w14:paraId="616353D8" w14:textId="77777777" w:rsidTr="00751811">
        <w:trPr>
          <w:cantSplit/>
        </w:trPr>
        <w:tc>
          <w:tcPr>
            <w:tcW w:w="1108" w:type="dxa"/>
            <w:tcBorders>
              <w:top w:val="single" w:sz="12" w:space="0" w:color="auto"/>
              <w:left w:val="single" w:sz="12" w:space="0" w:color="auto"/>
              <w:bottom w:val="single" w:sz="12" w:space="0" w:color="auto"/>
              <w:right w:val="single" w:sz="12" w:space="0" w:color="auto"/>
            </w:tcBorders>
            <w:vAlign w:val="center"/>
          </w:tcPr>
          <w:p w14:paraId="73500E6F"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3402" w:type="dxa"/>
            <w:tcBorders>
              <w:top w:val="single" w:sz="12" w:space="0" w:color="auto"/>
              <w:left w:val="single" w:sz="12" w:space="0" w:color="auto"/>
              <w:bottom w:val="single" w:sz="12" w:space="0" w:color="auto"/>
            </w:tcBorders>
            <w:vAlign w:val="center"/>
          </w:tcPr>
          <w:p w14:paraId="6146A98A" w14:textId="77777777" w:rsidR="00915955" w:rsidRPr="00915955" w:rsidRDefault="00915955" w:rsidP="00915955">
            <w:pPr>
              <w:spacing w:after="0" w:line="240" w:lineRule="auto"/>
              <w:rPr>
                <w:rFonts w:ascii="Calibri" w:eastAsia="Calibri" w:hAnsi="Calibri" w:cs="Calibri"/>
                <w:b/>
                <w:bCs/>
                <w:spacing w:val="-2"/>
                <w:sz w:val="20"/>
                <w:szCs w:val="20"/>
              </w:rPr>
            </w:pPr>
            <w:r w:rsidRPr="00915955">
              <w:rPr>
                <w:rFonts w:ascii="Calibri" w:eastAsia="Calibri" w:hAnsi="Calibri" w:cs="Calibri"/>
                <w:b/>
                <w:bCs/>
                <w:spacing w:val="-2"/>
                <w:sz w:val="20"/>
                <w:szCs w:val="20"/>
              </w:rPr>
              <w:t>Spolu:</w:t>
            </w:r>
          </w:p>
        </w:tc>
        <w:tc>
          <w:tcPr>
            <w:tcW w:w="567" w:type="dxa"/>
            <w:tcBorders>
              <w:top w:val="single" w:sz="12" w:space="0" w:color="auto"/>
              <w:bottom w:val="single" w:sz="12" w:space="0" w:color="auto"/>
            </w:tcBorders>
            <w:vAlign w:val="center"/>
          </w:tcPr>
          <w:p w14:paraId="6EE2FEA7"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877" w:type="dxa"/>
            <w:tcBorders>
              <w:top w:val="single" w:sz="12" w:space="0" w:color="auto"/>
              <w:bottom w:val="single" w:sz="12" w:space="0" w:color="auto"/>
            </w:tcBorders>
            <w:vAlign w:val="center"/>
          </w:tcPr>
          <w:p w14:paraId="15503F9C" w14:textId="77777777" w:rsidR="00915955" w:rsidRPr="00915955" w:rsidRDefault="00915955" w:rsidP="00915955">
            <w:pPr>
              <w:spacing w:after="0" w:line="240" w:lineRule="auto"/>
              <w:jc w:val="center"/>
              <w:rPr>
                <w:rFonts w:ascii="Calibri" w:eastAsia="Calibri" w:hAnsi="Calibri" w:cs="Calibri"/>
                <w:b/>
                <w:bCs/>
                <w:spacing w:val="-2"/>
                <w:sz w:val="20"/>
                <w:szCs w:val="20"/>
              </w:rPr>
            </w:pPr>
            <w:r w:rsidRPr="00915955">
              <w:rPr>
                <w:rFonts w:ascii="Calibri" w:eastAsia="Calibri" w:hAnsi="Calibri" w:cs="Calibri"/>
                <w:b/>
                <w:bCs/>
                <w:spacing w:val="-2"/>
                <w:sz w:val="20"/>
                <w:szCs w:val="20"/>
              </w:rPr>
              <w:t>30</w:t>
            </w:r>
          </w:p>
        </w:tc>
        <w:tc>
          <w:tcPr>
            <w:tcW w:w="1108" w:type="dxa"/>
            <w:tcBorders>
              <w:top w:val="single" w:sz="12" w:space="0" w:color="auto"/>
              <w:bottom w:val="single" w:sz="12" w:space="0" w:color="auto"/>
            </w:tcBorders>
            <w:vAlign w:val="center"/>
          </w:tcPr>
          <w:p w14:paraId="42A50FB9"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2264" w:type="dxa"/>
            <w:tcBorders>
              <w:top w:val="single" w:sz="12" w:space="0" w:color="auto"/>
              <w:bottom w:val="single" w:sz="12" w:space="0" w:color="auto"/>
              <w:right w:val="single" w:sz="12" w:space="0" w:color="auto"/>
            </w:tcBorders>
            <w:vAlign w:val="center"/>
          </w:tcPr>
          <w:p w14:paraId="5159140F" w14:textId="77777777" w:rsidR="00915955" w:rsidRPr="00915955" w:rsidRDefault="00915955" w:rsidP="00915955">
            <w:pPr>
              <w:spacing w:after="0" w:line="240" w:lineRule="auto"/>
              <w:rPr>
                <w:rFonts w:ascii="Calibri" w:eastAsia="Calibri" w:hAnsi="Calibri" w:cs="Calibri"/>
                <w:b/>
                <w:bCs/>
                <w:spacing w:val="-2"/>
                <w:sz w:val="20"/>
                <w:szCs w:val="20"/>
              </w:rPr>
            </w:pPr>
          </w:p>
        </w:tc>
      </w:tr>
    </w:tbl>
    <w:p w14:paraId="3A9481DA" w14:textId="77777777" w:rsidR="00915955" w:rsidRPr="00915955" w:rsidRDefault="00915955" w:rsidP="00915955">
      <w:pPr>
        <w:spacing w:after="0" w:line="240" w:lineRule="auto"/>
        <w:jc w:val="both"/>
        <w:rPr>
          <w:rFonts w:ascii="Calibri" w:eastAsia="Calibri" w:hAnsi="Calibri" w:cs="Calibri"/>
          <w:spacing w:val="-2"/>
          <w:sz w:val="20"/>
          <w:szCs w:val="20"/>
        </w:rPr>
      </w:pPr>
    </w:p>
    <w:p w14:paraId="6E464FC0" w14:textId="77777777" w:rsidR="00915955" w:rsidRPr="00915955" w:rsidRDefault="00915955" w:rsidP="00915955">
      <w:pPr>
        <w:spacing w:after="0" w:line="240" w:lineRule="auto"/>
        <w:ind w:firstLine="567"/>
        <w:jc w:val="both"/>
        <w:rPr>
          <w:rFonts w:ascii="Calibri" w:eastAsia="Calibri" w:hAnsi="Calibri" w:cs="Calibri"/>
          <w:b/>
          <w:bCs/>
          <w:i/>
          <w:spacing w:val="-2"/>
          <w:sz w:val="20"/>
          <w:szCs w:val="20"/>
        </w:rPr>
      </w:pPr>
      <w:r w:rsidRPr="00915955">
        <w:rPr>
          <w:rFonts w:ascii="Calibri" w:eastAsia="Calibri" w:hAnsi="Calibri" w:cs="Calibri"/>
          <w:b/>
          <w:bCs/>
          <w:i/>
          <w:spacing w:val="-2"/>
          <w:sz w:val="20"/>
          <w:szCs w:val="20"/>
        </w:rPr>
        <w:t>Povinne voliteľné predmety C</w:t>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7"/>
        <w:gridCol w:w="3400"/>
        <w:gridCol w:w="567"/>
        <w:gridCol w:w="850"/>
        <w:gridCol w:w="1135"/>
        <w:gridCol w:w="2267"/>
      </w:tblGrid>
      <w:tr w:rsidR="00915955" w:rsidRPr="00915955" w14:paraId="1952B3B9" w14:textId="77777777" w:rsidTr="00751811">
        <w:trPr>
          <w:cantSplit/>
        </w:trPr>
        <w:tc>
          <w:tcPr>
            <w:tcW w:w="1107" w:type="dxa"/>
            <w:tcBorders>
              <w:top w:val="double" w:sz="4" w:space="0" w:color="auto"/>
              <w:left w:val="double" w:sz="4" w:space="0" w:color="auto"/>
              <w:bottom w:val="double" w:sz="4" w:space="0" w:color="auto"/>
              <w:right w:val="double" w:sz="4" w:space="0" w:color="auto"/>
            </w:tcBorders>
            <w:vAlign w:val="center"/>
          </w:tcPr>
          <w:p w14:paraId="1A6E6480"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Kód predmetu</w:t>
            </w:r>
          </w:p>
        </w:tc>
        <w:tc>
          <w:tcPr>
            <w:tcW w:w="3400" w:type="dxa"/>
            <w:tcBorders>
              <w:top w:val="double" w:sz="4" w:space="0" w:color="auto"/>
              <w:left w:val="double" w:sz="4" w:space="0" w:color="auto"/>
              <w:bottom w:val="double" w:sz="4" w:space="0" w:color="auto"/>
              <w:right w:val="double" w:sz="4" w:space="0" w:color="auto"/>
            </w:tcBorders>
            <w:vAlign w:val="center"/>
          </w:tcPr>
          <w:p w14:paraId="18123DC5"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Názov predmetu</w:t>
            </w:r>
          </w:p>
        </w:tc>
        <w:tc>
          <w:tcPr>
            <w:tcW w:w="567" w:type="dxa"/>
            <w:tcBorders>
              <w:top w:val="double" w:sz="4" w:space="0" w:color="auto"/>
              <w:left w:val="double" w:sz="4" w:space="0" w:color="auto"/>
              <w:bottom w:val="double" w:sz="4" w:space="0" w:color="auto"/>
              <w:right w:val="double" w:sz="4" w:space="0" w:color="auto"/>
            </w:tcBorders>
            <w:vAlign w:val="center"/>
          </w:tcPr>
          <w:p w14:paraId="0ED87C0C"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Typ Pr.</w:t>
            </w:r>
          </w:p>
        </w:tc>
        <w:tc>
          <w:tcPr>
            <w:tcW w:w="850" w:type="dxa"/>
            <w:tcBorders>
              <w:top w:val="double" w:sz="4" w:space="0" w:color="auto"/>
              <w:left w:val="double" w:sz="4" w:space="0" w:color="auto"/>
              <w:bottom w:val="double" w:sz="4" w:space="0" w:color="auto"/>
              <w:right w:val="double" w:sz="4" w:space="0" w:color="auto"/>
            </w:tcBorders>
            <w:vAlign w:val="center"/>
          </w:tcPr>
          <w:p w14:paraId="221B84CB"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Kredity</w:t>
            </w:r>
          </w:p>
        </w:tc>
        <w:tc>
          <w:tcPr>
            <w:tcW w:w="1135" w:type="dxa"/>
            <w:tcBorders>
              <w:top w:val="double" w:sz="4" w:space="0" w:color="auto"/>
              <w:left w:val="double" w:sz="4" w:space="0" w:color="auto"/>
              <w:bottom w:val="double" w:sz="4" w:space="0" w:color="auto"/>
              <w:right w:val="double" w:sz="4" w:space="0" w:color="auto"/>
            </w:tcBorders>
            <w:vAlign w:val="center"/>
          </w:tcPr>
          <w:p w14:paraId="14C22E93"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Týždenný rozsah P-C</w:t>
            </w:r>
          </w:p>
        </w:tc>
        <w:tc>
          <w:tcPr>
            <w:tcW w:w="2267" w:type="dxa"/>
            <w:tcBorders>
              <w:top w:val="double" w:sz="4" w:space="0" w:color="auto"/>
              <w:left w:val="double" w:sz="4" w:space="0" w:color="auto"/>
              <w:bottom w:val="double" w:sz="4" w:space="0" w:color="auto"/>
              <w:right w:val="double" w:sz="4" w:space="0" w:color="auto"/>
            </w:tcBorders>
            <w:vAlign w:val="center"/>
          </w:tcPr>
          <w:p w14:paraId="7881742C"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Predmet zabezpečuje</w:t>
            </w:r>
          </w:p>
        </w:tc>
      </w:tr>
      <w:tr w:rsidR="00915955" w:rsidRPr="00915955" w14:paraId="1556E98C" w14:textId="77777777" w:rsidTr="00751811">
        <w:trPr>
          <w:cantSplit/>
        </w:trPr>
        <w:tc>
          <w:tcPr>
            <w:tcW w:w="1107" w:type="dxa"/>
            <w:vAlign w:val="center"/>
          </w:tcPr>
          <w:p w14:paraId="14C57DE0"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I-NS</w:t>
            </w:r>
          </w:p>
        </w:tc>
        <w:tc>
          <w:tcPr>
            <w:tcW w:w="3400" w:type="dxa"/>
            <w:vAlign w:val="center"/>
          </w:tcPr>
          <w:p w14:paraId="777AC0A8"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 xml:space="preserve">Navigačné systémy </w:t>
            </w:r>
          </w:p>
        </w:tc>
        <w:tc>
          <w:tcPr>
            <w:tcW w:w="567" w:type="dxa"/>
            <w:vAlign w:val="center"/>
          </w:tcPr>
          <w:p w14:paraId="3B3DD568"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PVP</w:t>
            </w:r>
          </w:p>
        </w:tc>
        <w:tc>
          <w:tcPr>
            <w:tcW w:w="850" w:type="dxa"/>
            <w:vAlign w:val="center"/>
          </w:tcPr>
          <w:p w14:paraId="4E30D1AB"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5" w:type="dxa"/>
            <w:vAlign w:val="center"/>
          </w:tcPr>
          <w:p w14:paraId="41E873A0"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2-2 </w:t>
            </w:r>
            <w:proofErr w:type="spellStart"/>
            <w:r w:rsidRPr="00915955">
              <w:rPr>
                <w:rFonts w:ascii="Calibri" w:eastAsia="Calibri" w:hAnsi="Calibri" w:cs="Calibri"/>
                <w:spacing w:val="-2"/>
                <w:sz w:val="20"/>
                <w:szCs w:val="20"/>
              </w:rPr>
              <w:t>kz</w:t>
            </w:r>
            <w:proofErr w:type="spellEnd"/>
          </w:p>
        </w:tc>
        <w:tc>
          <w:tcPr>
            <w:tcW w:w="2267" w:type="dxa"/>
            <w:vAlign w:val="center"/>
          </w:tcPr>
          <w:p w14:paraId="0DA88730" w14:textId="6223F53F" w:rsidR="00915955" w:rsidRPr="00915955" w:rsidRDefault="004114D5" w:rsidP="00915955">
            <w:pPr>
              <w:spacing w:after="0" w:line="240" w:lineRule="auto"/>
              <w:jc w:val="both"/>
              <w:rPr>
                <w:rFonts w:ascii="Calibri" w:eastAsia="Calibri" w:hAnsi="Calibri" w:cs="Calibri"/>
                <w:spacing w:val="-2"/>
                <w:sz w:val="20"/>
                <w:szCs w:val="20"/>
              </w:rPr>
            </w:pPr>
            <w:r>
              <w:rPr>
                <w:rFonts w:ascii="Calibri" w:eastAsia="Calibri" w:hAnsi="Calibri" w:cs="Calibri"/>
                <w:spacing w:val="-2"/>
                <w:sz w:val="20"/>
                <w:szCs w:val="20"/>
              </w:rPr>
              <w:t xml:space="preserve">F. </w:t>
            </w:r>
            <w:proofErr w:type="spellStart"/>
            <w:r>
              <w:rPr>
                <w:rFonts w:ascii="Calibri" w:eastAsia="Calibri" w:hAnsi="Calibri" w:cs="Calibri"/>
                <w:spacing w:val="-2"/>
                <w:sz w:val="20"/>
                <w:szCs w:val="20"/>
              </w:rPr>
              <w:t>Duchoň</w:t>
            </w:r>
            <w:proofErr w:type="spellEnd"/>
          </w:p>
        </w:tc>
      </w:tr>
      <w:tr w:rsidR="00915955" w:rsidRPr="00915955" w14:paraId="70E6A722" w14:textId="77777777" w:rsidTr="00751811">
        <w:trPr>
          <w:cantSplit/>
        </w:trPr>
        <w:tc>
          <w:tcPr>
            <w:tcW w:w="1107" w:type="dxa"/>
            <w:vAlign w:val="center"/>
          </w:tcPr>
          <w:p w14:paraId="424A60AC"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I-SC</w:t>
            </w:r>
          </w:p>
        </w:tc>
        <w:tc>
          <w:tcPr>
            <w:tcW w:w="3400" w:type="dxa"/>
            <w:vAlign w:val="center"/>
          </w:tcPr>
          <w:p w14:paraId="3A6B84E5"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Vesmírna komunikácia</w:t>
            </w:r>
          </w:p>
        </w:tc>
        <w:tc>
          <w:tcPr>
            <w:tcW w:w="567" w:type="dxa"/>
            <w:vAlign w:val="center"/>
          </w:tcPr>
          <w:p w14:paraId="49D619EF"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PVP</w:t>
            </w:r>
          </w:p>
        </w:tc>
        <w:tc>
          <w:tcPr>
            <w:tcW w:w="850" w:type="dxa"/>
            <w:vAlign w:val="center"/>
          </w:tcPr>
          <w:p w14:paraId="35ADD060"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5" w:type="dxa"/>
            <w:vAlign w:val="center"/>
          </w:tcPr>
          <w:p w14:paraId="681FB196"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2-2 </w:t>
            </w:r>
            <w:proofErr w:type="spellStart"/>
            <w:r w:rsidRPr="00915955">
              <w:rPr>
                <w:rFonts w:ascii="Calibri" w:eastAsia="Calibri" w:hAnsi="Calibri" w:cs="Calibri"/>
                <w:spacing w:val="-2"/>
                <w:sz w:val="20"/>
                <w:szCs w:val="20"/>
              </w:rPr>
              <w:t>kz</w:t>
            </w:r>
            <w:proofErr w:type="spellEnd"/>
          </w:p>
        </w:tc>
        <w:tc>
          <w:tcPr>
            <w:tcW w:w="2267" w:type="dxa"/>
            <w:vAlign w:val="center"/>
          </w:tcPr>
          <w:p w14:paraId="22ECC8F8"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P. Farkaš</w:t>
            </w:r>
          </w:p>
        </w:tc>
      </w:tr>
    </w:tbl>
    <w:p w14:paraId="57F00208" w14:textId="77777777" w:rsidR="00915955" w:rsidRPr="00915955" w:rsidRDefault="00915955" w:rsidP="00915955">
      <w:pPr>
        <w:spacing w:after="0" w:line="240" w:lineRule="auto"/>
        <w:ind w:firstLine="567"/>
        <w:jc w:val="both"/>
        <w:rPr>
          <w:rFonts w:ascii="Calibri" w:eastAsia="Calibri" w:hAnsi="Calibri" w:cs="Calibri"/>
          <w:spacing w:val="-2"/>
          <w:sz w:val="20"/>
          <w:szCs w:val="20"/>
        </w:rPr>
      </w:pPr>
    </w:p>
    <w:p w14:paraId="2D8AD1FC" w14:textId="77777777" w:rsidR="00915955" w:rsidRPr="00915955" w:rsidRDefault="00915955" w:rsidP="00915955">
      <w:pPr>
        <w:spacing w:after="0" w:line="240" w:lineRule="auto"/>
        <w:ind w:firstLine="567"/>
        <w:jc w:val="both"/>
        <w:rPr>
          <w:rFonts w:ascii="Calibri" w:eastAsia="Calibri" w:hAnsi="Calibri" w:cs="Calibri"/>
          <w:b/>
          <w:bCs/>
          <w:spacing w:val="-2"/>
          <w:sz w:val="20"/>
          <w:szCs w:val="20"/>
        </w:rPr>
      </w:pPr>
      <w:r w:rsidRPr="00915955">
        <w:rPr>
          <w:rFonts w:ascii="Calibri" w:eastAsia="Calibri" w:hAnsi="Calibri" w:cs="Calibri"/>
          <w:b/>
          <w:bCs/>
          <w:spacing w:val="-2"/>
          <w:sz w:val="20"/>
          <w:szCs w:val="20"/>
        </w:rPr>
        <w:t>2. ročník – 4. semester (letný):</w:t>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5"/>
        <w:gridCol w:w="3402"/>
        <w:gridCol w:w="567"/>
        <w:gridCol w:w="850"/>
        <w:gridCol w:w="1134"/>
        <w:gridCol w:w="2268"/>
      </w:tblGrid>
      <w:tr w:rsidR="00915955" w:rsidRPr="00915955" w14:paraId="5B56BE9D" w14:textId="77777777" w:rsidTr="00751811">
        <w:trPr>
          <w:cantSplit/>
        </w:trPr>
        <w:tc>
          <w:tcPr>
            <w:tcW w:w="1105" w:type="dxa"/>
            <w:tcBorders>
              <w:top w:val="double" w:sz="4" w:space="0" w:color="auto"/>
              <w:left w:val="double" w:sz="4" w:space="0" w:color="auto"/>
              <w:bottom w:val="double" w:sz="4" w:space="0" w:color="auto"/>
              <w:right w:val="double" w:sz="4" w:space="0" w:color="auto"/>
            </w:tcBorders>
            <w:vAlign w:val="center"/>
          </w:tcPr>
          <w:p w14:paraId="41A68BA9"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Kód predmetu</w:t>
            </w:r>
          </w:p>
        </w:tc>
        <w:tc>
          <w:tcPr>
            <w:tcW w:w="3402" w:type="dxa"/>
            <w:tcBorders>
              <w:top w:val="double" w:sz="4" w:space="0" w:color="auto"/>
              <w:left w:val="double" w:sz="4" w:space="0" w:color="auto"/>
              <w:bottom w:val="double" w:sz="4" w:space="0" w:color="auto"/>
              <w:right w:val="double" w:sz="4" w:space="0" w:color="auto"/>
            </w:tcBorders>
            <w:vAlign w:val="center"/>
          </w:tcPr>
          <w:p w14:paraId="2D48A771"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Názov predmetu</w:t>
            </w:r>
          </w:p>
        </w:tc>
        <w:tc>
          <w:tcPr>
            <w:tcW w:w="567" w:type="dxa"/>
            <w:tcBorders>
              <w:top w:val="double" w:sz="4" w:space="0" w:color="auto"/>
              <w:left w:val="double" w:sz="4" w:space="0" w:color="auto"/>
              <w:bottom w:val="double" w:sz="4" w:space="0" w:color="auto"/>
              <w:right w:val="double" w:sz="4" w:space="0" w:color="auto"/>
            </w:tcBorders>
            <w:vAlign w:val="center"/>
          </w:tcPr>
          <w:p w14:paraId="574C53BF"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Typ Pr.</w:t>
            </w:r>
          </w:p>
        </w:tc>
        <w:tc>
          <w:tcPr>
            <w:tcW w:w="850" w:type="dxa"/>
            <w:tcBorders>
              <w:top w:val="double" w:sz="4" w:space="0" w:color="auto"/>
              <w:left w:val="double" w:sz="4" w:space="0" w:color="auto"/>
              <w:bottom w:val="double" w:sz="4" w:space="0" w:color="auto"/>
              <w:right w:val="double" w:sz="4" w:space="0" w:color="auto"/>
            </w:tcBorders>
            <w:vAlign w:val="center"/>
          </w:tcPr>
          <w:p w14:paraId="26359AFC"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Kredity</w:t>
            </w:r>
          </w:p>
        </w:tc>
        <w:tc>
          <w:tcPr>
            <w:tcW w:w="1134" w:type="dxa"/>
            <w:tcBorders>
              <w:top w:val="double" w:sz="4" w:space="0" w:color="auto"/>
              <w:left w:val="double" w:sz="4" w:space="0" w:color="auto"/>
              <w:bottom w:val="double" w:sz="4" w:space="0" w:color="auto"/>
              <w:right w:val="double" w:sz="4" w:space="0" w:color="auto"/>
            </w:tcBorders>
            <w:vAlign w:val="center"/>
          </w:tcPr>
          <w:p w14:paraId="71876BCB"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Týždenný rozsah P-C</w:t>
            </w:r>
          </w:p>
        </w:tc>
        <w:tc>
          <w:tcPr>
            <w:tcW w:w="2268" w:type="dxa"/>
            <w:tcBorders>
              <w:top w:val="double" w:sz="4" w:space="0" w:color="auto"/>
              <w:left w:val="double" w:sz="4" w:space="0" w:color="auto"/>
              <w:bottom w:val="double" w:sz="4" w:space="0" w:color="auto"/>
              <w:right w:val="double" w:sz="4" w:space="0" w:color="auto"/>
            </w:tcBorders>
            <w:vAlign w:val="center"/>
          </w:tcPr>
          <w:p w14:paraId="733F3810"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Predmet zabezpečuje</w:t>
            </w:r>
          </w:p>
        </w:tc>
      </w:tr>
      <w:tr w:rsidR="00FF3715" w:rsidRPr="00915955" w14:paraId="09942D88" w14:textId="77777777" w:rsidTr="00FF3715">
        <w:trPr>
          <w:cantSplit/>
        </w:trPr>
        <w:tc>
          <w:tcPr>
            <w:tcW w:w="1105" w:type="dxa"/>
            <w:tcBorders>
              <w:top w:val="single" w:sz="4" w:space="0" w:color="auto"/>
              <w:left w:val="single" w:sz="4" w:space="0" w:color="auto"/>
              <w:bottom w:val="single" w:sz="4" w:space="0" w:color="auto"/>
              <w:right w:val="single" w:sz="4" w:space="0" w:color="auto"/>
            </w:tcBorders>
            <w:vAlign w:val="center"/>
          </w:tcPr>
          <w:p w14:paraId="644BD08C" w14:textId="77777777" w:rsidR="00FF3715" w:rsidRPr="00915955" w:rsidRDefault="00FF3715" w:rsidP="004100A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I-MST</w:t>
            </w:r>
          </w:p>
        </w:tc>
        <w:tc>
          <w:tcPr>
            <w:tcW w:w="3402" w:type="dxa"/>
            <w:tcBorders>
              <w:top w:val="single" w:sz="4" w:space="0" w:color="auto"/>
              <w:left w:val="single" w:sz="4" w:space="0" w:color="auto"/>
              <w:bottom w:val="single" w:sz="4" w:space="0" w:color="auto"/>
              <w:right w:val="single" w:sz="4" w:space="0" w:color="auto"/>
            </w:tcBorders>
            <w:vAlign w:val="center"/>
          </w:tcPr>
          <w:p w14:paraId="4B8C7C13" w14:textId="77777777" w:rsidR="00FF3715" w:rsidRPr="00915955" w:rsidRDefault="00FF3715" w:rsidP="00FF3715">
            <w:pPr>
              <w:spacing w:after="0" w:line="240" w:lineRule="auto"/>
              <w:rPr>
                <w:rFonts w:ascii="Calibri" w:eastAsia="Calibri" w:hAnsi="Calibri" w:cs="Calibri"/>
                <w:b/>
                <w:bCs/>
                <w:spacing w:val="-2"/>
                <w:sz w:val="20"/>
                <w:szCs w:val="20"/>
              </w:rPr>
            </w:pPr>
            <w:proofErr w:type="spellStart"/>
            <w:r w:rsidRPr="00915955">
              <w:rPr>
                <w:rFonts w:ascii="Calibri" w:eastAsia="Calibri" w:hAnsi="Calibri" w:cs="Calibri"/>
                <w:b/>
                <w:bCs/>
                <w:spacing w:val="-2"/>
                <w:sz w:val="20"/>
                <w:szCs w:val="20"/>
              </w:rPr>
              <w:t>Mikrosystémová</w:t>
            </w:r>
            <w:proofErr w:type="spellEnd"/>
            <w:r w:rsidRPr="00915955">
              <w:rPr>
                <w:rFonts w:ascii="Calibri" w:eastAsia="Calibri" w:hAnsi="Calibri" w:cs="Calibri"/>
                <w:b/>
                <w:bCs/>
                <w:spacing w:val="-2"/>
                <w:sz w:val="20"/>
                <w:szCs w:val="20"/>
              </w:rPr>
              <w:t xml:space="preserve"> technika</w:t>
            </w:r>
          </w:p>
        </w:tc>
        <w:tc>
          <w:tcPr>
            <w:tcW w:w="567" w:type="dxa"/>
            <w:tcBorders>
              <w:top w:val="single" w:sz="4" w:space="0" w:color="auto"/>
              <w:left w:val="single" w:sz="4" w:space="0" w:color="auto"/>
              <w:bottom w:val="single" w:sz="4" w:space="0" w:color="auto"/>
              <w:right w:val="single" w:sz="4" w:space="0" w:color="auto"/>
            </w:tcBorders>
            <w:vAlign w:val="center"/>
          </w:tcPr>
          <w:p w14:paraId="6780D059" w14:textId="77777777" w:rsidR="00FF3715" w:rsidRPr="00915955" w:rsidRDefault="00FF3715" w:rsidP="004100A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50" w:type="dxa"/>
            <w:tcBorders>
              <w:top w:val="single" w:sz="4" w:space="0" w:color="auto"/>
              <w:left w:val="single" w:sz="4" w:space="0" w:color="auto"/>
              <w:bottom w:val="single" w:sz="4" w:space="0" w:color="auto"/>
              <w:right w:val="single" w:sz="4" w:space="0" w:color="auto"/>
            </w:tcBorders>
            <w:vAlign w:val="center"/>
          </w:tcPr>
          <w:p w14:paraId="53C5D24E" w14:textId="77777777" w:rsidR="00FF3715" w:rsidRPr="00915955" w:rsidRDefault="00FF3715" w:rsidP="004100A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721CA5B" w14:textId="77777777" w:rsidR="00FF3715" w:rsidRPr="00915955" w:rsidRDefault="00FF3715" w:rsidP="004100A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2-2 s</w:t>
            </w:r>
          </w:p>
        </w:tc>
        <w:tc>
          <w:tcPr>
            <w:tcW w:w="2268" w:type="dxa"/>
            <w:tcBorders>
              <w:top w:val="single" w:sz="4" w:space="0" w:color="auto"/>
              <w:left w:val="single" w:sz="4" w:space="0" w:color="auto"/>
              <w:bottom w:val="single" w:sz="4" w:space="0" w:color="auto"/>
              <w:right w:val="single" w:sz="4" w:space="0" w:color="auto"/>
            </w:tcBorders>
            <w:vAlign w:val="center"/>
          </w:tcPr>
          <w:p w14:paraId="165D04F7" w14:textId="77777777" w:rsidR="00FF3715" w:rsidRPr="00915955" w:rsidRDefault="00FF3715" w:rsidP="00FF371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I. Hotový</w:t>
            </w:r>
          </w:p>
        </w:tc>
      </w:tr>
      <w:tr w:rsidR="00915955" w:rsidRPr="00915955" w14:paraId="4493729D" w14:textId="77777777" w:rsidTr="00751811">
        <w:trPr>
          <w:cantSplit/>
        </w:trPr>
        <w:tc>
          <w:tcPr>
            <w:tcW w:w="1105" w:type="dxa"/>
            <w:vAlign w:val="center"/>
          </w:tcPr>
          <w:p w14:paraId="178CEA24"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I-DP3-SE</w:t>
            </w:r>
          </w:p>
        </w:tc>
        <w:tc>
          <w:tcPr>
            <w:tcW w:w="3402" w:type="dxa"/>
            <w:vAlign w:val="center"/>
          </w:tcPr>
          <w:p w14:paraId="13FF1670"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Diplomový projekt 3</w:t>
            </w:r>
          </w:p>
        </w:tc>
        <w:tc>
          <w:tcPr>
            <w:tcW w:w="567" w:type="dxa"/>
            <w:vAlign w:val="center"/>
          </w:tcPr>
          <w:p w14:paraId="3C0C725F"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50" w:type="dxa"/>
            <w:vAlign w:val="center"/>
          </w:tcPr>
          <w:p w14:paraId="448C7C61"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8</w:t>
            </w:r>
          </w:p>
        </w:tc>
        <w:tc>
          <w:tcPr>
            <w:tcW w:w="1134" w:type="dxa"/>
            <w:vAlign w:val="center"/>
          </w:tcPr>
          <w:p w14:paraId="5C8C7538"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0-8 </w:t>
            </w:r>
            <w:proofErr w:type="spellStart"/>
            <w:r w:rsidRPr="00915955">
              <w:rPr>
                <w:rFonts w:ascii="Calibri" w:eastAsia="Calibri" w:hAnsi="Calibri" w:cs="Calibri"/>
                <w:spacing w:val="-2"/>
                <w:sz w:val="20"/>
                <w:szCs w:val="20"/>
              </w:rPr>
              <w:t>kz</w:t>
            </w:r>
            <w:proofErr w:type="spellEnd"/>
          </w:p>
        </w:tc>
        <w:tc>
          <w:tcPr>
            <w:tcW w:w="2268" w:type="dxa"/>
            <w:vAlign w:val="center"/>
          </w:tcPr>
          <w:p w14:paraId="1379D956"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I. Hotový</w:t>
            </w:r>
          </w:p>
        </w:tc>
      </w:tr>
      <w:tr w:rsidR="00915955" w:rsidRPr="00915955" w14:paraId="342E5A51" w14:textId="77777777" w:rsidTr="00751811">
        <w:trPr>
          <w:cantSplit/>
        </w:trPr>
        <w:tc>
          <w:tcPr>
            <w:tcW w:w="1105" w:type="dxa"/>
            <w:vAlign w:val="center"/>
          </w:tcPr>
          <w:p w14:paraId="67A0B79E"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I-DT-SE</w:t>
            </w:r>
          </w:p>
        </w:tc>
        <w:tc>
          <w:tcPr>
            <w:tcW w:w="3402" w:type="dxa"/>
            <w:vAlign w:val="center"/>
          </w:tcPr>
          <w:p w14:paraId="1BB10649"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Diplomová práca</w:t>
            </w:r>
          </w:p>
        </w:tc>
        <w:tc>
          <w:tcPr>
            <w:tcW w:w="567" w:type="dxa"/>
            <w:vAlign w:val="center"/>
          </w:tcPr>
          <w:p w14:paraId="714AE8D9"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50" w:type="dxa"/>
            <w:vAlign w:val="center"/>
          </w:tcPr>
          <w:p w14:paraId="61D3ADDD"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12</w:t>
            </w:r>
          </w:p>
        </w:tc>
        <w:tc>
          <w:tcPr>
            <w:tcW w:w="1134" w:type="dxa"/>
            <w:vAlign w:val="center"/>
          </w:tcPr>
          <w:p w14:paraId="10C1D9D2"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0-2 s</w:t>
            </w:r>
          </w:p>
        </w:tc>
        <w:tc>
          <w:tcPr>
            <w:tcW w:w="2268" w:type="dxa"/>
            <w:vAlign w:val="center"/>
          </w:tcPr>
          <w:p w14:paraId="77CDFB4B" w14:textId="77777777" w:rsidR="00915955" w:rsidRPr="00915955" w:rsidRDefault="00915955" w:rsidP="00915955">
            <w:pPr>
              <w:spacing w:after="0" w:line="240" w:lineRule="auto"/>
              <w:rPr>
                <w:rFonts w:ascii="Calibri" w:eastAsia="Calibri" w:hAnsi="Calibri" w:cs="Calibri"/>
                <w:spacing w:val="-2"/>
                <w:sz w:val="20"/>
                <w:szCs w:val="20"/>
              </w:rPr>
            </w:pPr>
            <w:r w:rsidRPr="00915955">
              <w:rPr>
                <w:rFonts w:ascii="Calibri" w:eastAsia="Calibri" w:hAnsi="Calibri" w:cs="Calibri"/>
                <w:spacing w:val="-2"/>
                <w:sz w:val="20"/>
                <w:szCs w:val="20"/>
              </w:rPr>
              <w:t>I. Hotový</w:t>
            </w:r>
          </w:p>
        </w:tc>
      </w:tr>
      <w:tr w:rsidR="00915955" w:rsidRPr="00915955" w14:paraId="234628CF" w14:textId="77777777" w:rsidTr="00751811">
        <w:trPr>
          <w:cantSplit/>
        </w:trPr>
        <w:tc>
          <w:tcPr>
            <w:tcW w:w="1105" w:type="dxa"/>
            <w:vAlign w:val="center"/>
          </w:tcPr>
          <w:p w14:paraId="714BA8D1" w14:textId="77777777" w:rsidR="00915955" w:rsidRPr="00915955" w:rsidRDefault="00915955" w:rsidP="00915955">
            <w:pPr>
              <w:spacing w:after="0" w:line="240" w:lineRule="auto"/>
              <w:jc w:val="both"/>
              <w:rPr>
                <w:rFonts w:ascii="Calibri" w:eastAsia="Calibri" w:hAnsi="Calibri" w:cs="Calibri"/>
                <w:spacing w:val="-2"/>
                <w:sz w:val="20"/>
                <w:szCs w:val="20"/>
              </w:rPr>
            </w:pPr>
          </w:p>
        </w:tc>
        <w:tc>
          <w:tcPr>
            <w:tcW w:w="3402" w:type="dxa"/>
            <w:vAlign w:val="center"/>
          </w:tcPr>
          <w:p w14:paraId="7E98607E" w14:textId="77777777" w:rsidR="00915955" w:rsidRPr="00915955" w:rsidRDefault="00915955" w:rsidP="00915955">
            <w:pPr>
              <w:spacing w:after="0" w:line="240" w:lineRule="auto"/>
              <w:rPr>
                <w:rFonts w:ascii="Calibri" w:eastAsia="Calibri" w:hAnsi="Calibri" w:cs="Calibri"/>
                <w:i/>
                <w:spacing w:val="-2"/>
                <w:sz w:val="20"/>
                <w:szCs w:val="20"/>
              </w:rPr>
            </w:pPr>
            <w:r w:rsidRPr="00915955">
              <w:rPr>
                <w:rFonts w:ascii="Calibri" w:eastAsia="Calibri" w:hAnsi="Calibri" w:cs="Calibri"/>
                <w:i/>
                <w:spacing w:val="-2"/>
                <w:sz w:val="20"/>
                <w:szCs w:val="20"/>
              </w:rPr>
              <w:t>Povinne voliteľný predmet D</w:t>
            </w:r>
          </w:p>
        </w:tc>
        <w:tc>
          <w:tcPr>
            <w:tcW w:w="567" w:type="dxa"/>
            <w:vAlign w:val="center"/>
          </w:tcPr>
          <w:p w14:paraId="36BACAAB"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PP</w:t>
            </w:r>
          </w:p>
        </w:tc>
        <w:tc>
          <w:tcPr>
            <w:tcW w:w="850" w:type="dxa"/>
            <w:vAlign w:val="center"/>
          </w:tcPr>
          <w:p w14:paraId="36FDD691"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tcPr>
          <w:p w14:paraId="431D475A" w14:textId="77777777" w:rsidR="00915955" w:rsidRPr="00915955" w:rsidRDefault="00915955" w:rsidP="00915955">
            <w:pPr>
              <w:spacing w:after="0" w:line="240" w:lineRule="auto"/>
              <w:jc w:val="center"/>
              <w:rPr>
                <w:rFonts w:ascii="Calibri" w:eastAsia="Calibri" w:hAnsi="Calibri" w:cs="Calibri"/>
                <w:spacing w:val="-2"/>
                <w:sz w:val="20"/>
                <w:szCs w:val="20"/>
              </w:rPr>
            </w:pPr>
          </w:p>
        </w:tc>
        <w:tc>
          <w:tcPr>
            <w:tcW w:w="2268" w:type="dxa"/>
            <w:vAlign w:val="center"/>
          </w:tcPr>
          <w:p w14:paraId="554716E5" w14:textId="77777777" w:rsidR="00915955" w:rsidRPr="00915955" w:rsidRDefault="00915955" w:rsidP="00915955">
            <w:pPr>
              <w:spacing w:after="0" w:line="240" w:lineRule="auto"/>
              <w:rPr>
                <w:rFonts w:ascii="Calibri" w:eastAsia="Calibri" w:hAnsi="Calibri" w:cs="Calibri"/>
                <w:spacing w:val="-2"/>
                <w:sz w:val="20"/>
                <w:szCs w:val="20"/>
              </w:rPr>
            </w:pPr>
          </w:p>
        </w:tc>
      </w:tr>
      <w:tr w:rsidR="00915955" w:rsidRPr="00915955" w14:paraId="502EDC2A" w14:textId="77777777" w:rsidTr="00751811">
        <w:trPr>
          <w:cantSplit/>
        </w:trPr>
        <w:tc>
          <w:tcPr>
            <w:tcW w:w="1105" w:type="dxa"/>
            <w:tcBorders>
              <w:top w:val="single" w:sz="12" w:space="0" w:color="auto"/>
              <w:left w:val="single" w:sz="12" w:space="0" w:color="auto"/>
              <w:bottom w:val="single" w:sz="12" w:space="0" w:color="auto"/>
              <w:right w:val="single" w:sz="12" w:space="0" w:color="auto"/>
            </w:tcBorders>
            <w:vAlign w:val="center"/>
          </w:tcPr>
          <w:p w14:paraId="559849F7"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3402" w:type="dxa"/>
            <w:tcBorders>
              <w:top w:val="single" w:sz="12" w:space="0" w:color="auto"/>
              <w:left w:val="single" w:sz="12" w:space="0" w:color="auto"/>
              <w:bottom w:val="single" w:sz="12" w:space="0" w:color="auto"/>
            </w:tcBorders>
            <w:vAlign w:val="center"/>
          </w:tcPr>
          <w:p w14:paraId="4E5A6E7C" w14:textId="77777777" w:rsidR="00915955" w:rsidRPr="00915955" w:rsidRDefault="00915955" w:rsidP="00915955">
            <w:pPr>
              <w:spacing w:after="0" w:line="240" w:lineRule="auto"/>
              <w:rPr>
                <w:rFonts w:ascii="Calibri" w:eastAsia="Calibri" w:hAnsi="Calibri" w:cs="Calibri"/>
                <w:b/>
                <w:bCs/>
                <w:spacing w:val="-2"/>
                <w:sz w:val="20"/>
                <w:szCs w:val="20"/>
              </w:rPr>
            </w:pPr>
            <w:r w:rsidRPr="00915955">
              <w:rPr>
                <w:rFonts w:ascii="Calibri" w:eastAsia="Calibri" w:hAnsi="Calibri" w:cs="Calibri"/>
                <w:b/>
                <w:bCs/>
                <w:spacing w:val="-2"/>
                <w:sz w:val="20"/>
                <w:szCs w:val="20"/>
              </w:rPr>
              <w:t>Spolu:</w:t>
            </w:r>
          </w:p>
        </w:tc>
        <w:tc>
          <w:tcPr>
            <w:tcW w:w="567" w:type="dxa"/>
            <w:tcBorders>
              <w:top w:val="single" w:sz="12" w:space="0" w:color="auto"/>
              <w:bottom w:val="single" w:sz="12" w:space="0" w:color="auto"/>
            </w:tcBorders>
            <w:vAlign w:val="center"/>
          </w:tcPr>
          <w:p w14:paraId="7E4D5825"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850" w:type="dxa"/>
            <w:tcBorders>
              <w:top w:val="single" w:sz="12" w:space="0" w:color="auto"/>
              <w:bottom w:val="single" w:sz="12" w:space="0" w:color="auto"/>
            </w:tcBorders>
            <w:vAlign w:val="center"/>
          </w:tcPr>
          <w:p w14:paraId="783B801E" w14:textId="77777777" w:rsidR="00915955" w:rsidRPr="00915955" w:rsidRDefault="00915955" w:rsidP="00915955">
            <w:pPr>
              <w:spacing w:after="0" w:line="240" w:lineRule="auto"/>
              <w:jc w:val="center"/>
              <w:rPr>
                <w:rFonts w:ascii="Calibri" w:eastAsia="Calibri" w:hAnsi="Calibri" w:cs="Calibri"/>
                <w:b/>
                <w:bCs/>
                <w:spacing w:val="-2"/>
                <w:sz w:val="20"/>
                <w:szCs w:val="20"/>
              </w:rPr>
            </w:pPr>
            <w:r w:rsidRPr="00915955">
              <w:rPr>
                <w:rFonts w:ascii="Calibri" w:eastAsia="Calibri" w:hAnsi="Calibri" w:cs="Calibri"/>
                <w:b/>
                <w:bCs/>
                <w:spacing w:val="-2"/>
                <w:sz w:val="20"/>
                <w:szCs w:val="20"/>
              </w:rPr>
              <w:t>30</w:t>
            </w:r>
          </w:p>
        </w:tc>
        <w:tc>
          <w:tcPr>
            <w:tcW w:w="1134" w:type="dxa"/>
            <w:tcBorders>
              <w:top w:val="single" w:sz="12" w:space="0" w:color="auto"/>
              <w:bottom w:val="single" w:sz="12" w:space="0" w:color="auto"/>
            </w:tcBorders>
            <w:vAlign w:val="center"/>
          </w:tcPr>
          <w:p w14:paraId="1DAF08B2" w14:textId="77777777" w:rsidR="00915955" w:rsidRPr="00915955" w:rsidRDefault="00915955" w:rsidP="00915955">
            <w:pPr>
              <w:spacing w:after="0" w:line="240" w:lineRule="auto"/>
              <w:jc w:val="center"/>
              <w:rPr>
                <w:rFonts w:ascii="Calibri" w:eastAsia="Calibri" w:hAnsi="Calibri" w:cs="Calibri"/>
                <w:b/>
                <w:bCs/>
                <w:spacing w:val="-2"/>
                <w:sz w:val="20"/>
                <w:szCs w:val="20"/>
              </w:rPr>
            </w:pPr>
          </w:p>
        </w:tc>
        <w:tc>
          <w:tcPr>
            <w:tcW w:w="2268" w:type="dxa"/>
            <w:tcBorders>
              <w:top w:val="single" w:sz="12" w:space="0" w:color="auto"/>
              <w:bottom w:val="single" w:sz="12" w:space="0" w:color="auto"/>
              <w:right w:val="single" w:sz="12" w:space="0" w:color="auto"/>
            </w:tcBorders>
            <w:vAlign w:val="center"/>
          </w:tcPr>
          <w:p w14:paraId="5EED49A3" w14:textId="77777777" w:rsidR="00915955" w:rsidRPr="00915955" w:rsidRDefault="00915955" w:rsidP="00915955">
            <w:pPr>
              <w:spacing w:after="0" w:line="240" w:lineRule="auto"/>
              <w:rPr>
                <w:rFonts w:ascii="Calibri" w:eastAsia="Calibri" w:hAnsi="Calibri" w:cs="Calibri"/>
                <w:b/>
                <w:bCs/>
                <w:spacing w:val="-2"/>
                <w:sz w:val="20"/>
                <w:szCs w:val="20"/>
              </w:rPr>
            </w:pPr>
          </w:p>
        </w:tc>
      </w:tr>
    </w:tbl>
    <w:p w14:paraId="30C10AF4" w14:textId="77777777" w:rsidR="00915955" w:rsidRPr="00915955" w:rsidRDefault="00915955" w:rsidP="00915955">
      <w:pPr>
        <w:spacing w:after="0" w:line="240" w:lineRule="auto"/>
        <w:jc w:val="both"/>
        <w:rPr>
          <w:rFonts w:ascii="Calibri" w:eastAsia="Calibri" w:hAnsi="Calibri" w:cs="Calibri"/>
          <w:spacing w:val="-2"/>
          <w:sz w:val="20"/>
          <w:szCs w:val="20"/>
        </w:rPr>
      </w:pPr>
    </w:p>
    <w:p w14:paraId="78CE085B" w14:textId="77777777" w:rsidR="00915955" w:rsidRPr="00915955" w:rsidRDefault="00915955" w:rsidP="00915955">
      <w:pPr>
        <w:spacing w:after="0" w:line="240" w:lineRule="auto"/>
        <w:ind w:firstLine="567"/>
        <w:jc w:val="both"/>
        <w:rPr>
          <w:rFonts w:ascii="Calibri" w:eastAsia="Calibri" w:hAnsi="Calibri" w:cs="Calibri"/>
          <w:b/>
          <w:bCs/>
          <w:i/>
          <w:spacing w:val="-2"/>
          <w:sz w:val="20"/>
          <w:szCs w:val="20"/>
        </w:rPr>
      </w:pPr>
      <w:r w:rsidRPr="00915955">
        <w:rPr>
          <w:rFonts w:ascii="Calibri" w:eastAsia="Calibri" w:hAnsi="Calibri" w:cs="Calibri"/>
          <w:b/>
          <w:bCs/>
          <w:i/>
          <w:spacing w:val="-2"/>
          <w:sz w:val="20"/>
          <w:szCs w:val="20"/>
        </w:rPr>
        <w:t>Povinne voliteľné predmety D</w:t>
      </w:r>
    </w:p>
    <w:tbl>
      <w:tblPr>
        <w:tblW w:w="93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5"/>
        <w:gridCol w:w="3402"/>
        <w:gridCol w:w="567"/>
        <w:gridCol w:w="850"/>
        <w:gridCol w:w="1134"/>
        <w:gridCol w:w="2268"/>
      </w:tblGrid>
      <w:tr w:rsidR="00915955" w:rsidRPr="00915955" w14:paraId="713944A1" w14:textId="77777777" w:rsidTr="00751811">
        <w:trPr>
          <w:cantSplit/>
        </w:trPr>
        <w:tc>
          <w:tcPr>
            <w:tcW w:w="1105" w:type="dxa"/>
            <w:tcBorders>
              <w:top w:val="double" w:sz="4" w:space="0" w:color="auto"/>
              <w:left w:val="double" w:sz="4" w:space="0" w:color="auto"/>
              <w:bottom w:val="double" w:sz="4" w:space="0" w:color="auto"/>
              <w:right w:val="double" w:sz="4" w:space="0" w:color="auto"/>
            </w:tcBorders>
            <w:vAlign w:val="center"/>
          </w:tcPr>
          <w:p w14:paraId="13238379"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Kód predmetu</w:t>
            </w:r>
          </w:p>
        </w:tc>
        <w:tc>
          <w:tcPr>
            <w:tcW w:w="3402" w:type="dxa"/>
            <w:tcBorders>
              <w:top w:val="double" w:sz="4" w:space="0" w:color="auto"/>
              <w:left w:val="double" w:sz="4" w:space="0" w:color="auto"/>
              <w:bottom w:val="double" w:sz="4" w:space="0" w:color="auto"/>
              <w:right w:val="double" w:sz="4" w:space="0" w:color="auto"/>
            </w:tcBorders>
            <w:vAlign w:val="center"/>
          </w:tcPr>
          <w:p w14:paraId="54776889"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Názov predmetu</w:t>
            </w:r>
          </w:p>
        </w:tc>
        <w:tc>
          <w:tcPr>
            <w:tcW w:w="567" w:type="dxa"/>
            <w:tcBorders>
              <w:top w:val="double" w:sz="4" w:space="0" w:color="auto"/>
              <w:left w:val="double" w:sz="4" w:space="0" w:color="auto"/>
              <w:bottom w:val="double" w:sz="4" w:space="0" w:color="auto"/>
              <w:right w:val="double" w:sz="4" w:space="0" w:color="auto"/>
            </w:tcBorders>
            <w:vAlign w:val="center"/>
          </w:tcPr>
          <w:p w14:paraId="03F236BA"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Typ Pr.</w:t>
            </w:r>
          </w:p>
        </w:tc>
        <w:tc>
          <w:tcPr>
            <w:tcW w:w="850" w:type="dxa"/>
            <w:tcBorders>
              <w:top w:val="double" w:sz="4" w:space="0" w:color="auto"/>
              <w:left w:val="double" w:sz="4" w:space="0" w:color="auto"/>
              <w:bottom w:val="double" w:sz="4" w:space="0" w:color="auto"/>
              <w:right w:val="double" w:sz="4" w:space="0" w:color="auto"/>
            </w:tcBorders>
            <w:vAlign w:val="center"/>
          </w:tcPr>
          <w:p w14:paraId="7E2A20B5"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Kredity</w:t>
            </w:r>
          </w:p>
        </w:tc>
        <w:tc>
          <w:tcPr>
            <w:tcW w:w="1134" w:type="dxa"/>
            <w:tcBorders>
              <w:top w:val="double" w:sz="4" w:space="0" w:color="auto"/>
              <w:left w:val="double" w:sz="4" w:space="0" w:color="auto"/>
              <w:bottom w:val="double" w:sz="4" w:space="0" w:color="auto"/>
              <w:right w:val="double" w:sz="4" w:space="0" w:color="auto"/>
            </w:tcBorders>
            <w:vAlign w:val="center"/>
          </w:tcPr>
          <w:p w14:paraId="3135C73A"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Týždenný rozsah P-C</w:t>
            </w:r>
          </w:p>
        </w:tc>
        <w:tc>
          <w:tcPr>
            <w:tcW w:w="2268" w:type="dxa"/>
            <w:tcBorders>
              <w:top w:val="double" w:sz="4" w:space="0" w:color="auto"/>
              <w:left w:val="double" w:sz="4" w:space="0" w:color="auto"/>
              <w:bottom w:val="double" w:sz="4" w:space="0" w:color="auto"/>
              <w:right w:val="double" w:sz="4" w:space="0" w:color="auto"/>
            </w:tcBorders>
            <w:vAlign w:val="center"/>
          </w:tcPr>
          <w:p w14:paraId="7728BF21"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Predmet zabezpečuje</w:t>
            </w:r>
          </w:p>
        </w:tc>
      </w:tr>
      <w:tr w:rsidR="00915955" w:rsidRPr="00915955" w14:paraId="3875C4A3" w14:textId="77777777" w:rsidTr="00751811">
        <w:trPr>
          <w:cantSplit/>
        </w:trPr>
        <w:tc>
          <w:tcPr>
            <w:tcW w:w="1105" w:type="dxa"/>
            <w:vAlign w:val="center"/>
          </w:tcPr>
          <w:p w14:paraId="3D0AC734"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I-ABIO</w:t>
            </w:r>
          </w:p>
        </w:tc>
        <w:tc>
          <w:tcPr>
            <w:tcW w:w="3402" w:type="dxa"/>
            <w:vAlign w:val="center"/>
          </w:tcPr>
          <w:p w14:paraId="6188F353" w14:textId="77777777" w:rsidR="00915955" w:rsidRPr="00915955" w:rsidRDefault="00915955" w:rsidP="00915955">
            <w:pPr>
              <w:spacing w:after="0" w:line="240" w:lineRule="auto"/>
              <w:jc w:val="both"/>
              <w:rPr>
                <w:rFonts w:ascii="Calibri" w:eastAsia="Calibri" w:hAnsi="Calibri" w:cs="Calibri"/>
                <w:spacing w:val="-2"/>
                <w:sz w:val="20"/>
                <w:szCs w:val="20"/>
              </w:rPr>
            </w:pPr>
            <w:proofErr w:type="spellStart"/>
            <w:r w:rsidRPr="00915955">
              <w:rPr>
                <w:rFonts w:ascii="Calibri" w:eastAsia="Calibri" w:hAnsi="Calibri" w:cs="Calibri"/>
                <w:spacing w:val="-2"/>
                <w:sz w:val="20"/>
                <w:szCs w:val="20"/>
              </w:rPr>
              <w:t>Astrobiológia</w:t>
            </w:r>
            <w:proofErr w:type="spellEnd"/>
          </w:p>
        </w:tc>
        <w:tc>
          <w:tcPr>
            <w:tcW w:w="567" w:type="dxa"/>
            <w:vAlign w:val="center"/>
          </w:tcPr>
          <w:p w14:paraId="5DEBA465"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PVP</w:t>
            </w:r>
          </w:p>
        </w:tc>
        <w:tc>
          <w:tcPr>
            <w:tcW w:w="850" w:type="dxa"/>
            <w:vAlign w:val="center"/>
          </w:tcPr>
          <w:p w14:paraId="340EB073"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32940BFD"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2-2 </w:t>
            </w:r>
            <w:proofErr w:type="spellStart"/>
            <w:r w:rsidRPr="00915955">
              <w:rPr>
                <w:rFonts w:ascii="Calibri" w:eastAsia="Calibri" w:hAnsi="Calibri" w:cs="Calibri"/>
                <w:spacing w:val="-2"/>
                <w:sz w:val="20"/>
                <w:szCs w:val="20"/>
              </w:rPr>
              <w:t>kz</w:t>
            </w:r>
            <w:proofErr w:type="spellEnd"/>
          </w:p>
        </w:tc>
        <w:tc>
          <w:tcPr>
            <w:tcW w:w="2268" w:type="dxa"/>
            <w:vAlign w:val="center"/>
          </w:tcPr>
          <w:p w14:paraId="749CA513"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 xml:space="preserve">M. </w:t>
            </w:r>
            <w:proofErr w:type="spellStart"/>
            <w:r w:rsidRPr="00915955">
              <w:rPr>
                <w:rFonts w:ascii="Calibri" w:eastAsia="Calibri" w:hAnsi="Calibri" w:cs="Calibri"/>
                <w:spacing w:val="-2"/>
                <w:sz w:val="20"/>
                <w:szCs w:val="20"/>
              </w:rPr>
              <w:t>Musilová</w:t>
            </w:r>
            <w:proofErr w:type="spellEnd"/>
          </w:p>
        </w:tc>
      </w:tr>
      <w:tr w:rsidR="00915955" w:rsidRPr="00915955" w14:paraId="477597BF" w14:textId="77777777" w:rsidTr="00751811">
        <w:trPr>
          <w:cantSplit/>
        </w:trPr>
        <w:tc>
          <w:tcPr>
            <w:tcW w:w="1105" w:type="dxa"/>
            <w:vAlign w:val="center"/>
          </w:tcPr>
          <w:p w14:paraId="19056913"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I-PRS</w:t>
            </w:r>
          </w:p>
        </w:tc>
        <w:tc>
          <w:tcPr>
            <w:tcW w:w="3402" w:type="dxa"/>
            <w:vAlign w:val="center"/>
          </w:tcPr>
          <w:p w14:paraId="7F9CB8CB"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Raketové pohonné systémy</w:t>
            </w:r>
          </w:p>
        </w:tc>
        <w:tc>
          <w:tcPr>
            <w:tcW w:w="567" w:type="dxa"/>
            <w:vAlign w:val="center"/>
          </w:tcPr>
          <w:p w14:paraId="3A6A3B1C"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PVP</w:t>
            </w:r>
          </w:p>
        </w:tc>
        <w:tc>
          <w:tcPr>
            <w:tcW w:w="850" w:type="dxa"/>
            <w:vAlign w:val="center"/>
          </w:tcPr>
          <w:p w14:paraId="186A624A"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5</w:t>
            </w:r>
          </w:p>
        </w:tc>
        <w:tc>
          <w:tcPr>
            <w:tcW w:w="1134" w:type="dxa"/>
            <w:vAlign w:val="center"/>
          </w:tcPr>
          <w:p w14:paraId="44495E70" w14:textId="77777777" w:rsidR="00915955" w:rsidRPr="00915955" w:rsidRDefault="00915955" w:rsidP="00915955">
            <w:pPr>
              <w:spacing w:after="0" w:line="240" w:lineRule="auto"/>
              <w:jc w:val="center"/>
              <w:rPr>
                <w:rFonts w:ascii="Calibri" w:eastAsia="Calibri" w:hAnsi="Calibri" w:cs="Calibri"/>
                <w:spacing w:val="-2"/>
                <w:sz w:val="20"/>
                <w:szCs w:val="20"/>
              </w:rPr>
            </w:pPr>
            <w:r w:rsidRPr="00915955">
              <w:rPr>
                <w:rFonts w:ascii="Calibri" w:eastAsia="Calibri" w:hAnsi="Calibri" w:cs="Calibri"/>
                <w:spacing w:val="-2"/>
                <w:sz w:val="20"/>
                <w:szCs w:val="20"/>
              </w:rPr>
              <w:t xml:space="preserve">2-2 </w:t>
            </w:r>
            <w:proofErr w:type="spellStart"/>
            <w:r w:rsidRPr="00915955">
              <w:rPr>
                <w:rFonts w:ascii="Calibri" w:eastAsia="Calibri" w:hAnsi="Calibri" w:cs="Calibri"/>
                <w:spacing w:val="-2"/>
                <w:sz w:val="20"/>
                <w:szCs w:val="20"/>
              </w:rPr>
              <w:t>kz</w:t>
            </w:r>
            <w:proofErr w:type="spellEnd"/>
          </w:p>
        </w:tc>
        <w:tc>
          <w:tcPr>
            <w:tcW w:w="2268" w:type="dxa"/>
            <w:vAlign w:val="center"/>
          </w:tcPr>
          <w:p w14:paraId="4DB8D94F" w14:textId="77777777" w:rsidR="00915955" w:rsidRPr="00915955" w:rsidRDefault="00915955" w:rsidP="00915955">
            <w:pPr>
              <w:spacing w:after="0" w:line="240" w:lineRule="auto"/>
              <w:jc w:val="both"/>
              <w:rPr>
                <w:rFonts w:ascii="Calibri" w:eastAsia="Calibri" w:hAnsi="Calibri" w:cs="Calibri"/>
                <w:spacing w:val="-2"/>
                <w:sz w:val="20"/>
                <w:szCs w:val="20"/>
              </w:rPr>
            </w:pPr>
            <w:r w:rsidRPr="00915955">
              <w:rPr>
                <w:rFonts w:ascii="Calibri" w:eastAsia="Calibri" w:hAnsi="Calibri" w:cs="Calibri"/>
                <w:spacing w:val="-2"/>
                <w:sz w:val="20"/>
                <w:szCs w:val="20"/>
              </w:rPr>
              <w:t>P. Valko</w:t>
            </w:r>
          </w:p>
        </w:tc>
      </w:tr>
    </w:tbl>
    <w:p w14:paraId="3473F372" w14:textId="586FC4D0" w:rsidR="00BC1A9D" w:rsidRDefault="00BC1A9D" w:rsidP="00A207DE">
      <w:pPr>
        <w:pStyle w:val="Odsekzoznamu"/>
        <w:autoSpaceDE w:val="0"/>
        <w:autoSpaceDN w:val="0"/>
        <w:adjustRightInd w:val="0"/>
        <w:spacing w:after="0" w:line="240" w:lineRule="auto"/>
        <w:ind w:left="360"/>
        <w:rPr>
          <w:rFonts w:cstheme="minorHAnsi"/>
          <w:sz w:val="20"/>
          <w:szCs w:val="20"/>
        </w:rPr>
      </w:pPr>
    </w:p>
    <w:p w14:paraId="5ACA70B3" w14:textId="344C7A24" w:rsidR="002F2080" w:rsidRDefault="002F2080" w:rsidP="00B66ADD">
      <w:pPr>
        <w:pStyle w:val="Odsekzoznamu"/>
        <w:autoSpaceDE w:val="0"/>
        <w:autoSpaceDN w:val="0"/>
        <w:adjustRightInd w:val="0"/>
        <w:spacing w:after="0" w:line="240" w:lineRule="auto"/>
        <w:ind w:left="0"/>
        <w:jc w:val="both"/>
        <w:rPr>
          <w:rFonts w:cstheme="minorHAnsi"/>
          <w:sz w:val="20"/>
          <w:szCs w:val="20"/>
        </w:rPr>
      </w:pPr>
      <w:r>
        <w:rPr>
          <w:rFonts w:cstheme="minorHAnsi"/>
          <w:sz w:val="20"/>
          <w:szCs w:val="20"/>
        </w:rPr>
        <w:t xml:space="preserve">V študijnom programe Kozmické inžinierstvo nie sú špecifikované vzdelávacie moduly nakoľko samotný študijný program spĺňa podmienky odbornej špecializácie a všetky predmety v študijnom pláne k tejto špecializácii smerujú. Povinné predmety definujú profil </w:t>
      </w:r>
      <w:r w:rsidR="00D8690B">
        <w:rPr>
          <w:rFonts w:cstheme="minorHAnsi"/>
          <w:sz w:val="20"/>
          <w:szCs w:val="20"/>
        </w:rPr>
        <w:t xml:space="preserve">absolventa svojím obsahom a štruktúrou tak, aby boli splnené požiadavky priemyslu pre uplatnenie takýchto absolventov. </w:t>
      </w:r>
      <w:r w:rsidR="00063D3B">
        <w:rPr>
          <w:rFonts w:cstheme="minorHAnsi"/>
          <w:sz w:val="20"/>
          <w:szCs w:val="20"/>
        </w:rPr>
        <w:t>Povinne voliteľné predmety dávajú študentovi možnosť rozšíriť svoje vedomosti v konkrétnej špecifickej oblasti kozmického inžinierstva.</w:t>
      </w:r>
    </w:p>
    <w:p w14:paraId="74F6842D" w14:textId="3039AF08" w:rsidR="00B66ADD" w:rsidRDefault="00B66ADD" w:rsidP="00B66ADD">
      <w:pPr>
        <w:pStyle w:val="Odsekzoznamu"/>
        <w:autoSpaceDE w:val="0"/>
        <w:autoSpaceDN w:val="0"/>
        <w:adjustRightInd w:val="0"/>
        <w:spacing w:after="0" w:line="240" w:lineRule="auto"/>
        <w:ind w:left="0"/>
        <w:jc w:val="both"/>
        <w:rPr>
          <w:rFonts w:cstheme="minorHAnsi"/>
          <w:sz w:val="20"/>
          <w:szCs w:val="20"/>
        </w:rPr>
      </w:pPr>
    </w:p>
    <w:p w14:paraId="2FFC82F9" w14:textId="5B5C4B7B" w:rsidR="00B66ADD" w:rsidRPr="005A2DE8" w:rsidRDefault="00B66ADD" w:rsidP="00B66ADD">
      <w:pPr>
        <w:pStyle w:val="Odsekzoznamu"/>
        <w:autoSpaceDE w:val="0"/>
        <w:autoSpaceDN w:val="0"/>
        <w:adjustRightInd w:val="0"/>
        <w:spacing w:after="0" w:line="240" w:lineRule="auto"/>
        <w:ind w:left="0"/>
        <w:jc w:val="both"/>
        <w:rPr>
          <w:rStyle w:val="Hypertextovprepojenie"/>
          <w:b/>
          <w:bCs/>
          <w:sz w:val="16"/>
          <w:szCs w:val="16"/>
        </w:rPr>
      </w:pPr>
      <w:r>
        <w:rPr>
          <w:rFonts w:cstheme="minorHAnsi"/>
          <w:sz w:val="20"/>
          <w:szCs w:val="20"/>
        </w:rPr>
        <w:t xml:space="preserve">Všetky relevantné informácie k predmetom, ako sú </w:t>
      </w:r>
      <w:r w:rsidRPr="00B66ADD">
        <w:rPr>
          <w:rFonts w:cstheme="minorHAnsi"/>
          <w:sz w:val="20"/>
          <w:szCs w:val="20"/>
        </w:rPr>
        <w:t>výstupy vzdelávania a súvisiace kritériá a pravidlá ich hodnotenia</w:t>
      </w:r>
      <w:r>
        <w:rPr>
          <w:rFonts w:cstheme="minorHAnsi"/>
          <w:sz w:val="20"/>
          <w:szCs w:val="20"/>
        </w:rPr>
        <w:t>,</w:t>
      </w:r>
      <w:r w:rsidRPr="00B66ADD">
        <w:rPr>
          <w:rFonts w:cstheme="minorHAnsi"/>
          <w:sz w:val="20"/>
          <w:szCs w:val="20"/>
        </w:rPr>
        <w:t xml:space="preserve"> </w:t>
      </w:r>
      <w:proofErr w:type="spellStart"/>
      <w:r w:rsidRPr="00B66ADD">
        <w:rPr>
          <w:rFonts w:cstheme="minorHAnsi"/>
          <w:sz w:val="20"/>
          <w:szCs w:val="20"/>
        </w:rPr>
        <w:t>prerekvizity</w:t>
      </w:r>
      <w:proofErr w:type="spellEnd"/>
      <w:r w:rsidRPr="00B66ADD">
        <w:rPr>
          <w:rFonts w:cstheme="minorHAnsi"/>
          <w:sz w:val="20"/>
          <w:szCs w:val="20"/>
        </w:rPr>
        <w:t xml:space="preserve">, </w:t>
      </w:r>
      <w:proofErr w:type="spellStart"/>
      <w:r w:rsidRPr="00B66ADD">
        <w:rPr>
          <w:rFonts w:cstheme="minorHAnsi"/>
          <w:sz w:val="20"/>
          <w:szCs w:val="20"/>
        </w:rPr>
        <w:t>korekvizity</w:t>
      </w:r>
      <w:proofErr w:type="spellEnd"/>
      <w:r w:rsidRPr="00B66ADD">
        <w:rPr>
          <w:rFonts w:cstheme="minorHAnsi"/>
          <w:sz w:val="20"/>
          <w:szCs w:val="20"/>
        </w:rPr>
        <w:t xml:space="preserve"> a odporúčania pri tvorbe študijného plánu</w:t>
      </w:r>
      <w:r>
        <w:rPr>
          <w:rFonts w:cstheme="minorHAnsi"/>
          <w:sz w:val="20"/>
          <w:szCs w:val="20"/>
        </w:rPr>
        <w:t xml:space="preserve">, </w:t>
      </w:r>
      <w:r w:rsidRPr="00B66ADD">
        <w:rPr>
          <w:rFonts w:cstheme="minorHAnsi"/>
          <w:sz w:val="20"/>
          <w:szCs w:val="20"/>
        </w:rPr>
        <w:t xml:space="preserve">vzdelávacie činnosti </w:t>
      </w:r>
      <w:r>
        <w:rPr>
          <w:rFonts w:cstheme="minorHAnsi"/>
          <w:sz w:val="20"/>
          <w:szCs w:val="20"/>
        </w:rPr>
        <w:t>a metódy,</w:t>
      </w:r>
      <w:r w:rsidRPr="00B66ADD">
        <w:rPr>
          <w:rFonts w:cstheme="minorHAnsi"/>
          <w:sz w:val="20"/>
          <w:szCs w:val="20"/>
        </w:rPr>
        <w:t xml:space="preserve"> akými sa vzdelávacia činnosť </w:t>
      </w:r>
      <w:r>
        <w:rPr>
          <w:rFonts w:cstheme="minorHAnsi"/>
          <w:sz w:val="20"/>
          <w:szCs w:val="20"/>
        </w:rPr>
        <w:t xml:space="preserve">uskutočňuje, sylaby, rozsah aj učitelia sú uvedené v informačných listoch predmetov, ktoré sú k dispozícii: </w:t>
      </w:r>
      <w:hyperlink r:id="rId10" w:history="1">
        <w:r w:rsidR="00F767D7" w:rsidRPr="00F767D7">
          <w:rPr>
            <w:rStyle w:val="Hypertextovprepojenie"/>
            <w:rFonts w:cstheme="minorHAnsi"/>
            <w:b/>
            <w:bCs/>
            <w:sz w:val="16"/>
            <w:szCs w:val="16"/>
          </w:rPr>
          <w:t>https://is.stuba.sk/katalog/index.pl?jak=dle_jmena;lang=sk</w:t>
        </w:r>
      </w:hyperlink>
      <w:r w:rsidR="00F767D7">
        <w:rPr>
          <w:rFonts w:cstheme="minorHAnsi"/>
          <w:sz w:val="20"/>
          <w:szCs w:val="20"/>
        </w:rPr>
        <w:t xml:space="preserve"> </w:t>
      </w:r>
      <w:r w:rsidR="005A2DE8" w:rsidRPr="005A2DE8">
        <w:rPr>
          <w:rFonts w:cstheme="minorHAnsi"/>
          <w:sz w:val="20"/>
          <w:szCs w:val="20"/>
        </w:rPr>
        <w:t xml:space="preserve">, alebo ako príloha na </w:t>
      </w:r>
      <w:hyperlink r:id="rId11" w:history="1">
        <w:r w:rsidR="005A2DE8" w:rsidRPr="005A2DE8">
          <w:rPr>
            <w:rStyle w:val="Hypertextovprepojenie"/>
            <w:rFonts w:cstheme="minorHAnsi"/>
            <w:b/>
            <w:bCs/>
            <w:sz w:val="16"/>
            <w:szCs w:val="16"/>
          </w:rPr>
          <w:t>https://is.stuba.sk/dok_server/slozka.pl?id=215280</w:t>
        </w:r>
      </w:hyperlink>
    </w:p>
    <w:p w14:paraId="611DE97C" w14:textId="4DCF75D3" w:rsidR="0008374D" w:rsidRPr="00FC2454" w:rsidRDefault="0008374D" w:rsidP="00B66ADD">
      <w:pPr>
        <w:pStyle w:val="Odsekzoznamu"/>
        <w:autoSpaceDE w:val="0"/>
        <w:autoSpaceDN w:val="0"/>
        <w:adjustRightInd w:val="0"/>
        <w:spacing w:after="0" w:line="240" w:lineRule="auto"/>
        <w:ind w:left="0"/>
        <w:jc w:val="both"/>
        <w:rPr>
          <w:rFonts w:cstheme="minorHAnsi"/>
          <w:sz w:val="20"/>
          <w:szCs w:val="20"/>
        </w:rPr>
      </w:pPr>
      <w:r w:rsidRPr="00FC2454">
        <w:rPr>
          <w:rFonts w:cstheme="minorHAnsi"/>
          <w:sz w:val="20"/>
          <w:szCs w:val="20"/>
        </w:rPr>
        <w:t xml:space="preserve">Miestom uskutočňovania všetkých predmetov </w:t>
      </w:r>
      <w:r w:rsidR="00B66ADD">
        <w:rPr>
          <w:rFonts w:cstheme="minorHAnsi"/>
          <w:sz w:val="20"/>
          <w:szCs w:val="20"/>
        </w:rPr>
        <w:t xml:space="preserve">študijného </w:t>
      </w:r>
      <w:r w:rsidR="004D6B53" w:rsidRPr="00094719">
        <w:rPr>
          <w:rFonts w:cstheme="minorHAnsi"/>
          <w:sz w:val="20"/>
          <w:szCs w:val="20"/>
        </w:rPr>
        <w:t>programu</w:t>
      </w:r>
      <w:r w:rsidR="004D6B53">
        <w:rPr>
          <w:rFonts w:cstheme="minorHAnsi"/>
          <w:sz w:val="20"/>
          <w:szCs w:val="20"/>
        </w:rPr>
        <w:t xml:space="preserve"> </w:t>
      </w:r>
      <w:r w:rsidR="00B66ADD">
        <w:rPr>
          <w:rFonts w:cstheme="minorHAnsi"/>
          <w:sz w:val="20"/>
          <w:szCs w:val="20"/>
        </w:rPr>
        <w:t>Kozmické inžinierstvo</w:t>
      </w:r>
      <w:r w:rsidRPr="00FC2454">
        <w:rPr>
          <w:rFonts w:cstheme="minorHAnsi"/>
          <w:sz w:val="20"/>
          <w:szCs w:val="20"/>
        </w:rPr>
        <w:t xml:space="preserve"> je budova FEI STU, Ilkovičova 3, Bratislava.</w:t>
      </w:r>
      <w:r w:rsidR="00B66ADD">
        <w:rPr>
          <w:rFonts w:cstheme="minorHAnsi"/>
          <w:sz w:val="20"/>
          <w:szCs w:val="20"/>
        </w:rPr>
        <w:t xml:space="preserve"> V odôvodnených prípadoch je možné praktickú výučbu vykonávať aj v laboratóriách a prevádzkach priemyselných partnerov.</w:t>
      </w:r>
    </w:p>
    <w:p w14:paraId="04F5B498" w14:textId="77777777" w:rsidR="0008374D" w:rsidRDefault="0008374D" w:rsidP="0008374D">
      <w:pPr>
        <w:pStyle w:val="Odsekzoznamu"/>
        <w:autoSpaceDE w:val="0"/>
        <w:autoSpaceDN w:val="0"/>
        <w:adjustRightInd w:val="0"/>
        <w:spacing w:after="0" w:line="240" w:lineRule="auto"/>
        <w:jc w:val="both"/>
        <w:rPr>
          <w:rFonts w:cstheme="minorHAnsi"/>
          <w:i/>
          <w:iCs/>
          <w:sz w:val="16"/>
          <w:szCs w:val="16"/>
        </w:rPr>
      </w:pPr>
    </w:p>
    <w:p w14:paraId="3170EF8A" w14:textId="6C2DFE3A" w:rsidR="001C511C" w:rsidRPr="00B66ADD" w:rsidRDefault="001C511C" w:rsidP="00B66ADD">
      <w:pPr>
        <w:autoSpaceDE w:val="0"/>
        <w:autoSpaceDN w:val="0"/>
        <w:adjustRightInd w:val="0"/>
        <w:spacing w:after="0" w:line="240" w:lineRule="auto"/>
        <w:jc w:val="both"/>
        <w:rPr>
          <w:rFonts w:cstheme="minorHAnsi"/>
          <w:sz w:val="20"/>
          <w:szCs w:val="20"/>
        </w:rPr>
      </w:pPr>
      <w:r w:rsidRPr="00B66ADD">
        <w:rPr>
          <w:rFonts w:cstheme="minorHAnsi"/>
          <w:sz w:val="20"/>
          <w:szCs w:val="20"/>
        </w:rPr>
        <w:t xml:space="preserve">Na riadne skončenie štúdia je potrebné získať </w:t>
      </w:r>
      <w:r w:rsidR="00C0455F">
        <w:rPr>
          <w:rFonts w:cstheme="minorHAnsi"/>
          <w:sz w:val="20"/>
          <w:szCs w:val="20"/>
        </w:rPr>
        <w:t xml:space="preserve">minimálne </w:t>
      </w:r>
      <w:r w:rsidRPr="00B66ADD">
        <w:rPr>
          <w:rFonts w:cstheme="minorHAnsi"/>
          <w:sz w:val="20"/>
          <w:szCs w:val="20"/>
        </w:rPr>
        <w:t>120 kreditov.</w:t>
      </w:r>
    </w:p>
    <w:p w14:paraId="57807812" w14:textId="04D76107" w:rsidR="001C511C" w:rsidRPr="00B31D7B" w:rsidRDefault="001C511C" w:rsidP="00B31D7B">
      <w:pPr>
        <w:pStyle w:val="Citcia"/>
        <w:jc w:val="both"/>
        <w:rPr>
          <w:i w:val="0"/>
          <w:iCs w:val="0"/>
          <w:sz w:val="20"/>
          <w:szCs w:val="20"/>
        </w:rPr>
      </w:pPr>
      <w:r w:rsidRPr="00B31D7B">
        <w:rPr>
          <w:i w:val="0"/>
          <w:iCs w:val="0"/>
          <w:sz w:val="20"/>
          <w:szCs w:val="20"/>
        </w:rPr>
        <w:t>K štátnej skúške, ktorá pozostáva z obhajoby diplomovej práce a</w:t>
      </w:r>
      <w:r w:rsidR="00176ED2" w:rsidRPr="00B31D7B">
        <w:rPr>
          <w:i w:val="0"/>
          <w:iCs w:val="0"/>
          <w:sz w:val="20"/>
          <w:szCs w:val="20"/>
        </w:rPr>
        <w:t> širšej odbornej rozpravy k</w:t>
      </w:r>
      <w:r w:rsidR="00C0455F" w:rsidRPr="00B31D7B">
        <w:rPr>
          <w:i w:val="0"/>
          <w:iCs w:val="0"/>
          <w:sz w:val="20"/>
          <w:szCs w:val="20"/>
        </w:rPr>
        <w:t> </w:t>
      </w:r>
      <w:r w:rsidR="00176ED2" w:rsidRPr="00B31D7B">
        <w:rPr>
          <w:i w:val="0"/>
          <w:iCs w:val="0"/>
          <w:sz w:val="20"/>
          <w:szCs w:val="20"/>
        </w:rPr>
        <w:t>nej</w:t>
      </w:r>
      <w:r w:rsidR="00C0455F" w:rsidRPr="00B31D7B">
        <w:rPr>
          <w:i w:val="0"/>
          <w:iCs w:val="0"/>
          <w:sz w:val="20"/>
          <w:szCs w:val="20"/>
        </w:rPr>
        <w:t xml:space="preserve"> za 12 kreditov</w:t>
      </w:r>
      <w:r w:rsidR="00176ED2" w:rsidRPr="00B31D7B">
        <w:rPr>
          <w:i w:val="0"/>
          <w:iCs w:val="0"/>
          <w:sz w:val="20"/>
          <w:szCs w:val="20"/>
        </w:rPr>
        <w:t xml:space="preserve">, </w:t>
      </w:r>
      <w:r w:rsidR="00C0455F" w:rsidRPr="00B31D7B">
        <w:rPr>
          <w:i w:val="0"/>
          <w:iCs w:val="0"/>
          <w:sz w:val="20"/>
          <w:szCs w:val="20"/>
        </w:rPr>
        <w:t>bude</w:t>
      </w:r>
      <w:r w:rsidR="00176ED2" w:rsidRPr="00B31D7B">
        <w:rPr>
          <w:i w:val="0"/>
          <w:iCs w:val="0"/>
          <w:sz w:val="20"/>
          <w:szCs w:val="20"/>
        </w:rPr>
        <w:t xml:space="preserve"> študent prip</w:t>
      </w:r>
      <w:r w:rsidR="00C0455F" w:rsidRPr="00B31D7B">
        <w:rPr>
          <w:i w:val="0"/>
          <w:iCs w:val="0"/>
          <w:sz w:val="20"/>
          <w:szCs w:val="20"/>
        </w:rPr>
        <w:t>ustený</w:t>
      </w:r>
      <w:r w:rsidR="00176ED2" w:rsidRPr="00B31D7B">
        <w:rPr>
          <w:i w:val="0"/>
          <w:iCs w:val="0"/>
          <w:sz w:val="20"/>
          <w:szCs w:val="20"/>
        </w:rPr>
        <w:t xml:space="preserve"> len</w:t>
      </w:r>
      <w:r w:rsidR="00C0455F" w:rsidRPr="00B31D7B">
        <w:rPr>
          <w:i w:val="0"/>
          <w:iCs w:val="0"/>
          <w:sz w:val="20"/>
          <w:szCs w:val="20"/>
        </w:rPr>
        <w:t xml:space="preserve"> v prípade</w:t>
      </w:r>
      <w:r w:rsidR="00176ED2" w:rsidRPr="00B31D7B">
        <w:rPr>
          <w:i w:val="0"/>
          <w:iCs w:val="0"/>
          <w:sz w:val="20"/>
          <w:szCs w:val="20"/>
        </w:rPr>
        <w:t>, ak úspešne absolvuje všetky povinné predmety</w:t>
      </w:r>
      <w:r w:rsidR="004D6B53" w:rsidRPr="00B31D7B">
        <w:rPr>
          <w:i w:val="0"/>
          <w:iCs w:val="0"/>
          <w:sz w:val="20"/>
          <w:szCs w:val="20"/>
        </w:rPr>
        <w:t>,</w:t>
      </w:r>
      <w:r w:rsidR="00176ED2" w:rsidRPr="00B31D7B">
        <w:rPr>
          <w:i w:val="0"/>
          <w:iCs w:val="0"/>
          <w:sz w:val="20"/>
          <w:szCs w:val="20"/>
        </w:rPr>
        <w:t xml:space="preserve"> </w:t>
      </w:r>
      <w:r w:rsidR="00C0455F" w:rsidRPr="00B31D7B">
        <w:rPr>
          <w:i w:val="0"/>
          <w:iCs w:val="0"/>
          <w:sz w:val="20"/>
          <w:szCs w:val="20"/>
        </w:rPr>
        <w:t xml:space="preserve">za ktoré získa 88 kreditov </w:t>
      </w:r>
      <w:r w:rsidR="00176ED2" w:rsidRPr="00B31D7B">
        <w:rPr>
          <w:i w:val="0"/>
          <w:iCs w:val="0"/>
          <w:sz w:val="20"/>
          <w:szCs w:val="20"/>
        </w:rPr>
        <w:t>a predpísaný počet povinne voliteľných predmetov</w:t>
      </w:r>
      <w:r w:rsidR="004D6B53" w:rsidRPr="00B31D7B">
        <w:rPr>
          <w:i w:val="0"/>
          <w:iCs w:val="0"/>
          <w:sz w:val="20"/>
          <w:szCs w:val="20"/>
        </w:rPr>
        <w:t>,</w:t>
      </w:r>
      <w:r w:rsidR="00176ED2" w:rsidRPr="00B31D7B">
        <w:rPr>
          <w:i w:val="0"/>
          <w:iCs w:val="0"/>
          <w:sz w:val="20"/>
          <w:szCs w:val="20"/>
        </w:rPr>
        <w:t xml:space="preserve"> </w:t>
      </w:r>
      <w:r w:rsidR="00C0455F" w:rsidRPr="00B31D7B">
        <w:rPr>
          <w:i w:val="0"/>
          <w:iCs w:val="0"/>
          <w:sz w:val="20"/>
          <w:szCs w:val="20"/>
        </w:rPr>
        <w:t>za ktoré získa minimálne 20 kreditov</w:t>
      </w:r>
      <w:r w:rsidR="00176ED2" w:rsidRPr="00B31D7B">
        <w:rPr>
          <w:i w:val="0"/>
          <w:iCs w:val="0"/>
          <w:sz w:val="20"/>
          <w:szCs w:val="20"/>
        </w:rPr>
        <w:t>.</w:t>
      </w:r>
      <w:r w:rsidR="00C0455F" w:rsidRPr="00B31D7B">
        <w:rPr>
          <w:i w:val="0"/>
          <w:iCs w:val="0"/>
          <w:sz w:val="20"/>
          <w:szCs w:val="20"/>
        </w:rPr>
        <w:t xml:space="preserve"> Medzi povinnými predmetmi sú aj predmety </w:t>
      </w:r>
      <w:r w:rsidR="004D6B53" w:rsidRPr="00B31D7B">
        <w:rPr>
          <w:i w:val="0"/>
          <w:iCs w:val="0"/>
          <w:sz w:val="20"/>
          <w:szCs w:val="20"/>
        </w:rPr>
        <w:t xml:space="preserve">individuálnej </w:t>
      </w:r>
      <w:r w:rsidR="00C0455F" w:rsidRPr="00B31D7B">
        <w:rPr>
          <w:i w:val="0"/>
          <w:iCs w:val="0"/>
          <w:sz w:val="20"/>
          <w:szCs w:val="20"/>
        </w:rPr>
        <w:t>projektovej prác</w:t>
      </w:r>
      <w:r w:rsidR="004D6B53" w:rsidRPr="00B31D7B">
        <w:rPr>
          <w:i w:val="0"/>
          <w:iCs w:val="0"/>
          <w:sz w:val="20"/>
          <w:szCs w:val="20"/>
        </w:rPr>
        <w:t xml:space="preserve">e Diplomový </w:t>
      </w:r>
      <w:r w:rsidR="009928EF">
        <w:rPr>
          <w:i w:val="0"/>
          <w:iCs w:val="0"/>
          <w:sz w:val="20"/>
          <w:szCs w:val="20"/>
        </w:rPr>
        <w:t>projekt 1, 2 a 3, ako aj skupinovej</w:t>
      </w:r>
      <w:r w:rsidR="004D6B53" w:rsidRPr="00B31D7B">
        <w:rPr>
          <w:i w:val="0"/>
          <w:iCs w:val="0"/>
          <w:sz w:val="20"/>
          <w:szCs w:val="20"/>
        </w:rPr>
        <w:t xml:space="preserve"> práce </w:t>
      </w:r>
      <w:r w:rsidR="00C0455F" w:rsidRPr="00B31D7B">
        <w:rPr>
          <w:i w:val="0"/>
          <w:iCs w:val="0"/>
          <w:sz w:val="20"/>
          <w:szCs w:val="20"/>
        </w:rPr>
        <w:t>Tímový projekt, ktoré musia byť úspešne ukončené v danom semestri štúdia.</w:t>
      </w:r>
    </w:p>
    <w:p w14:paraId="73ADA496" w14:textId="4FE57C8D" w:rsidR="009F4557" w:rsidRPr="00FC2454" w:rsidRDefault="005B5BB7" w:rsidP="00C0455F">
      <w:pPr>
        <w:pStyle w:val="Odsekzoznamu"/>
        <w:autoSpaceDE w:val="0"/>
        <w:autoSpaceDN w:val="0"/>
        <w:adjustRightInd w:val="0"/>
        <w:spacing w:after="0" w:line="240" w:lineRule="auto"/>
        <w:ind w:left="0"/>
        <w:jc w:val="both"/>
        <w:rPr>
          <w:rFonts w:cstheme="minorHAnsi"/>
          <w:sz w:val="20"/>
          <w:szCs w:val="20"/>
        </w:rPr>
      </w:pPr>
      <w:bookmarkStart w:id="0" w:name="_Hlk64573510"/>
      <w:r>
        <w:rPr>
          <w:rFonts w:cstheme="minorHAnsi"/>
          <w:sz w:val="20"/>
          <w:szCs w:val="20"/>
        </w:rPr>
        <w:t>P</w:t>
      </w:r>
      <w:r w:rsidR="00176ED2" w:rsidRPr="00FC2454">
        <w:rPr>
          <w:rFonts w:cstheme="minorHAnsi"/>
          <w:sz w:val="20"/>
          <w:szCs w:val="20"/>
        </w:rPr>
        <w:t xml:space="preserve">ravidlá </w:t>
      </w:r>
      <w:r>
        <w:rPr>
          <w:rFonts w:cstheme="minorHAnsi"/>
          <w:sz w:val="20"/>
          <w:szCs w:val="20"/>
        </w:rPr>
        <w:t xml:space="preserve">pre overovanie výstupov vzdelávania a podmienky uznávania štúdia </w:t>
      </w:r>
      <w:r w:rsidR="00176ED2" w:rsidRPr="00FC2454">
        <w:rPr>
          <w:rFonts w:cstheme="minorHAnsi"/>
          <w:sz w:val="20"/>
          <w:szCs w:val="20"/>
        </w:rPr>
        <w:t xml:space="preserve">sú </w:t>
      </w:r>
      <w:r>
        <w:rPr>
          <w:rFonts w:cstheme="minorHAnsi"/>
          <w:sz w:val="20"/>
          <w:szCs w:val="20"/>
        </w:rPr>
        <w:t xml:space="preserve">spoločné pre viaceré študijné programy a sú </w:t>
      </w:r>
      <w:r w:rsidR="00176ED2" w:rsidRPr="00FC2454">
        <w:rPr>
          <w:rFonts w:cstheme="minorHAnsi"/>
          <w:sz w:val="20"/>
          <w:szCs w:val="20"/>
        </w:rPr>
        <w:t>uvedené v</w:t>
      </w:r>
      <w:r w:rsidR="009F4557" w:rsidRPr="00FC2454">
        <w:rPr>
          <w:rFonts w:cstheme="minorHAnsi"/>
          <w:sz w:val="20"/>
          <w:szCs w:val="20"/>
        </w:rPr>
        <w:t>o vnútornom predpise Študijný poriadok Slovenskej technickej univerzity v Bratislave v znení dodatkov č. 1 a 2. – najmä člán</w:t>
      </w:r>
      <w:r>
        <w:rPr>
          <w:rFonts w:cstheme="minorHAnsi"/>
          <w:sz w:val="20"/>
          <w:szCs w:val="20"/>
        </w:rPr>
        <w:t>ky 7, 10, 13</w:t>
      </w:r>
      <w:r w:rsidR="00C15C46">
        <w:rPr>
          <w:rFonts w:cstheme="minorHAnsi"/>
          <w:sz w:val="20"/>
          <w:szCs w:val="20"/>
        </w:rPr>
        <w:t>, 19</w:t>
      </w:r>
      <w:r>
        <w:rPr>
          <w:rFonts w:cstheme="minorHAnsi"/>
          <w:sz w:val="20"/>
          <w:szCs w:val="20"/>
        </w:rPr>
        <w:t xml:space="preserve"> a</w:t>
      </w:r>
      <w:r w:rsidR="009F4557" w:rsidRPr="00FC2454">
        <w:rPr>
          <w:rFonts w:cstheme="minorHAnsi"/>
          <w:sz w:val="20"/>
          <w:szCs w:val="20"/>
        </w:rPr>
        <w:t xml:space="preserve"> 22. </w:t>
      </w:r>
    </w:p>
    <w:p w14:paraId="67900267" w14:textId="77777777" w:rsidR="009F4557" w:rsidRDefault="00BA75E3" w:rsidP="00C0455F">
      <w:pPr>
        <w:pStyle w:val="Odsekzoznamu"/>
        <w:autoSpaceDE w:val="0"/>
        <w:autoSpaceDN w:val="0"/>
        <w:adjustRightInd w:val="0"/>
        <w:spacing w:after="0" w:line="240" w:lineRule="auto"/>
        <w:ind w:left="0"/>
        <w:jc w:val="both"/>
        <w:rPr>
          <w:rFonts w:cstheme="minorHAnsi"/>
          <w:b/>
          <w:bCs/>
          <w:color w:val="000000" w:themeColor="text1"/>
          <w:sz w:val="16"/>
          <w:szCs w:val="16"/>
        </w:rPr>
      </w:pPr>
      <w:hyperlink r:id="rId12" w:history="1">
        <w:r w:rsidR="009F4557" w:rsidRPr="009D0B64">
          <w:rPr>
            <w:rStyle w:val="Hypertextovprepojenie"/>
            <w:rFonts w:cstheme="minorHAnsi"/>
            <w:b/>
            <w:bCs/>
            <w:sz w:val="16"/>
            <w:szCs w:val="16"/>
          </w:rPr>
          <w:t>https://www.stuba.sk/buxus/docs/stu/pracoviska/rektorat/odd_vzdelavania/legislativa/predpisy_2020/Uplne_znenie_Studijny_poriadok_STU_s_dodatok_1_a_2od_15.7.2020.pdf</w:t>
        </w:r>
      </w:hyperlink>
    </w:p>
    <w:bookmarkEnd w:id="0"/>
    <w:p w14:paraId="4C23719F" w14:textId="1AB9299F" w:rsidR="00176ED2" w:rsidRPr="00176ED2" w:rsidRDefault="00176ED2" w:rsidP="001C511C">
      <w:pPr>
        <w:pStyle w:val="Odsekzoznamu"/>
        <w:autoSpaceDE w:val="0"/>
        <w:autoSpaceDN w:val="0"/>
        <w:adjustRightInd w:val="0"/>
        <w:spacing w:after="0" w:line="240" w:lineRule="auto"/>
        <w:ind w:left="360"/>
        <w:jc w:val="both"/>
        <w:rPr>
          <w:rFonts w:cstheme="minorHAnsi"/>
          <w:b/>
          <w:bCs/>
          <w:color w:val="0D0D0D" w:themeColor="text1" w:themeTint="F2"/>
          <w:sz w:val="16"/>
          <w:szCs w:val="16"/>
        </w:rPr>
      </w:pPr>
    </w:p>
    <w:p w14:paraId="624CA78A" w14:textId="028B973D" w:rsidR="007E30C7" w:rsidRPr="00F767D7" w:rsidRDefault="00F767D7" w:rsidP="00F767D7">
      <w:pPr>
        <w:autoSpaceDE w:val="0"/>
        <w:autoSpaceDN w:val="0"/>
        <w:adjustRightInd w:val="0"/>
        <w:spacing w:after="0" w:line="240" w:lineRule="auto"/>
        <w:rPr>
          <w:rFonts w:cstheme="minorHAnsi"/>
          <w:sz w:val="20"/>
          <w:szCs w:val="20"/>
        </w:rPr>
      </w:pPr>
      <w:r w:rsidRPr="00F767D7">
        <w:rPr>
          <w:rFonts w:cstheme="minorHAnsi"/>
          <w:sz w:val="20"/>
          <w:szCs w:val="20"/>
        </w:rPr>
        <w:t>T</w:t>
      </w:r>
      <w:r w:rsidR="00DA55AF" w:rsidRPr="00F767D7">
        <w:rPr>
          <w:rFonts w:cstheme="minorHAnsi"/>
          <w:sz w:val="20"/>
          <w:szCs w:val="20"/>
        </w:rPr>
        <w:t xml:space="preserve">émy </w:t>
      </w:r>
      <w:r w:rsidR="0057099A" w:rsidRPr="00F767D7">
        <w:rPr>
          <w:rFonts w:cstheme="minorHAnsi"/>
          <w:sz w:val="20"/>
          <w:szCs w:val="20"/>
        </w:rPr>
        <w:t xml:space="preserve">záverečných prác študijného programu </w:t>
      </w:r>
      <w:r w:rsidRPr="00F767D7">
        <w:rPr>
          <w:rFonts w:cstheme="minorHAnsi"/>
          <w:sz w:val="20"/>
          <w:szCs w:val="20"/>
        </w:rPr>
        <w:t>sú uvedené v</w:t>
      </w:r>
      <w:r w:rsidR="00BB060B">
        <w:rPr>
          <w:rFonts w:cstheme="minorHAnsi"/>
          <w:sz w:val="20"/>
          <w:szCs w:val="20"/>
        </w:rPr>
        <w:t xml:space="preserve"> </w:t>
      </w:r>
      <w:r w:rsidRPr="00F767D7">
        <w:rPr>
          <w:rFonts w:cstheme="minorHAnsi"/>
          <w:sz w:val="20"/>
          <w:szCs w:val="20"/>
        </w:rPr>
        <w:t>AIS</w:t>
      </w:r>
      <w:r w:rsidR="009928EF">
        <w:rPr>
          <w:rFonts w:cstheme="minorHAnsi"/>
          <w:sz w:val="20"/>
          <w:szCs w:val="20"/>
        </w:rPr>
        <w:t xml:space="preserve"> </w:t>
      </w:r>
      <w:r w:rsidRPr="00F767D7">
        <w:rPr>
          <w:rFonts w:cstheme="minorHAnsi"/>
          <w:sz w:val="20"/>
          <w:szCs w:val="20"/>
        </w:rPr>
        <w:t xml:space="preserve">na stránke: </w:t>
      </w:r>
      <w:hyperlink r:id="rId13" w:history="1">
        <w:r w:rsidRPr="00F767D7">
          <w:rPr>
            <w:rStyle w:val="Hypertextovprepojenie"/>
            <w:rFonts w:cstheme="minorHAnsi"/>
            <w:b/>
            <w:bCs/>
            <w:sz w:val="16"/>
            <w:szCs w:val="16"/>
          </w:rPr>
          <w:t>https://is.stuba.sk/zp/portal_zp.pl?prehled=program;zpet=;lang=sk</w:t>
        </w:r>
      </w:hyperlink>
      <w:r w:rsidRPr="00F767D7">
        <w:rPr>
          <w:rFonts w:cstheme="minorHAnsi"/>
          <w:sz w:val="16"/>
          <w:szCs w:val="16"/>
        </w:rPr>
        <w:t xml:space="preserve"> </w:t>
      </w:r>
    </w:p>
    <w:p w14:paraId="28DC56C3" w14:textId="7B810607" w:rsidR="0028276E" w:rsidRPr="00FC2454" w:rsidRDefault="005B5BB7" w:rsidP="005B5BB7">
      <w:pPr>
        <w:autoSpaceDE w:val="0"/>
        <w:autoSpaceDN w:val="0"/>
        <w:adjustRightInd w:val="0"/>
        <w:spacing w:after="0" w:line="240" w:lineRule="auto"/>
        <w:jc w:val="both"/>
        <w:rPr>
          <w:rFonts w:cstheme="minorHAnsi"/>
          <w:sz w:val="20"/>
          <w:szCs w:val="20"/>
        </w:rPr>
      </w:pPr>
      <w:r w:rsidRPr="005B5BB7">
        <w:rPr>
          <w:rFonts w:cstheme="minorHAnsi"/>
          <w:sz w:val="20"/>
          <w:szCs w:val="20"/>
        </w:rPr>
        <w:lastRenderedPageBreak/>
        <w:t>P</w:t>
      </w:r>
      <w:r w:rsidR="00A17AC4" w:rsidRPr="005B5BB7">
        <w:rPr>
          <w:rFonts w:cstheme="minorHAnsi"/>
          <w:sz w:val="20"/>
          <w:szCs w:val="20"/>
        </w:rPr>
        <w:t>ravidl</w:t>
      </w:r>
      <w:r w:rsidR="003E67EF" w:rsidRPr="005B5BB7">
        <w:rPr>
          <w:rFonts w:cstheme="minorHAnsi"/>
          <w:sz w:val="20"/>
          <w:szCs w:val="20"/>
        </w:rPr>
        <w:t>á</w:t>
      </w:r>
      <w:r w:rsidR="00A17AC4" w:rsidRPr="005B5BB7">
        <w:rPr>
          <w:rFonts w:cstheme="minorHAnsi"/>
          <w:sz w:val="20"/>
          <w:szCs w:val="20"/>
        </w:rPr>
        <w:t xml:space="preserve"> pri zadávaní, spracovaní, oponovaní, obhajobe a hodnotení záverečných prác v študijnom programe</w:t>
      </w:r>
      <w:r w:rsidR="00A4496E" w:rsidRPr="005B5BB7">
        <w:rPr>
          <w:rFonts w:cstheme="minorHAnsi"/>
          <w:sz w:val="20"/>
          <w:szCs w:val="20"/>
        </w:rPr>
        <w:t xml:space="preserve">, </w:t>
      </w:r>
      <w:r>
        <w:rPr>
          <w:rFonts w:cstheme="minorHAnsi"/>
          <w:sz w:val="20"/>
          <w:szCs w:val="20"/>
        </w:rPr>
        <w:t>upravuje v</w:t>
      </w:r>
      <w:r w:rsidR="0028276E" w:rsidRPr="00FC2454">
        <w:rPr>
          <w:rFonts w:cstheme="minorHAnsi"/>
          <w:sz w:val="20"/>
          <w:szCs w:val="20"/>
        </w:rPr>
        <w:t>nútorný predpis Študijný poriadok Slovenskej technickej univerzity v Bratislave v znení dodatkov č. 1 a 2. – článok 18.</w:t>
      </w:r>
    </w:p>
    <w:p w14:paraId="27F947B0" w14:textId="77777777" w:rsidR="0028276E" w:rsidRDefault="00BA75E3" w:rsidP="001024ED">
      <w:pPr>
        <w:pStyle w:val="Odsekzoznamu"/>
        <w:autoSpaceDE w:val="0"/>
        <w:autoSpaceDN w:val="0"/>
        <w:adjustRightInd w:val="0"/>
        <w:spacing w:after="0" w:line="240" w:lineRule="auto"/>
        <w:ind w:left="0"/>
        <w:jc w:val="both"/>
        <w:rPr>
          <w:rFonts w:cstheme="minorHAnsi"/>
          <w:b/>
          <w:bCs/>
          <w:color w:val="000000" w:themeColor="text1"/>
          <w:sz w:val="16"/>
          <w:szCs w:val="16"/>
        </w:rPr>
      </w:pPr>
      <w:hyperlink r:id="rId14" w:history="1">
        <w:r w:rsidR="0028276E" w:rsidRPr="009D0B64">
          <w:rPr>
            <w:rStyle w:val="Hypertextovprepojenie"/>
            <w:rFonts w:cstheme="minorHAnsi"/>
            <w:b/>
            <w:bCs/>
            <w:sz w:val="16"/>
            <w:szCs w:val="16"/>
          </w:rPr>
          <w:t>https://www.stuba.sk/buxus/docs/stu/pracoviska/rektorat/odd_vzdelavania/legislativa/predpisy_2020/Uplne_znenie_Studijny_poriadok_STU_s_dodatok_1_a_2od_15.7.2020.pdf</w:t>
        </w:r>
      </w:hyperlink>
    </w:p>
    <w:p w14:paraId="65BA26B3" w14:textId="788D4B76" w:rsidR="0028276E" w:rsidRPr="00FC2454" w:rsidRDefault="001024ED" w:rsidP="001024ED">
      <w:pPr>
        <w:autoSpaceDE w:val="0"/>
        <w:autoSpaceDN w:val="0"/>
        <w:adjustRightInd w:val="0"/>
        <w:spacing w:after="0" w:line="240" w:lineRule="auto"/>
        <w:jc w:val="both"/>
        <w:rPr>
          <w:rFonts w:cstheme="minorHAnsi"/>
          <w:sz w:val="20"/>
          <w:szCs w:val="20"/>
        </w:rPr>
      </w:pPr>
      <w:r w:rsidRPr="001024ED">
        <w:rPr>
          <w:rFonts w:cstheme="minorHAnsi"/>
          <w:sz w:val="20"/>
          <w:szCs w:val="20"/>
        </w:rPr>
        <w:t>M</w:t>
      </w:r>
      <w:r w:rsidR="00BA1D31" w:rsidRPr="001024ED">
        <w:rPr>
          <w:rFonts w:cstheme="minorHAnsi"/>
          <w:sz w:val="20"/>
          <w:szCs w:val="20"/>
        </w:rPr>
        <w:t xml:space="preserve">ožnosti a postupy </w:t>
      </w:r>
      <w:r w:rsidR="00A4496E" w:rsidRPr="001024ED">
        <w:rPr>
          <w:rFonts w:cstheme="minorHAnsi"/>
          <w:sz w:val="20"/>
          <w:szCs w:val="20"/>
        </w:rPr>
        <w:t>účasti na mobilitách</w:t>
      </w:r>
      <w:r w:rsidR="00BA1D31" w:rsidRPr="001024ED">
        <w:rPr>
          <w:rFonts w:cstheme="minorHAnsi"/>
          <w:sz w:val="20"/>
          <w:szCs w:val="20"/>
        </w:rPr>
        <w:t xml:space="preserve"> štud</w:t>
      </w:r>
      <w:r w:rsidR="009B1989" w:rsidRPr="001024ED">
        <w:rPr>
          <w:rFonts w:cstheme="minorHAnsi"/>
          <w:sz w:val="20"/>
          <w:szCs w:val="20"/>
        </w:rPr>
        <w:t>e</w:t>
      </w:r>
      <w:r w:rsidR="00BA1D31" w:rsidRPr="001024ED">
        <w:rPr>
          <w:rFonts w:cstheme="minorHAnsi"/>
          <w:sz w:val="20"/>
          <w:szCs w:val="20"/>
        </w:rPr>
        <w:t>ntov</w:t>
      </w:r>
      <w:r w:rsidR="00A4496E" w:rsidRPr="001024ED">
        <w:rPr>
          <w:rFonts w:cstheme="minorHAnsi"/>
          <w:sz w:val="20"/>
          <w:szCs w:val="20"/>
        </w:rPr>
        <w:t xml:space="preserve">, </w:t>
      </w:r>
      <w:r>
        <w:rPr>
          <w:rFonts w:cstheme="minorHAnsi"/>
          <w:sz w:val="20"/>
          <w:szCs w:val="20"/>
        </w:rPr>
        <w:t>upravuje aj pre tento študijný program s</w:t>
      </w:r>
      <w:r w:rsidR="0028276E" w:rsidRPr="00FC2454">
        <w:rPr>
          <w:rFonts w:cstheme="minorHAnsi"/>
          <w:sz w:val="20"/>
          <w:szCs w:val="20"/>
        </w:rPr>
        <w:t xml:space="preserve">mernica rektora číslo: 5/2020 – SR Uznávanie štúdia v zahraničí a prijímanie zahraničných študentov v rámci výmenných </w:t>
      </w:r>
      <w:proofErr w:type="spellStart"/>
      <w:r w:rsidR="0028276E" w:rsidRPr="00FC2454">
        <w:rPr>
          <w:rFonts w:cstheme="minorHAnsi"/>
          <w:sz w:val="20"/>
          <w:szCs w:val="20"/>
        </w:rPr>
        <w:t>mobilitných</w:t>
      </w:r>
      <w:proofErr w:type="spellEnd"/>
      <w:r w:rsidR="0028276E" w:rsidRPr="00FC2454">
        <w:rPr>
          <w:rFonts w:cstheme="minorHAnsi"/>
          <w:sz w:val="20"/>
          <w:szCs w:val="20"/>
        </w:rPr>
        <w:t xml:space="preserve"> programov na Slovenskej technickej univerzite v Bratislave</w:t>
      </w:r>
    </w:p>
    <w:p w14:paraId="7A4EFACE" w14:textId="33FF77EB" w:rsidR="0028276E" w:rsidRDefault="00BA75E3" w:rsidP="001024ED">
      <w:pPr>
        <w:autoSpaceDE w:val="0"/>
        <w:autoSpaceDN w:val="0"/>
        <w:adjustRightInd w:val="0"/>
        <w:spacing w:after="0" w:line="240" w:lineRule="auto"/>
        <w:jc w:val="both"/>
        <w:rPr>
          <w:rFonts w:cstheme="minorHAnsi"/>
          <w:b/>
          <w:bCs/>
          <w:sz w:val="16"/>
          <w:szCs w:val="16"/>
        </w:rPr>
      </w:pPr>
      <w:hyperlink r:id="rId15" w:history="1">
        <w:r w:rsidR="0028276E" w:rsidRPr="009D0B64">
          <w:rPr>
            <w:rStyle w:val="Hypertextovprepojenie"/>
            <w:rFonts w:cstheme="minorHAnsi"/>
            <w:b/>
            <w:bCs/>
            <w:sz w:val="16"/>
            <w:szCs w:val="16"/>
          </w:rPr>
          <w:t>https://www.stuba.sk/buxus/docs/stu/pracoviska/rektorat/odd_pravne_organizacne/2020_05_smernica_mobility_podpisany.pdf</w:t>
        </w:r>
      </w:hyperlink>
    </w:p>
    <w:p w14:paraId="3AD1850D" w14:textId="28B5262D" w:rsidR="0028276E" w:rsidRDefault="001024ED" w:rsidP="001024ED">
      <w:pPr>
        <w:pStyle w:val="Odsekzoznamu"/>
        <w:autoSpaceDE w:val="0"/>
        <w:autoSpaceDN w:val="0"/>
        <w:adjustRightInd w:val="0"/>
        <w:spacing w:after="0" w:line="240" w:lineRule="auto"/>
        <w:ind w:left="0"/>
        <w:jc w:val="both"/>
        <w:rPr>
          <w:rFonts w:cstheme="minorHAnsi"/>
          <w:b/>
          <w:bCs/>
          <w:sz w:val="16"/>
          <w:szCs w:val="16"/>
        </w:rPr>
      </w:pPr>
      <w:r>
        <w:rPr>
          <w:rFonts w:cstheme="minorHAnsi"/>
          <w:sz w:val="20"/>
          <w:szCs w:val="20"/>
        </w:rPr>
        <w:t>Pričom možnosti z</w:t>
      </w:r>
      <w:r w:rsidR="0028276E" w:rsidRPr="00FC2454">
        <w:rPr>
          <w:rFonts w:cstheme="minorHAnsi"/>
          <w:sz w:val="20"/>
          <w:szCs w:val="20"/>
        </w:rPr>
        <w:t>ahraničn</w:t>
      </w:r>
      <w:r>
        <w:rPr>
          <w:rFonts w:cstheme="minorHAnsi"/>
          <w:sz w:val="20"/>
          <w:szCs w:val="20"/>
        </w:rPr>
        <w:t>ých</w:t>
      </w:r>
      <w:r w:rsidR="0028276E" w:rsidRPr="00FC2454">
        <w:rPr>
          <w:rFonts w:cstheme="minorHAnsi"/>
          <w:sz w:val="20"/>
          <w:szCs w:val="20"/>
        </w:rPr>
        <w:t xml:space="preserve"> mobil</w:t>
      </w:r>
      <w:r>
        <w:rPr>
          <w:rFonts w:cstheme="minorHAnsi"/>
          <w:sz w:val="20"/>
          <w:szCs w:val="20"/>
        </w:rPr>
        <w:t>ít</w:t>
      </w:r>
      <w:r w:rsidR="0028276E" w:rsidRPr="00FC2454">
        <w:rPr>
          <w:rFonts w:cstheme="minorHAnsi"/>
          <w:sz w:val="20"/>
          <w:szCs w:val="20"/>
        </w:rPr>
        <w:t xml:space="preserve"> pre študentov </w:t>
      </w:r>
      <w:r>
        <w:rPr>
          <w:rFonts w:cstheme="minorHAnsi"/>
          <w:sz w:val="20"/>
          <w:szCs w:val="20"/>
        </w:rPr>
        <w:t xml:space="preserve">STU sú uvedené </w:t>
      </w:r>
      <w:r w:rsidR="0028276E" w:rsidRPr="00FC2454">
        <w:rPr>
          <w:rFonts w:cstheme="minorHAnsi"/>
          <w:sz w:val="20"/>
          <w:szCs w:val="20"/>
        </w:rPr>
        <w:t>na webstránke</w:t>
      </w:r>
      <w:r>
        <w:rPr>
          <w:rFonts w:cstheme="minorHAnsi"/>
          <w:sz w:val="20"/>
          <w:szCs w:val="20"/>
        </w:rPr>
        <w:t xml:space="preserve"> </w:t>
      </w:r>
      <w:hyperlink r:id="rId16" w:history="1">
        <w:r w:rsidR="0028276E" w:rsidRPr="009D0B64">
          <w:rPr>
            <w:rStyle w:val="Hypertextovprepojenie"/>
            <w:rFonts w:cstheme="minorHAnsi"/>
            <w:b/>
            <w:bCs/>
            <w:sz w:val="16"/>
            <w:szCs w:val="16"/>
          </w:rPr>
          <w:t>https://www.stuba.sk/sk/medzinarodne-aktivity/zahranicne-mobility-pre-studentov.html?page_id=5713</w:t>
        </w:r>
      </w:hyperlink>
    </w:p>
    <w:p w14:paraId="00634935" w14:textId="67D66018" w:rsidR="001024ED" w:rsidRDefault="001024ED" w:rsidP="001024ED">
      <w:pPr>
        <w:autoSpaceDE w:val="0"/>
        <w:autoSpaceDN w:val="0"/>
        <w:adjustRightInd w:val="0"/>
        <w:spacing w:after="0" w:line="240" w:lineRule="auto"/>
        <w:jc w:val="both"/>
        <w:rPr>
          <w:rFonts w:cstheme="minorHAnsi"/>
          <w:sz w:val="20"/>
          <w:szCs w:val="20"/>
        </w:rPr>
      </w:pPr>
      <w:r w:rsidRPr="001024ED">
        <w:rPr>
          <w:rFonts w:cstheme="minorHAnsi"/>
          <w:sz w:val="20"/>
          <w:szCs w:val="20"/>
        </w:rPr>
        <w:t>P</w:t>
      </w:r>
      <w:r w:rsidR="00A17AC4" w:rsidRPr="001024ED">
        <w:rPr>
          <w:rFonts w:cstheme="minorHAnsi"/>
          <w:sz w:val="20"/>
          <w:szCs w:val="20"/>
        </w:rPr>
        <w:t>ravidl</w:t>
      </w:r>
      <w:r w:rsidR="003E67EF" w:rsidRPr="001024ED">
        <w:rPr>
          <w:rFonts w:cstheme="minorHAnsi"/>
          <w:sz w:val="20"/>
          <w:szCs w:val="20"/>
        </w:rPr>
        <w:t>á</w:t>
      </w:r>
      <w:r w:rsidR="00A17AC4" w:rsidRPr="001024ED">
        <w:rPr>
          <w:rFonts w:cstheme="minorHAnsi"/>
          <w:sz w:val="20"/>
          <w:szCs w:val="20"/>
        </w:rPr>
        <w:t xml:space="preserve"> dodržiavania </w:t>
      </w:r>
      <w:r w:rsidR="001A0122" w:rsidRPr="001024ED">
        <w:rPr>
          <w:rFonts w:cstheme="minorHAnsi"/>
          <w:sz w:val="20"/>
          <w:szCs w:val="20"/>
        </w:rPr>
        <w:t>akademickej etiky</w:t>
      </w:r>
      <w:r w:rsidR="00CE4F66" w:rsidRPr="001024ED">
        <w:rPr>
          <w:rFonts w:cstheme="minorHAnsi"/>
          <w:sz w:val="20"/>
          <w:szCs w:val="20"/>
        </w:rPr>
        <w:t xml:space="preserve"> a</w:t>
      </w:r>
      <w:r w:rsidR="00AD069D" w:rsidRPr="001024ED">
        <w:rPr>
          <w:rFonts w:cstheme="minorHAnsi"/>
          <w:sz w:val="20"/>
          <w:szCs w:val="20"/>
        </w:rPr>
        <w:t> vyvodzovania dôsledkov</w:t>
      </w:r>
      <w:r w:rsidR="00B269DC" w:rsidRPr="001024ED">
        <w:rPr>
          <w:rFonts w:cstheme="minorHAnsi"/>
          <w:sz w:val="20"/>
          <w:szCs w:val="20"/>
        </w:rPr>
        <w:t>,</w:t>
      </w:r>
      <w:r w:rsidR="00CE4F66" w:rsidRPr="001024ED">
        <w:rPr>
          <w:rFonts w:cstheme="minorHAnsi"/>
          <w:sz w:val="20"/>
          <w:szCs w:val="20"/>
        </w:rPr>
        <w:t xml:space="preserve"> </w:t>
      </w:r>
      <w:r w:rsidRPr="001024ED">
        <w:rPr>
          <w:rFonts w:cstheme="minorHAnsi"/>
          <w:sz w:val="20"/>
          <w:szCs w:val="20"/>
        </w:rPr>
        <w:t>určuje Disciplinárna komisia STU</w:t>
      </w:r>
      <w:r>
        <w:rPr>
          <w:rFonts w:cstheme="minorHAnsi"/>
          <w:sz w:val="20"/>
          <w:szCs w:val="20"/>
        </w:rPr>
        <w:t xml:space="preserve">, ktorej disciplinárny poriadok je zverejnený na stránke: </w:t>
      </w:r>
      <w:hyperlink r:id="rId17" w:history="1">
        <w:r w:rsidR="0028276E" w:rsidRPr="009D0B64">
          <w:rPr>
            <w:rStyle w:val="Hypertextovprepojenie"/>
            <w:rFonts w:cstheme="minorHAnsi"/>
            <w:b/>
            <w:bCs/>
            <w:sz w:val="16"/>
            <w:szCs w:val="16"/>
          </w:rPr>
          <w:t>https://www.stuba.sk/sk/studenti/disciplinarna-komisia-stu.html?page_id=5482</w:t>
        </w:r>
      </w:hyperlink>
      <w:r>
        <w:rPr>
          <w:rStyle w:val="Hypertextovprepojenie"/>
          <w:rFonts w:cstheme="minorHAnsi"/>
          <w:b/>
          <w:bCs/>
          <w:sz w:val="16"/>
          <w:szCs w:val="16"/>
        </w:rPr>
        <w:t xml:space="preserve"> </w:t>
      </w:r>
      <w:r w:rsidRPr="001024ED">
        <w:rPr>
          <w:rStyle w:val="Hypertextovprepojenie"/>
          <w:rFonts w:cstheme="minorHAnsi"/>
          <w:color w:val="auto"/>
          <w:sz w:val="20"/>
          <w:szCs w:val="20"/>
          <w:u w:val="none"/>
        </w:rPr>
        <w:t>a Etická komisia z</w:t>
      </w:r>
      <w:r w:rsidR="00BB060B">
        <w:rPr>
          <w:rStyle w:val="Hypertextovprepojenie"/>
          <w:rFonts w:cstheme="minorHAnsi"/>
          <w:color w:val="auto"/>
          <w:sz w:val="20"/>
          <w:szCs w:val="20"/>
          <w:u w:val="none"/>
        </w:rPr>
        <w:t>r</w:t>
      </w:r>
      <w:r w:rsidRPr="001024ED">
        <w:rPr>
          <w:rStyle w:val="Hypertextovprepojenie"/>
          <w:rFonts w:cstheme="minorHAnsi"/>
          <w:color w:val="auto"/>
          <w:sz w:val="20"/>
          <w:szCs w:val="20"/>
          <w:u w:val="none"/>
        </w:rPr>
        <w:t xml:space="preserve">iadená </w:t>
      </w:r>
      <w:r>
        <w:rPr>
          <w:rFonts w:cstheme="minorHAnsi"/>
          <w:sz w:val="20"/>
          <w:szCs w:val="20"/>
        </w:rPr>
        <w:t>s</w:t>
      </w:r>
      <w:r w:rsidR="0028276E" w:rsidRPr="00FC2454">
        <w:rPr>
          <w:rFonts w:cstheme="minorHAnsi"/>
          <w:sz w:val="20"/>
          <w:szCs w:val="20"/>
        </w:rPr>
        <w:t>mernic</w:t>
      </w:r>
      <w:r>
        <w:rPr>
          <w:rFonts w:cstheme="minorHAnsi"/>
          <w:sz w:val="20"/>
          <w:szCs w:val="20"/>
        </w:rPr>
        <w:t>ou</w:t>
      </w:r>
      <w:r w:rsidR="0028276E" w:rsidRPr="00FC2454">
        <w:rPr>
          <w:rFonts w:cstheme="minorHAnsi"/>
          <w:sz w:val="20"/>
          <w:szCs w:val="20"/>
        </w:rPr>
        <w:t xml:space="preserve"> rektora číslo: 6/2020 – SR Etická komisia Slovenskej technickej univerzity v</w:t>
      </w:r>
      <w:r>
        <w:rPr>
          <w:rFonts w:cstheme="minorHAnsi"/>
          <w:sz w:val="20"/>
          <w:szCs w:val="20"/>
        </w:rPr>
        <w:t> </w:t>
      </w:r>
      <w:r w:rsidR="0028276E" w:rsidRPr="00FC2454">
        <w:rPr>
          <w:rFonts w:cstheme="minorHAnsi"/>
          <w:sz w:val="20"/>
          <w:szCs w:val="20"/>
        </w:rPr>
        <w:t>Bratislav</w:t>
      </w:r>
      <w:r>
        <w:rPr>
          <w:rFonts w:cstheme="minorHAnsi"/>
          <w:sz w:val="20"/>
          <w:szCs w:val="20"/>
        </w:rPr>
        <w:t>e</w:t>
      </w:r>
    </w:p>
    <w:p w14:paraId="4CAC7FB1" w14:textId="49F9F6C4" w:rsidR="0028276E" w:rsidRDefault="00BA75E3" w:rsidP="001024ED">
      <w:pPr>
        <w:autoSpaceDE w:val="0"/>
        <w:autoSpaceDN w:val="0"/>
        <w:adjustRightInd w:val="0"/>
        <w:spacing w:after="0" w:line="240" w:lineRule="auto"/>
        <w:jc w:val="both"/>
        <w:rPr>
          <w:rFonts w:cstheme="minorHAnsi"/>
          <w:b/>
          <w:bCs/>
          <w:sz w:val="16"/>
          <w:szCs w:val="16"/>
        </w:rPr>
      </w:pPr>
      <w:hyperlink r:id="rId18" w:history="1">
        <w:r w:rsidR="0028276E" w:rsidRPr="009D0B64">
          <w:rPr>
            <w:rStyle w:val="Hypertextovprepojenie"/>
            <w:rFonts w:cstheme="minorHAnsi"/>
            <w:b/>
            <w:bCs/>
            <w:sz w:val="16"/>
            <w:szCs w:val="16"/>
          </w:rPr>
          <w:t>https://www.stuba.sk/buxus/docs/stu/pracoviska/rektorat/odd_pravne_organizacne/2020_06_smernica_eticka_komisia_podpisany.pdf</w:t>
        </w:r>
      </w:hyperlink>
    </w:p>
    <w:p w14:paraId="34018740" w14:textId="7001D0AE" w:rsidR="00FB5BC4" w:rsidRDefault="001024ED" w:rsidP="004D0F24">
      <w:pPr>
        <w:autoSpaceDE w:val="0"/>
        <w:autoSpaceDN w:val="0"/>
        <w:adjustRightInd w:val="0"/>
        <w:spacing w:after="0" w:line="240" w:lineRule="auto"/>
        <w:jc w:val="both"/>
        <w:rPr>
          <w:rFonts w:cstheme="minorHAnsi"/>
          <w:b/>
          <w:bCs/>
          <w:sz w:val="16"/>
          <w:szCs w:val="16"/>
        </w:rPr>
      </w:pPr>
      <w:r w:rsidRPr="001024ED">
        <w:rPr>
          <w:rFonts w:cstheme="minorHAnsi"/>
          <w:sz w:val="20"/>
          <w:szCs w:val="20"/>
        </w:rPr>
        <w:t>P</w:t>
      </w:r>
      <w:r w:rsidR="00BA1D31" w:rsidRPr="001024ED">
        <w:rPr>
          <w:rFonts w:cstheme="minorHAnsi"/>
          <w:sz w:val="20"/>
          <w:szCs w:val="20"/>
        </w:rPr>
        <w:t>ostupy aplikovateľné pre študentov so špeciálnymi potrebami</w:t>
      </w:r>
      <w:r>
        <w:rPr>
          <w:rFonts w:cstheme="minorHAnsi"/>
          <w:sz w:val="20"/>
          <w:szCs w:val="20"/>
        </w:rPr>
        <w:t xml:space="preserve"> sú uvedené na stránke STU</w:t>
      </w:r>
      <w:r w:rsidR="004D0F24">
        <w:rPr>
          <w:rFonts w:cstheme="minorHAnsi"/>
          <w:sz w:val="20"/>
          <w:szCs w:val="20"/>
        </w:rPr>
        <w:t xml:space="preserve"> pod heslom „</w:t>
      </w:r>
      <w:r w:rsidR="004D0F24" w:rsidRPr="004D0F24">
        <w:rPr>
          <w:rFonts w:cstheme="minorHAnsi"/>
          <w:sz w:val="20"/>
          <w:szCs w:val="20"/>
        </w:rPr>
        <w:t>Študenti a uchádzači so špecifickými potrebami</w:t>
      </w:r>
      <w:r w:rsidR="004D0F24">
        <w:rPr>
          <w:rFonts w:cstheme="minorHAnsi"/>
          <w:sz w:val="20"/>
          <w:szCs w:val="20"/>
        </w:rPr>
        <w:t xml:space="preserve"> </w:t>
      </w:r>
      <w:hyperlink r:id="rId19" w:history="1">
        <w:r w:rsidR="00FB5BC4" w:rsidRPr="009D0B64">
          <w:rPr>
            <w:rStyle w:val="Hypertextovprepojenie"/>
            <w:rFonts w:cstheme="minorHAnsi"/>
            <w:b/>
            <w:bCs/>
            <w:sz w:val="16"/>
            <w:szCs w:val="16"/>
          </w:rPr>
          <w:t>https://www.stuba.sk/sk/studenti/studenti-a-uchadzaci-so-specifickymi-potrebami.html?page_id=6717</w:t>
        </w:r>
      </w:hyperlink>
    </w:p>
    <w:p w14:paraId="518DDE28" w14:textId="13695D8E" w:rsidR="00FB5BC4" w:rsidRPr="004D0F24" w:rsidRDefault="004D0F24" w:rsidP="004D0F24">
      <w:pPr>
        <w:autoSpaceDE w:val="0"/>
        <w:autoSpaceDN w:val="0"/>
        <w:adjustRightInd w:val="0"/>
        <w:spacing w:after="0" w:line="240" w:lineRule="auto"/>
        <w:jc w:val="both"/>
        <w:rPr>
          <w:rFonts w:cstheme="minorHAnsi"/>
          <w:sz w:val="20"/>
          <w:szCs w:val="20"/>
        </w:rPr>
      </w:pPr>
      <w:r w:rsidRPr="004D0F24">
        <w:rPr>
          <w:rFonts w:cstheme="minorHAnsi"/>
          <w:sz w:val="20"/>
          <w:szCs w:val="20"/>
        </w:rPr>
        <w:t>P</w:t>
      </w:r>
      <w:r w:rsidR="001A0122" w:rsidRPr="004D0F24">
        <w:rPr>
          <w:rFonts w:cstheme="minorHAnsi"/>
          <w:sz w:val="20"/>
          <w:szCs w:val="20"/>
        </w:rPr>
        <w:t>ostupy podávania po</w:t>
      </w:r>
      <w:r w:rsidR="00093B72" w:rsidRPr="004D0F24">
        <w:rPr>
          <w:rFonts w:cstheme="minorHAnsi"/>
          <w:sz w:val="20"/>
          <w:szCs w:val="20"/>
        </w:rPr>
        <w:t>dnetov</w:t>
      </w:r>
      <w:r w:rsidR="00553613" w:rsidRPr="004D0F24">
        <w:rPr>
          <w:rFonts w:cstheme="minorHAnsi"/>
          <w:sz w:val="20"/>
          <w:szCs w:val="20"/>
        </w:rPr>
        <w:t xml:space="preserve"> a</w:t>
      </w:r>
      <w:r w:rsidR="00490701" w:rsidRPr="004D0F24">
        <w:rPr>
          <w:rFonts w:cstheme="minorHAnsi"/>
          <w:sz w:val="20"/>
          <w:szCs w:val="20"/>
        </w:rPr>
        <w:t> </w:t>
      </w:r>
      <w:r w:rsidR="00553613" w:rsidRPr="004D0F24">
        <w:rPr>
          <w:rFonts w:cstheme="minorHAnsi"/>
          <w:sz w:val="20"/>
          <w:szCs w:val="20"/>
        </w:rPr>
        <w:t>odvolaní</w:t>
      </w:r>
      <w:r w:rsidR="001A0122" w:rsidRPr="004D0F24">
        <w:rPr>
          <w:rFonts w:cstheme="minorHAnsi"/>
          <w:sz w:val="20"/>
          <w:szCs w:val="20"/>
        </w:rPr>
        <w:t xml:space="preserve"> </w:t>
      </w:r>
      <w:r w:rsidR="00BC7FF6" w:rsidRPr="004D0F24">
        <w:rPr>
          <w:rFonts w:cstheme="minorHAnsi"/>
          <w:sz w:val="20"/>
          <w:szCs w:val="20"/>
        </w:rPr>
        <w:t>z</w:t>
      </w:r>
      <w:r w:rsidR="001A0122" w:rsidRPr="004D0F24">
        <w:rPr>
          <w:rFonts w:cstheme="minorHAnsi"/>
          <w:sz w:val="20"/>
          <w:szCs w:val="20"/>
        </w:rPr>
        <w:t>o strany študenta</w:t>
      </w:r>
      <w:r w:rsidRPr="004D0F24">
        <w:rPr>
          <w:rFonts w:cstheme="minorHAnsi"/>
          <w:sz w:val="20"/>
          <w:szCs w:val="20"/>
        </w:rPr>
        <w:t xml:space="preserve"> sú uvedené vo v</w:t>
      </w:r>
      <w:r w:rsidR="00FB5BC4" w:rsidRPr="004D0F24">
        <w:rPr>
          <w:rFonts w:cstheme="minorHAnsi"/>
          <w:sz w:val="20"/>
          <w:szCs w:val="20"/>
        </w:rPr>
        <w:t>nútorn</w:t>
      </w:r>
      <w:r>
        <w:rPr>
          <w:rFonts w:cstheme="minorHAnsi"/>
          <w:sz w:val="20"/>
          <w:szCs w:val="20"/>
        </w:rPr>
        <w:t>om</w:t>
      </w:r>
      <w:r w:rsidR="00FB5BC4" w:rsidRPr="004D0F24">
        <w:rPr>
          <w:rFonts w:cstheme="minorHAnsi"/>
          <w:sz w:val="20"/>
          <w:szCs w:val="20"/>
        </w:rPr>
        <w:t xml:space="preserve"> predpis</w:t>
      </w:r>
      <w:r>
        <w:rPr>
          <w:rFonts w:cstheme="minorHAnsi"/>
          <w:sz w:val="20"/>
          <w:szCs w:val="20"/>
        </w:rPr>
        <w:t>e</w:t>
      </w:r>
      <w:r w:rsidR="00FB5BC4" w:rsidRPr="004D0F24">
        <w:rPr>
          <w:rFonts w:cstheme="minorHAnsi"/>
          <w:sz w:val="20"/>
          <w:szCs w:val="20"/>
        </w:rPr>
        <w:t xml:space="preserve"> Študijný poriadok Slovenskej technickej univerzity v Bratislave v znení dodatkov č. 1 a 2. – článok 7 a 50</w:t>
      </w:r>
    </w:p>
    <w:p w14:paraId="46F06892" w14:textId="3E5776FC" w:rsidR="00BC1A9D" w:rsidRDefault="00BA75E3" w:rsidP="004D0F24">
      <w:pPr>
        <w:autoSpaceDE w:val="0"/>
        <w:autoSpaceDN w:val="0"/>
        <w:adjustRightInd w:val="0"/>
        <w:spacing w:after="0" w:line="240" w:lineRule="auto"/>
        <w:jc w:val="both"/>
        <w:rPr>
          <w:rFonts w:cstheme="minorHAnsi"/>
          <w:b/>
          <w:bCs/>
          <w:sz w:val="16"/>
          <w:szCs w:val="16"/>
        </w:rPr>
      </w:pPr>
      <w:hyperlink r:id="rId20" w:history="1">
        <w:r w:rsidR="00FB5BC4" w:rsidRPr="009D0B64">
          <w:rPr>
            <w:rStyle w:val="Hypertextovprepojenie"/>
            <w:rFonts w:cstheme="minorHAnsi"/>
            <w:b/>
            <w:bCs/>
            <w:sz w:val="16"/>
            <w:szCs w:val="16"/>
          </w:rPr>
          <w:t>https://www.stuba.sk/buxus/docs/stu/pracoviska/rektorat/odd_vzdelavania/legislativa/predpisy_2020/Uplne_znenie_Studijny_poriadok_STU_s_dodatok_1_a_2od_15.7.2020.pdf</w:t>
        </w:r>
      </w:hyperlink>
    </w:p>
    <w:p w14:paraId="1B964570" w14:textId="77777777" w:rsidR="00FB5BC4" w:rsidRPr="00FB5BC4" w:rsidRDefault="00FB5BC4" w:rsidP="00FB5BC4">
      <w:pPr>
        <w:autoSpaceDE w:val="0"/>
        <w:autoSpaceDN w:val="0"/>
        <w:adjustRightInd w:val="0"/>
        <w:spacing w:after="0" w:line="240" w:lineRule="auto"/>
        <w:ind w:left="360"/>
        <w:jc w:val="both"/>
        <w:rPr>
          <w:rFonts w:cstheme="minorHAnsi"/>
          <w:i/>
          <w:iCs/>
          <w:sz w:val="16"/>
          <w:szCs w:val="16"/>
        </w:rPr>
      </w:pPr>
    </w:p>
    <w:p w14:paraId="0694FE39" w14:textId="46925A46" w:rsidR="0057099A" w:rsidRPr="004D3F71" w:rsidRDefault="0057099A" w:rsidP="0057099A">
      <w:pPr>
        <w:pStyle w:val="Odsekzoznamu"/>
        <w:autoSpaceDE w:val="0"/>
        <w:autoSpaceDN w:val="0"/>
        <w:adjustRightInd w:val="0"/>
        <w:spacing w:after="0" w:line="240" w:lineRule="auto"/>
        <w:ind w:left="360"/>
        <w:jc w:val="both"/>
        <w:rPr>
          <w:rFonts w:cstheme="minorHAnsi"/>
          <w:sz w:val="16"/>
          <w:szCs w:val="16"/>
        </w:rPr>
      </w:pPr>
    </w:p>
    <w:p w14:paraId="4F34C882" w14:textId="019A728D" w:rsidR="00D9058C" w:rsidRPr="004D3F71" w:rsidRDefault="00FA6611" w:rsidP="00DC12D5">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007E30C7" w:rsidRPr="004D3F71">
        <w:rPr>
          <w:rFonts w:cstheme="minorHAnsi"/>
          <w:b/>
          <w:bCs/>
          <w:sz w:val="16"/>
          <w:szCs w:val="16"/>
        </w:rPr>
        <w:t>nformačn</w:t>
      </w:r>
      <w:r w:rsidRPr="004D3F71">
        <w:rPr>
          <w:rFonts w:cstheme="minorHAnsi"/>
          <w:b/>
          <w:bCs/>
          <w:sz w:val="16"/>
          <w:szCs w:val="16"/>
        </w:rPr>
        <w:t>é</w:t>
      </w:r>
      <w:r w:rsidR="007E30C7" w:rsidRPr="004D3F71">
        <w:rPr>
          <w:rFonts w:cstheme="minorHAnsi"/>
          <w:b/>
          <w:bCs/>
          <w:sz w:val="16"/>
          <w:szCs w:val="16"/>
        </w:rPr>
        <w:t xml:space="preserve"> list</w:t>
      </w:r>
      <w:r w:rsidRPr="004D3F71">
        <w:rPr>
          <w:rFonts w:cstheme="minorHAnsi"/>
          <w:b/>
          <w:bCs/>
          <w:sz w:val="16"/>
          <w:szCs w:val="16"/>
        </w:rPr>
        <w:t xml:space="preserve">y </w:t>
      </w:r>
      <w:r w:rsidR="007E30C7" w:rsidRPr="004D3F71">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14:paraId="36FCFC51" w14:textId="7E11D77A" w:rsidR="00AC0BAB" w:rsidRDefault="00E05E8F" w:rsidP="00B6329C">
      <w:pPr>
        <w:autoSpaceDE w:val="0"/>
        <w:autoSpaceDN w:val="0"/>
        <w:adjustRightInd w:val="0"/>
        <w:spacing w:after="0" w:line="240" w:lineRule="auto"/>
        <w:ind w:firstLine="360"/>
        <w:rPr>
          <w:rFonts w:cstheme="minorHAnsi"/>
          <w:i/>
          <w:iCs/>
          <w:sz w:val="16"/>
          <w:szCs w:val="16"/>
        </w:rPr>
      </w:pPr>
      <w:r>
        <w:rPr>
          <w:rFonts w:cstheme="minorHAnsi"/>
          <w:i/>
          <w:iCs/>
          <w:sz w:val="16"/>
          <w:szCs w:val="16"/>
        </w:rPr>
        <w:t xml:space="preserve">V štruktúre </w:t>
      </w:r>
      <w:r w:rsidR="00AC0BAB" w:rsidRPr="004D3F71">
        <w:rPr>
          <w:rFonts w:cstheme="minorHAnsi"/>
          <w:i/>
          <w:iCs/>
          <w:sz w:val="16"/>
          <w:szCs w:val="16"/>
        </w:rPr>
        <w:t xml:space="preserve">podľa </w:t>
      </w:r>
      <w:r w:rsidR="009F2F8B">
        <w:rPr>
          <w:rFonts w:cstheme="minorHAnsi"/>
          <w:i/>
          <w:iCs/>
          <w:sz w:val="16"/>
          <w:szCs w:val="16"/>
        </w:rPr>
        <w:t>v</w:t>
      </w:r>
      <w:r w:rsidR="00AC0BAB" w:rsidRPr="004D3F71">
        <w:rPr>
          <w:rFonts w:cstheme="minorHAnsi"/>
          <w:i/>
          <w:iCs/>
          <w:sz w:val="16"/>
          <w:szCs w:val="16"/>
        </w:rPr>
        <w:t>yhlášky č. 614/2002 Z. z.</w:t>
      </w:r>
    </w:p>
    <w:p w14:paraId="0D846E2A" w14:textId="439B2CC4" w:rsidR="00FB5BC4" w:rsidRPr="00FC2454" w:rsidRDefault="00E04BC7" w:rsidP="003F17A9">
      <w:pPr>
        <w:pStyle w:val="Odsekzoznamu"/>
        <w:autoSpaceDE w:val="0"/>
        <w:autoSpaceDN w:val="0"/>
        <w:adjustRightInd w:val="0"/>
        <w:spacing w:after="0" w:line="240" w:lineRule="auto"/>
        <w:ind w:left="0"/>
        <w:jc w:val="both"/>
        <w:rPr>
          <w:rFonts w:cstheme="minorHAnsi"/>
          <w:sz w:val="20"/>
          <w:szCs w:val="20"/>
        </w:rPr>
      </w:pPr>
      <w:r>
        <w:rPr>
          <w:rFonts w:cstheme="minorHAnsi"/>
          <w:sz w:val="20"/>
          <w:szCs w:val="20"/>
        </w:rPr>
        <w:t>Informačné listy predmetov sa nachádzajú v</w:t>
      </w:r>
      <w:r w:rsidR="005A2DE8">
        <w:rPr>
          <w:rFonts w:cstheme="minorHAnsi"/>
          <w:sz w:val="20"/>
          <w:szCs w:val="20"/>
        </w:rPr>
        <w:t> </w:t>
      </w:r>
      <w:r>
        <w:rPr>
          <w:rFonts w:cstheme="minorHAnsi"/>
          <w:sz w:val="20"/>
          <w:szCs w:val="20"/>
        </w:rPr>
        <w:t>prílohe</w:t>
      </w:r>
      <w:r w:rsidR="005A2DE8">
        <w:rPr>
          <w:rFonts w:cstheme="minorHAnsi"/>
          <w:sz w:val="20"/>
          <w:szCs w:val="20"/>
        </w:rPr>
        <w:t xml:space="preserve"> </w:t>
      </w:r>
      <w:hyperlink r:id="rId21" w:history="1">
        <w:r w:rsidR="005A2DE8" w:rsidRPr="009648AC">
          <w:rPr>
            <w:rStyle w:val="Hypertextovprepojenie"/>
            <w:rFonts w:cstheme="minorHAnsi"/>
            <w:sz w:val="20"/>
            <w:szCs w:val="20"/>
          </w:rPr>
          <w:t>https://is.stuba.sk/dok_server/slozka.pl?id=215280</w:t>
        </w:r>
      </w:hyperlink>
      <w:r w:rsidR="00EF7C87">
        <w:rPr>
          <w:rFonts w:cstheme="minorHAnsi"/>
          <w:sz w:val="20"/>
          <w:szCs w:val="20"/>
        </w:rPr>
        <w:t xml:space="preserve">, alebo na stránke </w:t>
      </w:r>
      <w:hyperlink r:id="rId22" w:history="1">
        <w:r w:rsidR="00EF7C87" w:rsidRPr="00A52412">
          <w:rPr>
            <w:rStyle w:val="Hypertextovprepojenie"/>
            <w:rFonts w:cstheme="minorHAnsi"/>
            <w:sz w:val="20"/>
            <w:szCs w:val="20"/>
          </w:rPr>
          <w:t>https://is.stuba.sk/katalog/?lang=sk</w:t>
        </w:r>
      </w:hyperlink>
      <w:r w:rsidR="00EF7C87">
        <w:rPr>
          <w:rFonts w:cstheme="minorHAnsi"/>
          <w:sz w:val="20"/>
          <w:szCs w:val="20"/>
        </w:rPr>
        <w:t xml:space="preserve"> </w:t>
      </w:r>
    </w:p>
    <w:p w14:paraId="22688825" w14:textId="2D5E033F" w:rsidR="007C1C0C" w:rsidRPr="004D3F71" w:rsidRDefault="007C1C0C" w:rsidP="007C1C0C">
      <w:pPr>
        <w:autoSpaceDE w:val="0"/>
        <w:autoSpaceDN w:val="0"/>
        <w:adjustRightInd w:val="0"/>
        <w:spacing w:after="0" w:line="240" w:lineRule="auto"/>
        <w:rPr>
          <w:rFonts w:cstheme="minorHAnsi"/>
          <w:b/>
          <w:bCs/>
          <w:sz w:val="16"/>
          <w:szCs w:val="16"/>
        </w:rPr>
      </w:pPr>
    </w:p>
    <w:p w14:paraId="0F9CC484" w14:textId="6A55621D" w:rsidR="003C34BA" w:rsidRPr="00F0300F" w:rsidRDefault="003C34BA" w:rsidP="00FA6611">
      <w:pPr>
        <w:pStyle w:val="Odsekzoznamu"/>
        <w:numPr>
          <w:ilvl w:val="0"/>
          <w:numId w:val="6"/>
        </w:numPr>
        <w:autoSpaceDE w:val="0"/>
        <w:autoSpaceDN w:val="0"/>
        <w:adjustRightInd w:val="0"/>
        <w:spacing w:after="0" w:line="240" w:lineRule="auto"/>
        <w:rPr>
          <w:rFonts w:cstheme="minorHAnsi"/>
          <w:b/>
          <w:bCs/>
          <w:sz w:val="16"/>
          <w:szCs w:val="16"/>
        </w:rPr>
      </w:pPr>
      <w:r>
        <w:rPr>
          <w:rFonts w:cstheme="minorHAnsi"/>
          <w:b/>
          <w:bCs/>
          <w:sz w:val="16"/>
          <w:szCs w:val="16"/>
        </w:rPr>
        <w:t xml:space="preserve">Aktuálny </w:t>
      </w:r>
      <w:r w:rsidR="00572B80">
        <w:rPr>
          <w:rFonts w:cstheme="minorHAnsi"/>
          <w:b/>
          <w:bCs/>
          <w:sz w:val="16"/>
          <w:szCs w:val="16"/>
        </w:rPr>
        <w:t>harmonogram akademického roka a</w:t>
      </w:r>
      <w:r w:rsidR="00253EEA">
        <w:rPr>
          <w:rFonts w:cstheme="minorHAnsi"/>
          <w:b/>
          <w:bCs/>
          <w:sz w:val="16"/>
          <w:szCs w:val="16"/>
        </w:rPr>
        <w:t xml:space="preserve"> aktuálny </w:t>
      </w:r>
      <w:r>
        <w:rPr>
          <w:rFonts w:cstheme="minorHAnsi"/>
          <w:b/>
          <w:bCs/>
          <w:sz w:val="16"/>
          <w:szCs w:val="16"/>
        </w:rPr>
        <w:t>rozvrh</w:t>
      </w:r>
      <w:r w:rsidR="0088160F">
        <w:rPr>
          <w:rFonts w:cstheme="minorHAnsi"/>
          <w:b/>
          <w:bCs/>
          <w:sz w:val="16"/>
          <w:szCs w:val="16"/>
        </w:rPr>
        <w:t xml:space="preserve"> </w:t>
      </w:r>
      <w:r w:rsidR="0088160F" w:rsidRPr="0088160F">
        <w:rPr>
          <w:rFonts w:cstheme="minorHAnsi"/>
          <w:sz w:val="16"/>
          <w:szCs w:val="16"/>
        </w:rPr>
        <w:t>(</w:t>
      </w:r>
      <w:r w:rsidRPr="0088160F">
        <w:rPr>
          <w:rFonts w:cstheme="minorHAnsi"/>
          <w:sz w:val="16"/>
          <w:szCs w:val="16"/>
        </w:rPr>
        <w:t xml:space="preserve">alebo </w:t>
      </w:r>
      <w:r w:rsidR="00A25745" w:rsidRPr="0088160F">
        <w:rPr>
          <w:rFonts w:cstheme="minorHAnsi"/>
          <w:sz w:val="16"/>
          <w:szCs w:val="16"/>
        </w:rPr>
        <w:t>hypertextový odkaz</w:t>
      </w:r>
      <w:r w:rsidR="0088160F" w:rsidRPr="0088160F">
        <w:rPr>
          <w:rFonts w:cstheme="minorHAnsi"/>
          <w:sz w:val="16"/>
          <w:szCs w:val="16"/>
        </w:rPr>
        <w:t>)</w:t>
      </w:r>
      <w:r w:rsidR="0088160F">
        <w:rPr>
          <w:rFonts w:cstheme="minorHAnsi"/>
          <w:sz w:val="16"/>
          <w:szCs w:val="16"/>
        </w:rPr>
        <w:t xml:space="preserve">. </w:t>
      </w:r>
    </w:p>
    <w:p w14:paraId="1D2E6BBE" w14:textId="56F60E05" w:rsidR="00FC2454" w:rsidRPr="00FC2454" w:rsidRDefault="00914C57" w:rsidP="00EF7C87">
      <w:pPr>
        <w:pStyle w:val="Odsekzoznamu"/>
        <w:autoSpaceDE w:val="0"/>
        <w:autoSpaceDN w:val="0"/>
        <w:adjustRightInd w:val="0"/>
        <w:spacing w:after="0" w:line="240" w:lineRule="auto"/>
        <w:ind w:left="0"/>
        <w:jc w:val="both"/>
        <w:rPr>
          <w:rFonts w:cstheme="minorHAnsi"/>
          <w:sz w:val="20"/>
          <w:szCs w:val="20"/>
        </w:rPr>
      </w:pPr>
      <w:r>
        <w:rPr>
          <w:rFonts w:cstheme="minorHAnsi"/>
          <w:sz w:val="20"/>
          <w:szCs w:val="20"/>
        </w:rPr>
        <w:t>Aktuálny h</w:t>
      </w:r>
      <w:r w:rsidR="00F0300F" w:rsidRPr="00FC2454">
        <w:rPr>
          <w:rFonts w:cstheme="minorHAnsi"/>
          <w:sz w:val="20"/>
          <w:szCs w:val="20"/>
        </w:rPr>
        <w:t xml:space="preserve">armonogram štúdia </w:t>
      </w:r>
      <w:r>
        <w:rPr>
          <w:rFonts w:cstheme="minorHAnsi"/>
          <w:sz w:val="20"/>
          <w:szCs w:val="20"/>
        </w:rPr>
        <w:t>je vždy uvedený na stránkach FEI STU v Bratislave</w:t>
      </w:r>
    </w:p>
    <w:p w14:paraId="68A1F0CA" w14:textId="68AE9B8F" w:rsidR="00F0300F" w:rsidRDefault="00BA75E3" w:rsidP="00EF7C87">
      <w:pPr>
        <w:pStyle w:val="Odsekzoznamu"/>
        <w:autoSpaceDE w:val="0"/>
        <w:autoSpaceDN w:val="0"/>
        <w:adjustRightInd w:val="0"/>
        <w:spacing w:after="0" w:line="240" w:lineRule="auto"/>
        <w:ind w:left="0"/>
        <w:rPr>
          <w:rFonts w:cstheme="minorHAnsi"/>
          <w:b/>
          <w:bCs/>
          <w:sz w:val="16"/>
          <w:szCs w:val="16"/>
        </w:rPr>
      </w:pPr>
      <w:hyperlink r:id="rId23" w:history="1">
        <w:r w:rsidR="00FC2454" w:rsidRPr="009D0B64">
          <w:rPr>
            <w:rStyle w:val="Hypertextovprepojenie"/>
            <w:rFonts w:cstheme="minorHAnsi"/>
            <w:b/>
            <w:bCs/>
            <w:sz w:val="16"/>
            <w:szCs w:val="16"/>
          </w:rPr>
          <w:t>https://www.fei.stuba.sk/sk/aktuality-a-informacie/harmonogram-uvodu-do-studia.html?page_id=3692</w:t>
        </w:r>
      </w:hyperlink>
    </w:p>
    <w:p w14:paraId="54FCE4FB" w14:textId="1AFE847C" w:rsidR="00F0300F" w:rsidRPr="00FC2454" w:rsidRDefault="00914C57" w:rsidP="00EF7C87">
      <w:pPr>
        <w:pStyle w:val="Odsekzoznamu"/>
        <w:autoSpaceDE w:val="0"/>
        <w:autoSpaceDN w:val="0"/>
        <w:adjustRightInd w:val="0"/>
        <w:spacing w:after="0" w:line="240" w:lineRule="auto"/>
        <w:ind w:left="0"/>
        <w:jc w:val="both"/>
        <w:rPr>
          <w:rFonts w:cstheme="minorHAnsi"/>
          <w:sz w:val="20"/>
          <w:szCs w:val="20"/>
        </w:rPr>
      </w:pPr>
      <w:r>
        <w:rPr>
          <w:rFonts w:cstheme="minorHAnsi"/>
          <w:sz w:val="20"/>
          <w:szCs w:val="20"/>
        </w:rPr>
        <w:t xml:space="preserve">spolu s aktuálnym rozvrhom hodín </w:t>
      </w:r>
      <w:hyperlink r:id="rId24" w:history="1">
        <w:r w:rsidR="00FC2454" w:rsidRPr="009D0B64">
          <w:rPr>
            <w:rStyle w:val="Hypertextovprepojenie"/>
            <w:rFonts w:cstheme="minorHAnsi"/>
            <w:b/>
            <w:bCs/>
            <w:sz w:val="16"/>
            <w:szCs w:val="16"/>
          </w:rPr>
          <w:t>http://aladin.elf.stuba.sk/rozvrh/</w:t>
        </w:r>
      </w:hyperlink>
      <w:r>
        <w:rPr>
          <w:rFonts w:cstheme="minorHAnsi"/>
          <w:b/>
          <w:bCs/>
          <w:sz w:val="16"/>
          <w:szCs w:val="16"/>
        </w:rPr>
        <w:t xml:space="preserve">, </w:t>
      </w:r>
      <w:r w:rsidR="00F0300F" w:rsidRPr="00FC2454">
        <w:rPr>
          <w:rFonts w:cstheme="minorHAnsi"/>
          <w:sz w:val="20"/>
          <w:szCs w:val="20"/>
        </w:rPr>
        <w:t>prípadne v AIS.</w:t>
      </w:r>
    </w:p>
    <w:p w14:paraId="48AA8CD7" w14:textId="77777777" w:rsidR="00F0300F" w:rsidRDefault="00F0300F" w:rsidP="00F0300F">
      <w:pPr>
        <w:pStyle w:val="Odsekzoznamu"/>
        <w:autoSpaceDE w:val="0"/>
        <w:autoSpaceDN w:val="0"/>
        <w:adjustRightInd w:val="0"/>
        <w:spacing w:after="0" w:line="240" w:lineRule="auto"/>
        <w:ind w:left="360"/>
        <w:rPr>
          <w:rFonts w:cstheme="minorHAnsi"/>
          <w:b/>
          <w:bCs/>
          <w:sz w:val="16"/>
          <w:szCs w:val="16"/>
        </w:rPr>
      </w:pPr>
    </w:p>
    <w:p w14:paraId="0AAF4329" w14:textId="1C0F3CD0" w:rsidR="00FA6611" w:rsidRPr="004D3F71" w:rsidRDefault="00FA6611" w:rsidP="00FA6611">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14:paraId="30B27FF9" w14:textId="1301A42B" w:rsidR="00B9435A" w:rsidRPr="00A8230D" w:rsidRDefault="00B9435A" w:rsidP="00B9435A">
      <w:pPr>
        <w:rPr>
          <w:rFonts w:cstheme="minorHAnsi"/>
          <w:sz w:val="20"/>
          <w:szCs w:val="20"/>
        </w:rPr>
      </w:pPr>
      <w:r w:rsidRPr="00A8230D">
        <w:rPr>
          <w:rFonts w:cstheme="minorHAnsi"/>
          <w:sz w:val="20"/>
          <w:szCs w:val="20"/>
        </w:rPr>
        <w:t xml:space="preserve">Osoba zodpovedná za uskutočňovanie, rozvoj a kvalitu študijného programu je prof. Ing. Ivan Hotový, DrSc., profesor, </w:t>
      </w:r>
      <w:hyperlink r:id="rId25" w:history="1">
        <w:r w:rsidRPr="0090526A">
          <w:rPr>
            <w:rStyle w:val="Hypertextovprepojenie"/>
            <w:rFonts w:cstheme="minorHAnsi"/>
            <w:b/>
            <w:bCs/>
            <w:sz w:val="16"/>
            <w:szCs w:val="16"/>
          </w:rPr>
          <w:t>ivan.hotovy@stuba.sk</w:t>
        </w:r>
      </w:hyperlink>
    </w:p>
    <w:p w14:paraId="30B5EDF8" w14:textId="77777777" w:rsidR="00B9435A" w:rsidRPr="00A8230D" w:rsidRDefault="00B9435A" w:rsidP="00B9435A">
      <w:pPr>
        <w:autoSpaceDE w:val="0"/>
        <w:autoSpaceDN w:val="0"/>
        <w:adjustRightInd w:val="0"/>
        <w:spacing w:after="0" w:line="240" w:lineRule="auto"/>
        <w:rPr>
          <w:rFonts w:cstheme="minorHAnsi"/>
          <w:sz w:val="20"/>
          <w:szCs w:val="20"/>
        </w:rPr>
      </w:pPr>
      <w:r w:rsidRPr="00A8230D">
        <w:rPr>
          <w:rFonts w:cstheme="minorHAnsi"/>
          <w:sz w:val="20"/>
          <w:szCs w:val="20"/>
        </w:rPr>
        <w:t>Osoby zabezpečujúce profilové predmety študijného programu s priradením k predmetu s prepojením na centrálny Register zamestnancov vysokých škôl, s kontaktom:</w:t>
      </w:r>
    </w:p>
    <w:p w14:paraId="4E770255" w14:textId="77777777" w:rsidR="00B9435A" w:rsidRPr="00A8230D" w:rsidRDefault="00B9435A" w:rsidP="00B9435A">
      <w:pPr>
        <w:pStyle w:val="Odsekzoznamu"/>
        <w:autoSpaceDE w:val="0"/>
        <w:autoSpaceDN w:val="0"/>
        <w:adjustRightInd w:val="0"/>
        <w:spacing w:after="0" w:line="240" w:lineRule="auto"/>
        <w:ind w:left="360"/>
        <w:rPr>
          <w:rFonts w:cstheme="minorHAnsi"/>
          <w:sz w:val="20"/>
          <w:szCs w:val="20"/>
        </w:rPr>
      </w:pPr>
      <w:r w:rsidRPr="00A8230D">
        <w:rPr>
          <w:rFonts w:cstheme="minorHAnsi"/>
          <w:sz w:val="20"/>
          <w:szCs w:val="20"/>
        </w:rPr>
        <w:t>prof. Ing. Ivan Hotový, DrSc.,</w:t>
      </w:r>
      <w:r w:rsidRPr="00A8230D">
        <w:rPr>
          <w:rFonts w:cstheme="minorHAnsi"/>
          <w:b/>
          <w:bCs/>
          <w:sz w:val="20"/>
          <w:szCs w:val="20"/>
        </w:rPr>
        <w:t xml:space="preserve"> </w:t>
      </w:r>
      <w:hyperlink r:id="rId26" w:history="1">
        <w:r w:rsidRPr="00B9435A">
          <w:rPr>
            <w:rStyle w:val="Hypertextovprepojenie"/>
            <w:b/>
            <w:bCs/>
            <w:sz w:val="16"/>
            <w:szCs w:val="16"/>
          </w:rPr>
          <w:t>https://www.portalvs.sk/regzam/detail/13317</w:t>
        </w:r>
      </w:hyperlink>
      <w:r w:rsidRPr="00B9435A">
        <w:rPr>
          <w:rFonts w:cstheme="minorHAnsi"/>
          <w:b/>
          <w:bCs/>
          <w:sz w:val="16"/>
          <w:szCs w:val="16"/>
        </w:rPr>
        <w:t xml:space="preserve">, </w:t>
      </w:r>
      <w:hyperlink r:id="rId27" w:history="1">
        <w:r w:rsidRPr="00B9435A">
          <w:rPr>
            <w:rStyle w:val="Hypertextovprepojenie"/>
            <w:b/>
            <w:bCs/>
            <w:sz w:val="16"/>
            <w:szCs w:val="16"/>
          </w:rPr>
          <w:t>ivan.hotovy@stuba.sk</w:t>
        </w:r>
      </w:hyperlink>
      <w:r w:rsidRPr="00A8230D">
        <w:rPr>
          <w:rFonts w:cstheme="minorHAnsi"/>
          <w:sz w:val="20"/>
          <w:szCs w:val="20"/>
        </w:rPr>
        <w:t xml:space="preserve"> zabezpečuje profilový predmet Snímače a akčné členy</w:t>
      </w:r>
    </w:p>
    <w:p w14:paraId="46A15C68" w14:textId="77777777" w:rsidR="00B9435A" w:rsidRPr="00A8230D" w:rsidRDefault="00B9435A" w:rsidP="00B9435A">
      <w:pPr>
        <w:pStyle w:val="Odsekzoznamu"/>
        <w:autoSpaceDE w:val="0"/>
        <w:autoSpaceDN w:val="0"/>
        <w:adjustRightInd w:val="0"/>
        <w:spacing w:after="0" w:line="240" w:lineRule="auto"/>
        <w:ind w:left="360"/>
        <w:rPr>
          <w:rFonts w:cstheme="minorHAnsi"/>
          <w:sz w:val="20"/>
          <w:szCs w:val="20"/>
        </w:rPr>
      </w:pPr>
      <w:r w:rsidRPr="00A8230D">
        <w:rPr>
          <w:rFonts w:cstheme="minorHAnsi"/>
          <w:sz w:val="20"/>
          <w:szCs w:val="20"/>
        </w:rPr>
        <w:t xml:space="preserve">prof. Ing. Peter </w:t>
      </w:r>
      <w:proofErr w:type="spellStart"/>
      <w:r w:rsidRPr="00A8230D">
        <w:rPr>
          <w:rFonts w:cstheme="minorHAnsi"/>
          <w:sz w:val="20"/>
          <w:szCs w:val="20"/>
        </w:rPr>
        <w:t>Ballo</w:t>
      </w:r>
      <w:proofErr w:type="spellEnd"/>
      <w:r w:rsidRPr="00A8230D">
        <w:rPr>
          <w:rFonts w:cstheme="minorHAnsi"/>
          <w:sz w:val="20"/>
          <w:szCs w:val="20"/>
        </w:rPr>
        <w:t>, PhD.,</w:t>
      </w:r>
      <w:r w:rsidRPr="00A8230D">
        <w:rPr>
          <w:rFonts w:cstheme="minorHAnsi"/>
          <w:b/>
          <w:bCs/>
          <w:sz w:val="20"/>
          <w:szCs w:val="20"/>
        </w:rPr>
        <w:t xml:space="preserve"> </w:t>
      </w:r>
      <w:hyperlink r:id="rId28" w:history="1">
        <w:r w:rsidRPr="00B9435A">
          <w:rPr>
            <w:rStyle w:val="Hypertextovprepojenie"/>
            <w:b/>
            <w:bCs/>
            <w:sz w:val="16"/>
            <w:szCs w:val="16"/>
          </w:rPr>
          <w:t>https://www.portalvs.sk/regzam/detail/13079</w:t>
        </w:r>
      </w:hyperlink>
      <w:r w:rsidRPr="00B9435A">
        <w:rPr>
          <w:rFonts w:cstheme="minorHAnsi"/>
          <w:b/>
          <w:bCs/>
          <w:sz w:val="16"/>
          <w:szCs w:val="16"/>
        </w:rPr>
        <w:t xml:space="preserve">, </w:t>
      </w:r>
      <w:hyperlink r:id="rId29" w:history="1">
        <w:r w:rsidRPr="00B9435A">
          <w:rPr>
            <w:rStyle w:val="Hypertextovprepojenie"/>
            <w:rFonts w:cstheme="minorHAnsi"/>
            <w:b/>
            <w:bCs/>
            <w:sz w:val="16"/>
            <w:szCs w:val="16"/>
          </w:rPr>
          <w:t>peter.ballo@stuba.sk</w:t>
        </w:r>
      </w:hyperlink>
      <w:r w:rsidRPr="00A8230D">
        <w:rPr>
          <w:rFonts w:cstheme="minorHAnsi"/>
          <w:sz w:val="20"/>
          <w:szCs w:val="20"/>
        </w:rPr>
        <w:t>, zabezpečuje profilový predmet Metódy výskumu vesmíru</w:t>
      </w:r>
    </w:p>
    <w:p w14:paraId="3762E057" w14:textId="77777777" w:rsidR="00B9435A" w:rsidRPr="00A8230D" w:rsidRDefault="00B9435A" w:rsidP="00B9435A">
      <w:pPr>
        <w:pStyle w:val="Odsekzoznamu"/>
        <w:autoSpaceDE w:val="0"/>
        <w:autoSpaceDN w:val="0"/>
        <w:adjustRightInd w:val="0"/>
        <w:spacing w:after="0" w:line="240" w:lineRule="auto"/>
        <w:ind w:left="360"/>
        <w:rPr>
          <w:rFonts w:cstheme="minorHAnsi"/>
          <w:sz w:val="20"/>
          <w:szCs w:val="20"/>
        </w:rPr>
      </w:pPr>
      <w:r w:rsidRPr="00A8230D">
        <w:rPr>
          <w:rFonts w:cstheme="minorHAnsi"/>
          <w:sz w:val="20"/>
          <w:szCs w:val="20"/>
        </w:rPr>
        <w:t>doc. Ing. Jaroslav Kováč, PhD.,</w:t>
      </w:r>
      <w:r w:rsidRPr="00A8230D">
        <w:rPr>
          <w:rFonts w:cstheme="minorHAnsi"/>
          <w:b/>
          <w:bCs/>
          <w:sz w:val="20"/>
          <w:szCs w:val="20"/>
        </w:rPr>
        <w:t xml:space="preserve"> </w:t>
      </w:r>
      <w:hyperlink r:id="rId30" w:history="1">
        <w:r w:rsidRPr="00C01DDA">
          <w:rPr>
            <w:rStyle w:val="Hypertextovprepojenie"/>
            <w:b/>
            <w:bCs/>
            <w:sz w:val="16"/>
            <w:szCs w:val="16"/>
          </w:rPr>
          <w:t>https://www.portalvs.sk/regzam/detail/13030</w:t>
        </w:r>
      </w:hyperlink>
      <w:r w:rsidRPr="00A8230D">
        <w:rPr>
          <w:rFonts w:cstheme="minorHAnsi"/>
          <w:b/>
          <w:bCs/>
          <w:sz w:val="20"/>
          <w:szCs w:val="20"/>
        </w:rPr>
        <w:t xml:space="preserve">, </w:t>
      </w:r>
      <w:hyperlink r:id="rId31" w:history="1">
        <w:r w:rsidRPr="00C01DDA">
          <w:rPr>
            <w:rStyle w:val="Hypertextovprepojenie"/>
            <w:b/>
            <w:bCs/>
            <w:sz w:val="16"/>
            <w:szCs w:val="16"/>
          </w:rPr>
          <w:t>jaroslav_kovac@stuba.sk</w:t>
        </w:r>
      </w:hyperlink>
      <w:r w:rsidRPr="00A8230D">
        <w:rPr>
          <w:rFonts w:cstheme="minorHAnsi"/>
          <w:sz w:val="20"/>
          <w:szCs w:val="20"/>
        </w:rPr>
        <w:t>, zabezpečuje profilový predmet Materiály a konštrukcia vesmírnych systémov</w:t>
      </w:r>
    </w:p>
    <w:p w14:paraId="67454C49" w14:textId="02108549" w:rsidR="00B9435A" w:rsidRPr="00A8230D" w:rsidRDefault="005E5E21" w:rsidP="00B9435A">
      <w:pPr>
        <w:pStyle w:val="Odsekzoznamu"/>
        <w:autoSpaceDE w:val="0"/>
        <w:autoSpaceDN w:val="0"/>
        <w:adjustRightInd w:val="0"/>
        <w:spacing w:after="0" w:line="240" w:lineRule="auto"/>
        <w:ind w:left="360"/>
        <w:rPr>
          <w:rFonts w:cstheme="minorHAnsi"/>
          <w:sz w:val="20"/>
          <w:szCs w:val="20"/>
        </w:rPr>
      </w:pPr>
      <w:r w:rsidRPr="00A8230D">
        <w:rPr>
          <w:rFonts w:cstheme="minorHAnsi"/>
          <w:sz w:val="20"/>
          <w:szCs w:val="20"/>
        </w:rPr>
        <w:t xml:space="preserve">doc. </w:t>
      </w:r>
      <w:r>
        <w:rPr>
          <w:rFonts w:cstheme="minorHAnsi"/>
          <w:sz w:val="20"/>
          <w:szCs w:val="20"/>
        </w:rPr>
        <w:t>RNDr</w:t>
      </w:r>
      <w:r w:rsidRPr="00A8230D">
        <w:rPr>
          <w:rFonts w:cstheme="minorHAnsi"/>
          <w:sz w:val="20"/>
          <w:szCs w:val="20"/>
        </w:rPr>
        <w:t xml:space="preserve">. Pavol Valko, </w:t>
      </w:r>
      <w:r>
        <w:rPr>
          <w:rFonts w:cstheme="minorHAnsi"/>
          <w:sz w:val="20"/>
          <w:szCs w:val="20"/>
        </w:rPr>
        <w:t>CSc</w:t>
      </w:r>
      <w:r w:rsidRPr="00A8230D">
        <w:rPr>
          <w:rFonts w:cstheme="minorHAnsi"/>
          <w:sz w:val="20"/>
          <w:szCs w:val="20"/>
        </w:rPr>
        <w:t>.,</w:t>
      </w:r>
      <w:r w:rsidR="00B9435A" w:rsidRPr="00A8230D">
        <w:rPr>
          <w:rFonts w:cstheme="minorHAnsi"/>
          <w:b/>
          <w:bCs/>
          <w:sz w:val="20"/>
          <w:szCs w:val="20"/>
        </w:rPr>
        <w:t xml:space="preserve"> </w:t>
      </w:r>
      <w:hyperlink r:id="rId32" w:history="1">
        <w:r w:rsidR="00B9435A" w:rsidRPr="00C01DDA">
          <w:rPr>
            <w:rStyle w:val="Hypertextovprepojenie"/>
            <w:b/>
            <w:bCs/>
            <w:sz w:val="16"/>
            <w:szCs w:val="16"/>
          </w:rPr>
          <w:t>https://www.portalvs.sk/regzam/detail/13322</w:t>
        </w:r>
      </w:hyperlink>
      <w:r w:rsidR="00B9435A" w:rsidRPr="00A8230D">
        <w:rPr>
          <w:rFonts w:cstheme="minorHAnsi"/>
          <w:b/>
          <w:bCs/>
          <w:sz w:val="20"/>
          <w:szCs w:val="20"/>
        </w:rPr>
        <w:t xml:space="preserve">, </w:t>
      </w:r>
      <w:hyperlink r:id="rId33" w:history="1">
        <w:r w:rsidR="00B9435A" w:rsidRPr="00C01DDA">
          <w:rPr>
            <w:rStyle w:val="Hypertextovprepojenie"/>
            <w:b/>
            <w:bCs/>
            <w:sz w:val="16"/>
            <w:szCs w:val="16"/>
          </w:rPr>
          <w:t>pavol.valko@stuba.sk</w:t>
        </w:r>
      </w:hyperlink>
      <w:r w:rsidR="00B9435A" w:rsidRPr="00A8230D">
        <w:rPr>
          <w:rFonts w:cstheme="minorHAnsi"/>
          <w:b/>
          <w:bCs/>
          <w:sz w:val="20"/>
          <w:szCs w:val="20"/>
        </w:rPr>
        <w:t xml:space="preserve">, </w:t>
      </w:r>
      <w:r w:rsidR="00B9435A" w:rsidRPr="00A8230D">
        <w:rPr>
          <w:rFonts w:cstheme="minorHAnsi"/>
          <w:sz w:val="20"/>
          <w:szCs w:val="20"/>
        </w:rPr>
        <w:t>zabezpečuje profilový predmet Vesmírne prístroje</w:t>
      </w:r>
    </w:p>
    <w:p w14:paraId="688C6ED3" w14:textId="77777777" w:rsidR="00B9435A" w:rsidRPr="00A8230D" w:rsidRDefault="00B9435A" w:rsidP="00B9435A">
      <w:pPr>
        <w:pStyle w:val="Odsekzoznamu"/>
        <w:autoSpaceDE w:val="0"/>
        <w:autoSpaceDN w:val="0"/>
        <w:adjustRightInd w:val="0"/>
        <w:spacing w:after="0" w:line="240" w:lineRule="auto"/>
        <w:ind w:left="360"/>
        <w:rPr>
          <w:rFonts w:cstheme="minorHAnsi"/>
          <w:sz w:val="20"/>
          <w:szCs w:val="20"/>
        </w:rPr>
      </w:pPr>
      <w:r w:rsidRPr="00A8230D">
        <w:rPr>
          <w:rFonts w:cstheme="minorHAnsi"/>
          <w:sz w:val="20"/>
          <w:szCs w:val="20"/>
        </w:rPr>
        <w:t xml:space="preserve">doc. Ing. Miroslav </w:t>
      </w:r>
      <w:proofErr w:type="spellStart"/>
      <w:r w:rsidRPr="00A8230D">
        <w:rPr>
          <w:rFonts w:cstheme="minorHAnsi"/>
          <w:sz w:val="20"/>
          <w:szCs w:val="20"/>
        </w:rPr>
        <w:t>Mikolášek</w:t>
      </w:r>
      <w:proofErr w:type="spellEnd"/>
      <w:r w:rsidRPr="00A8230D">
        <w:rPr>
          <w:rFonts w:cstheme="minorHAnsi"/>
          <w:sz w:val="20"/>
          <w:szCs w:val="20"/>
        </w:rPr>
        <w:t>, PhD.,</w:t>
      </w:r>
      <w:r w:rsidRPr="00A8230D">
        <w:rPr>
          <w:rFonts w:cstheme="minorHAnsi"/>
          <w:b/>
          <w:bCs/>
          <w:sz w:val="20"/>
          <w:szCs w:val="20"/>
        </w:rPr>
        <w:t xml:space="preserve"> </w:t>
      </w:r>
      <w:hyperlink r:id="rId34" w:history="1">
        <w:r w:rsidRPr="00C01DDA">
          <w:rPr>
            <w:rStyle w:val="Hypertextovprepojenie"/>
            <w:b/>
            <w:bCs/>
            <w:sz w:val="16"/>
            <w:szCs w:val="16"/>
          </w:rPr>
          <w:t>https://www.portalvs.sk/regzam/detail/13289</w:t>
        </w:r>
      </w:hyperlink>
      <w:r w:rsidRPr="00A8230D">
        <w:rPr>
          <w:rFonts w:cstheme="minorHAnsi"/>
          <w:b/>
          <w:bCs/>
          <w:sz w:val="20"/>
          <w:szCs w:val="20"/>
        </w:rPr>
        <w:t xml:space="preserve">, </w:t>
      </w:r>
      <w:hyperlink r:id="rId35" w:history="1">
        <w:r w:rsidRPr="00C01DDA">
          <w:rPr>
            <w:rStyle w:val="Hypertextovprepojenie"/>
            <w:b/>
            <w:bCs/>
            <w:sz w:val="16"/>
            <w:szCs w:val="16"/>
          </w:rPr>
          <w:t>miroslav.mikolasek@stuba.sk</w:t>
        </w:r>
      </w:hyperlink>
      <w:r w:rsidRPr="00A8230D">
        <w:rPr>
          <w:rFonts w:cstheme="minorHAnsi"/>
          <w:sz w:val="20"/>
          <w:szCs w:val="20"/>
        </w:rPr>
        <w:t>, zabezpečuje profilový predmet Zdroje energie</w:t>
      </w:r>
    </w:p>
    <w:p w14:paraId="6E847A7A" w14:textId="77777777" w:rsidR="00B9435A" w:rsidRPr="00A8230D" w:rsidRDefault="00B9435A" w:rsidP="00B9435A">
      <w:pPr>
        <w:autoSpaceDE w:val="0"/>
        <w:autoSpaceDN w:val="0"/>
        <w:adjustRightInd w:val="0"/>
        <w:spacing w:after="0" w:line="240" w:lineRule="auto"/>
        <w:rPr>
          <w:rFonts w:cstheme="minorHAnsi"/>
          <w:sz w:val="20"/>
          <w:szCs w:val="20"/>
        </w:rPr>
      </w:pPr>
    </w:p>
    <w:p w14:paraId="3A9245EE" w14:textId="77777777" w:rsidR="005A2DE8" w:rsidRPr="00DB2C7A" w:rsidRDefault="00B9435A" w:rsidP="005A2DE8">
      <w:pPr>
        <w:autoSpaceDE w:val="0"/>
        <w:autoSpaceDN w:val="0"/>
        <w:adjustRightInd w:val="0"/>
        <w:spacing w:after="0" w:line="240" w:lineRule="auto"/>
        <w:rPr>
          <w:rStyle w:val="Hypertextovprepojenie"/>
          <w:rFonts w:cstheme="minorHAnsi"/>
          <w:sz w:val="20"/>
          <w:szCs w:val="20"/>
        </w:rPr>
      </w:pPr>
      <w:r w:rsidRPr="00A8230D">
        <w:rPr>
          <w:rFonts w:cstheme="minorHAnsi"/>
          <w:sz w:val="20"/>
          <w:szCs w:val="20"/>
        </w:rPr>
        <w:t>Odkaz na vedecko/umelecko-pedagogické charakteristiky osôb zabezpečujúcich profilové predmety študijného programu:</w:t>
      </w:r>
      <w:r>
        <w:rPr>
          <w:rFonts w:cstheme="minorHAnsi"/>
          <w:sz w:val="20"/>
          <w:szCs w:val="20"/>
        </w:rPr>
        <w:t xml:space="preserve"> </w:t>
      </w:r>
      <w:hyperlink r:id="rId36" w:history="1">
        <w:r w:rsidR="005A2DE8" w:rsidRPr="00DB2C7A">
          <w:rPr>
            <w:rStyle w:val="Hypertextovprepojenie"/>
            <w:rFonts w:cstheme="minorHAnsi"/>
            <w:sz w:val="20"/>
            <w:szCs w:val="20"/>
          </w:rPr>
          <w:t>https://is.stuba.sk/auth/dok_server/slozka.pl?ds=1;dok=1;id=215226</w:t>
        </w:r>
      </w:hyperlink>
    </w:p>
    <w:p w14:paraId="33668276" w14:textId="1891936E" w:rsidR="00B9435A" w:rsidRPr="00B9435A" w:rsidRDefault="00B9435A" w:rsidP="00B9435A">
      <w:pPr>
        <w:autoSpaceDE w:val="0"/>
        <w:autoSpaceDN w:val="0"/>
        <w:adjustRightInd w:val="0"/>
        <w:spacing w:after="0" w:line="240" w:lineRule="auto"/>
        <w:rPr>
          <w:rFonts w:cstheme="minorHAnsi"/>
          <w:sz w:val="20"/>
          <w:szCs w:val="20"/>
        </w:rPr>
      </w:pPr>
    </w:p>
    <w:p w14:paraId="7EA7B451" w14:textId="77777777" w:rsidR="00B9435A" w:rsidRPr="007E0362" w:rsidRDefault="00B9435A" w:rsidP="00B9435A">
      <w:pPr>
        <w:autoSpaceDE w:val="0"/>
        <w:autoSpaceDN w:val="0"/>
        <w:adjustRightInd w:val="0"/>
        <w:spacing w:after="0" w:line="240" w:lineRule="auto"/>
        <w:rPr>
          <w:rFonts w:cstheme="minorHAnsi"/>
          <w:sz w:val="16"/>
          <w:szCs w:val="16"/>
          <w:highlight w:val="yellow"/>
        </w:rPr>
      </w:pPr>
    </w:p>
    <w:p w14:paraId="02BD8443" w14:textId="77777777" w:rsidR="00B9435A" w:rsidRPr="00B074D3" w:rsidRDefault="00B9435A" w:rsidP="00B9435A">
      <w:pPr>
        <w:autoSpaceDE w:val="0"/>
        <w:autoSpaceDN w:val="0"/>
        <w:adjustRightInd w:val="0"/>
        <w:spacing w:after="0" w:line="240" w:lineRule="auto"/>
        <w:rPr>
          <w:rFonts w:cstheme="minorHAnsi"/>
          <w:sz w:val="20"/>
          <w:szCs w:val="20"/>
        </w:rPr>
      </w:pPr>
      <w:r w:rsidRPr="00B074D3">
        <w:rPr>
          <w:rFonts w:cstheme="minorHAnsi"/>
          <w:sz w:val="20"/>
          <w:szCs w:val="20"/>
        </w:rPr>
        <w:t>Zoznam učiteľov študijného programu s priradením k predmetu a prepojením na centrálny register zamestnancov vysokých škôl,  s uvedením kontaktov:</w:t>
      </w:r>
    </w:p>
    <w:p w14:paraId="3B87A321" w14:textId="716D0B56" w:rsidR="00B9435A" w:rsidRPr="00504BD6" w:rsidRDefault="00B9435A" w:rsidP="00B9435A">
      <w:pPr>
        <w:pStyle w:val="Odsekzoznamu"/>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Ivan Hotový, DrSc., </w:t>
      </w:r>
      <w:hyperlink r:id="rId37" w:history="1">
        <w:r w:rsidRPr="00C01DDA">
          <w:rPr>
            <w:rStyle w:val="Hypertextovprepojenie"/>
            <w:b/>
            <w:bCs/>
            <w:sz w:val="16"/>
            <w:szCs w:val="16"/>
          </w:rPr>
          <w:t>https://www.portalvs.sk/regzam/detail/13317</w:t>
        </w:r>
      </w:hyperlink>
      <w:r w:rsidRPr="00504BD6">
        <w:rPr>
          <w:rFonts w:cstheme="minorHAnsi"/>
          <w:sz w:val="20"/>
          <w:szCs w:val="20"/>
        </w:rPr>
        <w:t xml:space="preserve">, </w:t>
      </w:r>
      <w:hyperlink r:id="rId38" w:history="1">
        <w:r w:rsidRPr="00C01DDA">
          <w:rPr>
            <w:rStyle w:val="Hypertextovprepojenie"/>
            <w:b/>
            <w:bCs/>
            <w:sz w:val="16"/>
            <w:szCs w:val="16"/>
          </w:rPr>
          <w:t>ivan.hotovy@stuba.sk</w:t>
        </w:r>
      </w:hyperlink>
      <w:r w:rsidRPr="00504BD6">
        <w:rPr>
          <w:rFonts w:cstheme="minorHAnsi"/>
          <w:sz w:val="20"/>
          <w:szCs w:val="20"/>
        </w:rPr>
        <w:t xml:space="preserve"> zabezpečuje predmet</w:t>
      </w:r>
      <w:r w:rsidR="00E04BC7">
        <w:rPr>
          <w:rFonts w:cstheme="minorHAnsi"/>
          <w:sz w:val="20"/>
          <w:szCs w:val="20"/>
        </w:rPr>
        <w:t>y</w:t>
      </w:r>
      <w:r w:rsidRPr="00504BD6">
        <w:rPr>
          <w:rFonts w:cstheme="minorHAnsi"/>
          <w:sz w:val="20"/>
          <w:szCs w:val="20"/>
        </w:rPr>
        <w:t xml:space="preserve"> Snímače a akčné členy, </w:t>
      </w:r>
      <w:proofErr w:type="spellStart"/>
      <w:r w:rsidRPr="00504BD6">
        <w:rPr>
          <w:rFonts w:cstheme="minorHAnsi"/>
          <w:sz w:val="20"/>
          <w:szCs w:val="20"/>
        </w:rPr>
        <w:t>Mikrosystémová</w:t>
      </w:r>
      <w:proofErr w:type="spellEnd"/>
      <w:r w:rsidRPr="00504BD6">
        <w:rPr>
          <w:rFonts w:cstheme="minorHAnsi"/>
          <w:sz w:val="20"/>
          <w:szCs w:val="20"/>
        </w:rPr>
        <w:t xml:space="preserve"> technika, </w:t>
      </w:r>
      <w:r>
        <w:rPr>
          <w:rFonts w:cstheme="minorHAnsi"/>
          <w:sz w:val="20"/>
          <w:szCs w:val="20"/>
        </w:rPr>
        <w:t>Diplomový projekt 1, Diplomový projekt 2,</w:t>
      </w:r>
      <w:r w:rsidRPr="00B9435A">
        <w:rPr>
          <w:rFonts w:cstheme="minorHAnsi"/>
          <w:sz w:val="20"/>
          <w:szCs w:val="20"/>
        </w:rPr>
        <w:t xml:space="preserve"> </w:t>
      </w:r>
      <w:r>
        <w:rPr>
          <w:rFonts w:cstheme="minorHAnsi"/>
          <w:sz w:val="20"/>
          <w:szCs w:val="20"/>
        </w:rPr>
        <w:t>Diplomový projekt 3, a Tímový projekt</w:t>
      </w:r>
    </w:p>
    <w:p w14:paraId="5D8A09F2" w14:textId="7F58DDDF" w:rsidR="00B9435A" w:rsidRPr="00504BD6" w:rsidRDefault="00B9435A" w:rsidP="00B9435A">
      <w:pPr>
        <w:pStyle w:val="Odsekzoznamu"/>
        <w:autoSpaceDE w:val="0"/>
        <w:autoSpaceDN w:val="0"/>
        <w:adjustRightInd w:val="0"/>
        <w:spacing w:after="0" w:line="240" w:lineRule="auto"/>
        <w:ind w:left="360"/>
        <w:rPr>
          <w:rFonts w:cstheme="minorHAnsi"/>
          <w:sz w:val="20"/>
          <w:szCs w:val="20"/>
        </w:rPr>
      </w:pPr>
      <w:r w:rsidRPr="00504BD6">
        <w:rPr>
          <w:rFonts w:cstheme="minorHAnsi"/>
          <w:sz w:val="20"/>
          <w:szCs w:val="20"/>
        </w:rPr>
        <w:lastRenderedPageBreak/>
        <w:t xml:space="preserve">prof. Ing. Peter </w:t>
      </w:r>
      <w:proofErr w:type="spellStart"/>
      <w:r w:rsidRPr="00504BD6">
        <w:rPr>
          <w:rFonts w:cstheme="minorHAnsi"/>
          <w:sz w:val="20"/>
          <w:szCs w:val="20"/>
        </w:rPr>
        <w:t>Ballo</w:t>
      </w:r>
      <w:proofErr w:type="spellEnd"/>
      <w:r w:rsidRPr="00504BD6">
        <w:rPr>
          <w:rFonts w:cstheme="minorHAnsi"/>
          <w:sz w:val="20"/>
          <w:szCs w:val="20"/>
        </w:rPr>
        <w:t xml:space="preserve">, PhD., </w:t>
      </w:r>
      <w:hyperlink r:id="rId39" w:history="1">
        <w:r w:rsidRPr="00C01DDA">
          <w:rPr>
            <w:rStyle w:val="Hypertextovprepojenie"/>
            <w:b/>
            <w:bCs/>
            <w:sz w:val="16"/>
            <w:szCs w:val="16"/>
          </w:rPr>
          <w:t>https://www.portalvs.sk/regzam/detail/13079</w:t>
        </w:r>
      </w:hyperlink>
      <w:r w:rsidRPr="00504BD6">
        <w:rPr>
          <w:rFonts w:cstheme="minorHAnsi"/>
          <w:sz w:val="20"/>
          <w:szCs w:val="20"/>
        </w:rPr>
        <w:t xml:space="preserve">, </w:t>
      </w:r>
      <w:hyperlink r:id="rId40" w:history="1">
        <w:r w:rsidRPr="00C01DDA">
          <w:rPr>
            <w:rStyle w:val="Hypertextovprepojenie"/>
            <w:rFonts w:cstheme="minorHAnsi"/>
            <w:b/>
            <w:bCs/>
            <w:sz w:val="16"/>
            <w:szCs w:val="16"/>
          </w:rPr>
          <w:t>peter.ballo@stuba.sk</w:t>
        </w:r>
      </w:hyperlink>
      <w:r w:rsidRPr="00504BD6">
        <w:rPr>
          <w:rFonts w:cstheme="minorHAnsi"/>
          <w:sz w:val="20"/>
          <w:szCs w:val="20"/>
        </w:rPr>
        <w:t>, zabezpečuje predmet</w:t>
      </w:r>
      <w:r w:rsidR="00E04BC7">
        <w:rPr>
          <w:rFonts w:cstheme="minorHAnsi"/>
          <w:sz w:val="20"/>
          <w:szCs w:val="20"/>
        </w:rPr>
        <w:t>y</w:t>
      </w:r>
      <w:r w:rsidRPr="00504BD6">
        <w:rPr>
          <w:rFonts w:cstheme="minorHAnsi"/>
          <w:sz w:val="20"/>
          <w:szCs w:val="20"/>
        </w:rPr>
        <w:t xml:space="preserve"> Metódy výskumu vesmíru a </w:t>
      </w:r>
      <w:r w:rsidR="003859FD">
        <w:rPr>
          <w:rFonts w:cstheme="minorHAnsi"/>
          <w:sz w:val="20"/>
          <w:szCs w:val="20"/>
        </w:rPr>
        <w:t>Astrofyzika</w:t>
      </w:r>
    </w:p>
    <w:p w14:paraId="13AC7B68" w14:textId="769C7B53" w:rsidR="00B9435A" w:rsidRPr="00504BD6" w:rsidRDefault="00B9435A" w:rsidP="00B9435A">
      <w:pPr>
        <w:pStyle w:val="Odsekzoznamu"/>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doc. Ing. Jaroslav Kováč, PhD., </w:t>
      </w:r>
      <w:hyperlink r:id="rId41" w:history="1">
        <w:r w:rsidRPr="00C01DDA">
          <w:rPr>
            <w:rStyle w:val="Hypertextovprepojenie"/>
            <w:b/>
            <w:bCs/>
            <w:sz w:val="16"/>
            <w:szCs w:val="16"/>
          </w:rPr>
          <w:t>https://www.portalvs.sk/regzam/detail/13030</w:t>
        </w:r>
      </w:hyperlink>
      <w:r w:rsidRPr="00504BD6">
        <w:rPr>
          <w:rFonts w:cstheme="minorHAnsi"/>
          <w:sz w:val="20"/>
          <w:szCs w:val="20"/>
        </w:rPr>
        <w:t xml:space="preserve">, </w:t>
      </w:r>
      <w:hyperlink r:id="rId42" w:history="1">
        <w:r w:rsidRPr="00C01DDA">
          <w:rPr>
            <w:rStyle w:val="Hypertextovprepojenie"/>
            <w:b/>
            <w:bCs/>
            <w:sz w:val="16"/>
            <w:szCs w:val="16"/>
          </w:rPr>
          <w:t>jaroslav_kovac@stuba.sk</w:t>
        </w:r>
      </w:hyperlink>
      <w:r w:rsidRPr="00504BD6">
        <w:rPr>
          <w:rFonts w:cstheme="minorHAnsi"/>
          <w:sz w:val="20"/>
          <w:szCs w:val="20"/>
        </w:rPr>
        <w:t>, zabezpečuje predmet</w:t>
      </w:r>
      <w:r w:rsidR="00E04BC7">
        <w:rPr>
          <w:rFonts w:cstheme="minorHAnsi"/>
          <w:sz w:val="20"/>
          <w:szCs w:val="20"/>
        </w:rPr>
        <w:t>y</w:t>
      </w:r>
      <w:r w:rsidRPr="00504BD6">
        <w:rPr>
          <w:rFonts w:cstheme="minorHAnsi"/>
          <w:sz w:val="20"/>
          <w:szCs w:val="20"/>
        </w:rPr>
        <w:t xml:space="preserve"> Materiály a konštrukcia vesmírnych systémo</w:t>
      </w:r>
      <w:r w:rsidR="00E04BC7">
        <w:rPr>
          <w:rFonts w:cstheme="minorHAnsi"/>
          <w:sz w:val="20"/>
          <w:szCs w:val="20"/>
        </w:rPr>
        <w:t>v</w:t>
      </w:r>
      <w:r w:rsidRPr="00504BD6">
        <w:rPr>
          <w:rFonts w:cstheme="minorHAnsi"/>
          <w:sz w:val="20"/>
          <w:szCs w:val="20"/>
        </w:rPr>
        <w:t xml:space="preserve"> a Interakcia žiarenia a</w:t>
      </w:r>
      <w:r>
        <w:rPr>
          <w:rFonts w:cstheme="minorHAnsi"/>
          <w:sz w:val="20"/>
          <w:szCs w:val="20"/>
        </w:rPr>
        <w:t> </w:t>
      </w:r>
      <w:r w:rsidRPr="00504BD6">
        <w:rPr>
          <w:rFonts w:cstheme="minorHAnsi"/>
          <w:sz w:val="20"/>
          <w:szCs w:val="20"/>
        </w:rPr>
        <w:t>látky</w:t>
      </w:r>
      <w:r>
        <w:rPr>
          <w:rFonts w:cstheme="minorHAnsi"/>
          <w:sz w:val="20"/>
          <w:szCs w:val="20"/>
        </w:rPr>
        <w:t xml:space="preserve">, </w:t>
      </w:r>
      <w:r w:rsidRPr="00504BD6">
        <w:rPr>
          <w:rFonts w:cstheme="minorHAnsi"/>
          <w:sz w:val="20"/>
          <w:szCs w:val="20"/>
        </w:rPr>
        <w:t>a zároveň vyučuje v predmete Vesmírne prístroje</w:t>
      </w:r>
    </w:p>
    <w:p w14:paraId="5B070D3C" w14:textId="17EC423C" w:rsidR="00B9435A" w:rsidRPr="00504BD6" w:rsidRDefault="005E5E21" w:rsidP="00B9435A">
      <w:pPr>
        <w:pStyle w:val="Odsekzoznamu"/>
        <w:autoSpaceDE w:val="0"/>
        <w:autoSpaceDN w:val="0"/>
        <w:adjustRightInd w:val="0"/>
        <w:spacing w:after="0" w:line="240" w:lineRule="auto"/>
        <w:ind w:left="360"/>
        <w:rPr>
          <w:rFonts w:cstheme="minorHAnsi"/>
          <w:sz w:val="20"/>
          <w:szCs w:val="20"/>
        </w:rPr>
      </w:pPr>
      <w:r w:rsidRPr="00A8230D">
        <w:rPr>
          <w:rFonts w:cstheme="minorHAnsi"/>
          <w:sz w:val="20"/>
          <w:szCs w:val="20"/>
        </w:rPr>
        <w:t xml:space="preserve">doc. </w:t>
      </w:r>
      <w:r>
        <w:rPr>
          <w:rFonts w:cstheme="minorHAnsi"/>
          <w:sz w:val="20"/>
          <w:szCs w:val="20"/>
        </w:rPr>
        <w:t>RNDr</w:t>
      </w:r>
      <w:r w:rsidRPr="00A8230D">
        <w:rPr>
          <w:rFonts w:cstheme="minorHAnsi"/>
          <w:sz w:val="20"/>
          <w:szCs w:val="20"/>
        </w:rPr>
        <w:t xml:space="preserve">. Pavol Valko, </w:t>
      </w:r>
      <w:r>
        <w:rPr>
          <w:rFonts w:cstheme="minorHAnsi"/>
          <w:sz w:val="20"/>
          <w:szCs w:val="20"/>
        </w:rPr>
        <w:t>CSc</w:t>
      </w:r>
      <w:r w:rsidRPr="00A8230D">
        <w:rPr>
          <w:rFonts w:cstheme="minorHAnsi"/>
          <w:sz w:val="20"/>
          <w:szCs w:val="20"/>
        </w:rPr>
        <w:t>.,</w:t>
      </w:r>
      <w:r>
        <w:rPr>
          <w:rFonts w:cstheme="minorHAnsi"/>
          <w:sz w:val="20"/>
          <w:szCs w:val="20"/>
        </w:rPr>
        <w:t xml:space="preserve"> </w:t>
      </w:r>
      <w:hyperlink r:id="rId43" w:history="1">
        <w:r w:rsidR="00B9435A" w:rsidRPr="00C01DDA">
          <w:rPr>
            <w:rStyle w:val="Hypertextovprepojenie"/>
            <w:b/>
            <w:bCs/>
            <w:sz w:val="16"/>
            <w:szCs w:val="16"/>
          </w:rPr>
          <w:t>https://www.portalvs.sk/regzam/detail/13322</w:t>
        </w:r>
      </w:hyperlink>
      <w:r w:rsidR="00B9435A" w:rsidRPr="00504BD6">
        <w:rPr>
          <w:rFonts w:cstheme="minorHAnsi"/>
          <w:sz w:val="20"/>
          <w:szCs w:val="20"/>
        </w:rPr>
        <w:t xml:space="preserve">, </w:t>
      </w:r>
      <w:hyperlink r:id="rId44" w:history="1">
        <w:r w:rsidR="00B9435A" w:rsidRPr="00C01DDA">
          <w:rPr>
            <w:rStyle w:val="Hypertextovprepojenie"/>
            <w:b/>
            <w:bCs/>
            <w:sz w:val="16"/>
            <w:szCs w:val="16"/>
          </w:rPr>
          <w:t>pavol.valko@stuba.sk</w:t>
        </w:r>
      </w:hyperlink>
      <w:r w:rsidR="00B9435A" w:rsidRPr="00504BD6">
        <w:rPr>
          <w:rFonts w:cstheme="minorHAnsi"/>
          <w:sz w:val="20"/>
          <w:szCs w:val="20"/>
        </w:rPr>
        <w:t>, zabezpe</w:t>
      </w:r>
      <w:r w:rsidR="00E04BC7">
        <w:rPr>
          <w:rFonts w:cstheme="minorHAnsi"/>
          <w:sz w:val="20"/>
          <w:szCs w:val="20"/>
        </w:rPr>
        <w:t>čuje predmet Vesmírne prístroje</w:t>
      </w:r>
      <w:r w:rsidR="00B9435A" w:rsidRPr="00504BD6">
        <w:rPr>
          <w:rFonts w:cstheme="minorHAnsi"/>
          <w:sz w:val="20"/>
          <w:szCs w:val="20"/>
        </w:rPr>
        <w:t xml:space="preserve"> a Raketové pohonné systémy</w:t>
      </w:r>
    </w:p>
    <w:p w14:paraId="3893A970" w14:textId="5DA7FFDA" w:rsidR="00B9435A" w:rsidRPr="00504BD6" w:rsidRDefault="00B9435A" w:rsidP="00B9435A">
      <w:pPr>
        <w:pStyle w:val="Odsekzoznamu"/>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doc. Ing. Miroslav </w:t>
      </w:r>
      <w:proofErr w:type="spellStart"/>
      <w:r w:rsidRPr="00504BD6">
        <w:rPr>
          <w:rFonts w:cstheme="minorHAnsi"/>
          <w:sz w:val="20"/>
          <w:szCs w:val="20"/>
        </w:rPr>
        <w:t>Mikolášek</w:t>
      </w:r>
      <w:proofErr w:type="spellEnd"/>
      <w:r w:rsidRPr="00504BD6">
        <w:rPr>
          <w:rFonts w:cstheme="minorHAnsi"/>
          <w:sz w:val="20"/>
          <w:szCs w:val="20"/>
        </w:rPr>
        <w:t xml:space="preserve">, PhD., </w:t>
      </w:r>
      <w:hyperlink r:id="rId45" w:history="1">
        <w:r w:rsidRPr="00C01DDA">
          <w:rPr>
            <w:rStyle w:val="Hypertextovprepojenie"/>
            <w:b/>
            <w:bCs/>
            <w:sz w:val="16"/>
            <w:szCs w:val="16"/>
          </w:rPr>
          <w:t>https://www.portalvs.sk/regzam/detail/13289</w:t>
        </w:r>
      </w:hyperlink>
      <w:r w:rsidRPr="00504BD6">
        <w:rPr>
          <w:rFonts w:cstheme="minorHAnsi"/>
          <w:sz w:val="20"/>
          <w:szCs w:val="20"/>
        </w:rPr>
        <w:t xml:space="preserve">, </w:t>
      </w:r>
      <w:hyperlink r:id="rId46" w:history="1">
        <w:r w:rsidRPr="00C01DDA">
          <w:rPr>
            <w:rStyle w:val="Hypertextovprepojenie"/>
            <w:b/>
            <w:bCs/>
            <w:sz w:val="16"/>
            <w:szCs w:val="16"/>
          </w:rPr>
          <w:t>miroslav.mikolasek@stuba.sk</w:t>
        </w:r>
      </w:hyperlink>
      <w:r w:rsidRPr="00504BD6">
        <w:rPr>
          <w:rFonts w:cstheme="minorHAnsi"/>
          <w:sz w:val="20"/>
          <w:szCs w:val="20"/>
        </w:rPr>
        <w:t>, zabezpečuje predmet Zdroje energi</w:t>
      </w:r>
      <w:r w:rsidR="00F85ED4">
        <w:rPr>
          <w:rFonts w:cstheme="minorHAnsi"/>
          <w:sz w:val="20"/>
          <w:szCs w:val="20"/>
        </w:rPr>
        <w:t xml:space="preserve">e a vyučuje predmet </w:t>
      </w:r>
      <w:proofErr w:type="spellStart"/>
      <w:r w:rsidR="00F85ED4">
        <w:rPr>
          <w:rFonts w:cstheme="minorHAnsi"/>
          <w:sz w:val="20"/>
          <w:szCs w:val="20"/>
        </w:rPr>
        <w:t>Mikrosystémová</w:t>
      </w:r>
      <w:proofErr w:type="spellEnd"/>
      <w:r w:rsidR="00F85ED4">
        <w:rPr>
          <w:rFonts w:cstheme="minorHAnsi"/>
          <w:sz w:val="20"/>
          <w:szCs w:val="20"/>
        </w:rPr>
        <w:t xml:space="preserve"> technika</w:t>
      </w:r>
    </w:p>
    <w:p w14:paraId="13D80415" w14:textId="08C41E9C" w:rsidR="00B9435A"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René </w:t>
      </w:r>
      <w:proofErr w:type="spellStart"/>
      <w:r w:rsidRPr="00504BD6">
        <w:rPr>
          <w:rFonts w:cstheme="minorHAnsi"/>
          <w:sz w:val="20"/>
          <w:szCs w:val="20"/>
        </w:rPr>
        <w:t>Harťanský</w:t>
      </w:r>
      <w:proofErr w:type="spellEnd"/>
      <w:r w:rsidRPr="00504BD6">
        <w:rPr>
          <w:rFonts w:cstheme="minorHAnsi"/>
          <w:sz w:val="20"/>
          <w:szCs w:val="20"/>
        </w:rPr>
        <w:t xml:space="preserve">, PhD., </w:t>
      </w:r>
      <w:hyperlink r:id="rId47" w:history="1">
        <w:r w:rsidRPr="00C01DDA">
          <w:rPr>
            <w:rStyle w:val="Hypertextovprepojenie"/>
            <w:b/>
            <w:bCs/>
            <w:sz w:val="16"/>
            <w:szCs w:val="16"/>
          </w:rPr>
          <w:t>https://www.portalvs.sk/regzam/detail/13130</w:t>
        </w:r>
      </w:hyperlink>
      <w:r w:rsidRPr="00504BD6">
        <w:rPr>
          <w:sz w:val="20"/>
          <w:szCs w:val="20"/>
        </w:rPr>
        <w:t xml:space="preserve">, </w:t>
      </w:r>
      <w:hyperlink r:id="rId48" w:history="1">
        <w:r w:rsidRPr="00C01DDA">
          <w:rPr>
            <w:rStyle w:val="Hypertextovprepojenie"/>
            <w:rFonts w:cstheme="minorHAnsi"/>
            <w:b/>
            <w:bCs/>
            <w:sz w:val="16"/>
            <w:szCs w:val="16"/>
          </w:rPr>
          <w:t>rene.hartansky@stuba.sk</w:t>
        </w:r>
      </w:hyperlink>
      <w:r w:rsidRPr="00504BD6">
        <w:rPr>
          <w:rFonts w:cstheme="minorHAnsi"/>
          <w:sz w:val="20"/>
          <w:szCs w:val="20"/>
        </w:rPr>
        <w:t>, zabezpečuje predmet Rádioelektronika a</w:t>
      </w:r>
      <w:r w:rsidR="00BB060B">
        <w:rPr>
          <w:rFonts w:cstheme="minorHAnsi"/>
          <w:sz w:val="20"/>
          <w:szCs w:val="20"/>
        </w:rPr>
        <w:t> </w:t>
      </w:r>
      <w:r w:rsidRPr="00504BD6">
        <w:rPr>
          <w:rFonts w:cstheme="minorHAnsi"/>
          <w:sz w:val="20"/>
          <w:szCs w:val="20"/>
        </w:rPr>
        <w:t>antény</w:t>
      </w:r>
    </w:p>
    <w:p w14:paraId="66D705FC" w14:textId="77777777" w:rsidR="00BB060B" w:rsidRPr="00504BD6" w:rsidRDefault="00BB060B" w:rsidP="00BB060B">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doc. Ing. </w:t>
      </w:r>
      <w:proofErr w:type="spellStart"/>
      <w:r w:rsidRPr="00504BD6">
        <w:rPr>
          <w:rFonts w:cstheme="minorHAnsi"/>
          <w:sz w:val="20"/>
          <w:szCs w:val="20"/>
        </w:rPr>
        <w:t>Elemír</w:t>
      </w:r>
      <w:proofErr w:type="spellEnd"/>
      <w:r w:rsidRPr="00504BD6">
        <w:rPr>
          <w:rFonts w:cstheme="minorHAnsi"/>
          <w:sz w:val="20"/>
          <w:szCs w:val="20"/>
        </w:rPr>
        <w:t xml:space="preserve"> </w:t>
      </w:r>
      <w:proofErr w:type="spellStart"/>
      <w:r w:rsidRPr="00504BD6">
        <w:rPr>
          <w:rFonts w:cstheme="minorHAnsi"/>
          <w:sz w:val="20"/>
          <w:szCs w:val="20"/>
        </w:rPr>
        <w:t>Ušák</w:t>
      </w:r>
      <w:proofErr w:type="spellEnd"/>
      <w:r w:rsidRPr="00504BD6">
        <w:rPr>
          <w:rFonts w:cstheme="minorHAnsi"/>
          <w:sz w:val="20"/>
          <w:szCs w:val="20"/>
        </w:rPr>
        <w:t xml:space="preserve">, PhD., </w:t>
      </w:r>
      <w:hyperlink r:id="rId49" w:history="1">
        <w:r w:rsidRPr="00C01DDA">
          <w:rPr>
            <w:rStyle w:val="Hypertextovprepojenie"/>
            <w:rFonts w:cstheme="minorHAnsi"/>
            <w:b/>
            <w:bCs/>
            <w:sz w:val="16"/>
            <w:szCs w:val="16"/>
          </w:rPr>
          <w:t>https://www.portalvs.sk/regzam/detail/13310</w:t>
        </w:r>
      </w:hyperlink>
      <w:r w:rsidRPr="00504BD6">
        <w:rPr>
          <w:rFonts w:cstheme="minorHAnsi"/>
          <w:sz w:val="20"/>
          <w:szCs w:val="20"/>
        </w:rPr>
        <w:t xml:space="preserve">, </w:t>
      </w:r>
      <w:hyperlink r:id="rId50" w:history="1">
        <w:r w:rsidRPr="00C01DDA">
          <w:rPr>
            <w:rStyle w:val="Hypertextovprepojenie"/>
            <w:rFonts w:cstheme="minorHAnsi"/>
            <w:b/>
            <w:bCs/>
            <w:sz w:val="16"/>
            <w:szCs w:val="16"/>
          </w:rPr>
          <w:t>elemir.usak@stuba.sk</w:t>
        </w:r>
      </w:hyperlink>
      <w:r w:rsidRPr="00504BD6">
        <w:rPr>
          <w:rFonts w:cstheme="minorHAnsi"/>
          <w:sz w:val="20"/>
          <w:szCs w:val="20"/>
        </w:rPr>
        <w:t xml:space="preserve">, </w:t>
      </w:r>
      <w:r>
        <w:rPr>
          <w:rFonts w:cstheme="minorHAnsi"/>
          <w:sz w:val="20"/>
          <w:szCs w:val="20"/>
        </w:rPr>
        <w:t>zabezpečuje</w:t>
      </w:r>
      <w:r w:rsidRPr="00504BD6">
        <w:rPr>
          <w:rFonts w:cstheme="minorHAnsi"/>
          <w:sz w:val="20"/>
          <w:szCs w:val="20"/>
        </w:rPr>
        <w:t xml:space="preserve"> predmet Inžinierska elektrotechnika</w:t>
      </w:r>
    </w:p>
    <w:p w14:paraId="61215DA9" w14:textId="5EFBB1D5"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Vladimír </w:t>
      </w:r>
      <w:proofErr w:type="spellStart"/>
      <w:r w:rsidRPr="00504BD6">
        <w:rPr>
          <w:rFonts w:cstheme="minorHAnsi"/>
          <w:sz w:val="20"/>
          <w:szCs w:val="20"/>
        </w:rPr>
        <w:t>Kutiš</w:t>
      </w:r>
      <w:proofErr w:type="spellEnd"/>
      <w:r w:rsidRPr="00504BD6">
        <w:rPr>
          <w:rFonts w:cstheme="minorHAnsi"/>
          <w:sz w:val="20"/>
          <w:szCs w:val="20"/>
        </w:rPr>
        <w:t xml:space="preserve">, PhD., </w:t>
      </w:r>
      <w:hyperlink r:id="rId51" w:history="1">
        <w:r w:rsidRPr="00C01DDA">
          <w:rPr>
            <w:rStyle w:val="Hypertextovprepojenie"/>
            <w:b/>
            <w:bCs/>
            <w:sz w:val="16"/>
            <w:szCs w:val="16"/>
          </w:rPr>
          <w:t>https://www.portalvs.sk/regzam/detail/13233</w:t>
        </w:r>
      </w:hyperlink>
      <w:r w:rsidRPr="00504BD6">
        <w:rPr>
          <w:rFonts w:cstheme="minorHAnsi"/>
          <w:sz w:val="20"/>
          <w:szCs w:val="20"/>
        </w:rPr>
        <w:t xml:space="preserve">, </w:t>
      </w:r>
      <w:hyperlink r:id="rId52" w:history="1">
        <w:r w:rsidRPr="00C01DDA">
          <w:rPr>
            <w:rStyle w:val="Hypertextovprepojenie"/>
            <w:rFonts w:cstheme="minorHAnsi"/>
            <w:b/>
            <w:bCs/>
            <w:sz w:val="16"/>
            <w:szCs w:val="16"/>
          </w:rPr>
          <w:t>vladimir.kutis@stuba.sk</w:t>
        </w:r>
      </w:hyperlink>
      <w:r w:rsidRPr="00504BD6">
        <w:rPr>
          <w:rFonts w:cstheme="minorHAnsi"/>
          <w:sz w:val="20"/>
          <w:szCs w:val="20"/>
        </w:rPr>
        <w:t>, zabezpečuje predmet</w:t>
      </w:r>
      <w:r w:rsidR="00E04BC7">
        <w:rPr>
          <w:rFonts w:cstheme="minorHAnsi"/>
          <w:sz w:val="20"/>
          <w:szCs w:val="20"/>
        </w:rPr>
        <w:t xml:space="preserve">y </w:t>
      </w:r>
      <w:proofErr w:type="spellStart"/>
      <w:r w:rsidR="00E04BC7">
        <w:rPr>
          <w:rFonts w:cstheme="minorHAnsi"/>
          <w:sz w:val="20"/>
          <w:szCs w:val="20"/>
        </w:rPr>
        <w:t>Astrodynamika</w:t>
      </w:r>
      <w:proofErr w:type="spellEnd"/>
      <w:r w:rsidRPr="00504BD6">
        <w:rPr>
          <w:rFonts w:cstheme="minorHAnsi"/>
          <w:sz w:val="20"/>
          <w:szCs w:val="20"/>
        </w:rPr>
        <w:t xml:space="preserve"> a Mechanika a </w:t>
      </w:r>
      <w:proofErr w:type="spellStart"/>
      <w:r w:rsidRPr="00504BD6">
        <w:rPr>
          <w:rFonts w:cstheme="minorHAnsi"/>
          <w:sz w:val="20"/>
          <w:szCs w:val="20"/>
        </w:rPr>
        <w:t>termokinetika</w:t>
      </w:r>
      <w:proofErr w:type="spellEnd"/>
      <w:r w:rsidRPr="00504BD6">
        <w:rPr>
          <w:rFonts w:cstheme="minorHAnsi"/>
          <w:sz w:val="20"/>
          <w:szCs w:val="20"/>
        </w:rPr>
        <w:t xml:space="preserve"> vesmírnych systémov, a vyučuje predmet Raketové pohonné systémy</w:t>
      </w:r>
    </w:p>
    <w:p w14:paraId="581319E6" w14:textId="02C0CD20"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Peter </w:t>
      </w:r>
      <w:proofErr w:type="spellStart"/>
      <w:r w:rsidRPr="00504BD6">
        <w:rPr>
          <w:rFonts w:cstheme="minorHAnsi"/>
          <w:sz w:val="20"/>
          <w:szCs w:val="20"/>
        </w:rPr>
        <w:t>Hubinský</w:t>
      </w:r>
      <w:proofErr w:type="spellEnd"/>
      <w:r w:rsidRPr="00504BD6">
        <w:rPr>
          <w:rFonts w:cstheme="minorHAnsi"/>
          <w:sz w:val="20"/>
          <w:szCs w:val="20"/>
        </w:rPr>
        <w:t xml:space="preserve">, PhD., </w:t>
      </w:r>
      <w:hyperlink r:id="rId53" w:history="1">
        <w:r w:rsidRPr="00C01DDA">
          <w:rPr>
            <w:rStyle w:val="Hypertextovprepojenie"/>
            <w:b/>
            <w:bCs/>
            <w:sz w:val="16"/>
            <w:szCs w:val="16"/>
          </w:rPr>
          <w:t>https://www.portalvs.sk/regzam/detail/13325</w:t>
        </w:r>
      </w:hyperlink>
      <w:r w:rsidRPr="00C01DDA">
        <w:rPr>
          <w:rStyle w:val="Hypertextovprepojenie"/>
          <w:color w:val="auto"/>
          <w:sz w:val="20"/>
          <w:szCs w:val="20"/>
          <w:u w:val="none"/>
        </w:rPr>
        <w:t>,</w:t>
      </w:r>
      <w:r w:rsidRPr="00504BD6">
        <w:rPr>
          <w:rFonts w:cstheme="minorHAnsi"/>
          <w:sz w:val="20"/>
          <w:szCs w:val="20"/>
        </w:rPr>
        <w:t xml:space="preserve"> </w:t>
      </w:r>
      <w:hyperlink r:id="rId54" w:history="1">
        <w:r w:rsidRPr="00C01DDA">
          <w:rPr>
            <w:rStyle w:val="Hypertextovprepojenie"/>
            <w:rFonts w:cstheme="minorHAnsi"/>
            <w:b/>
            <w:bCs/>
            <w:sz w:val="16"/>
            <w:szCs w:val="16"/>
          </w:rPr>
          <w:t>peter.hubinsky@stuba.sk</w:t>
        </w:r>
      </w:hyperlink>
      <w:r w:rsidRPr="00504BD6">
        <w:rPr>
          <w:rFonts w:cstheme="minorHAnsi"/>
          <w:sz w:val="20"/>
          <w:szCs w:val="20"/>
        </w:rPr>
        <w:t>, zabezpečuje predmet Robotika vesmírnych aplikácií</w:t>
      </w:r>
    </w:p>
    <w:p w14:paraId="6FD56FE8" w14:textId="78E22C4A"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Viera </w:t>
      </w:r>
      <w:proofErr w:type="spellStart"/>
      <w:r w:rsidRPr="00504BD6">
        <w:rPr>
          <w:rFonts w:cstheme="minorHAnsi"/>
          <w:sz w:val="20"/>
          <w:szCs w:val="20"/>
        </w:rPr>
        <w:t>Stopjaková</w:t>
      </w:r>
      <w:proofErr w:type="spellEnd"/>
      <w:r w:rsidRPr="00504BD6">
        <w:rPr>
          <w:rFonts w:cstheme="minorHAnsi"/>
          <w:sz w:val="20"/>
          <w:szCs w:val="20"/>
        </w:rPr>
        <w:t xml:space="preserve">, PhD., </w:t>
      </w:r>
      <w:r w:rsidRPr="00C01DDA">
        <w:rPr>
          <w:rStyle w:val="Hypertextovprepojenie"/>
          <w:b/>
          <w:bCs/>
          <w:sz w:val="16"/>
          <w:szCs w:val="16"/>
        </w:rPr>
        <w:t>https://www.portalvs.sk/regzam/detail/13192</w:t>
      </w:r>
      <w:r w:rsidRPr="00C01DDA">
        <w:rPr>
          <w:rStyle w:val="Hypertextovprepojenie"/>
          <w:color w:val="auto"/>
          <w:sz w:val="20"/>
          <w:szCs w:val="20"/>
          <w:u w:val="none"/>
        </w:rPr>
        <w:t>,</w:t>
      </w:r>
      <w:r w:rsidRPr="00504BD6">
        <w:rPr>
          <w:rFonts w:cstheme="minorHAnsi"/>
          <w:sz w:val="20"/>
          <w:szCs w:val="20"/>
        </w:rPr>
        <w:t xml:space="preserve"> </w:t>
      </w:r>
      <w:hyperlink r:id="rId55" w:history="1">
        <w:r w:rsidRPr="00C01DDA">
          <w:rPr>
            <w:rStyle w:val="Hypertextovprepojenie"/>
            <w:rFonts w:cstheme="minorHAnsi"/>
            <w:b/>
            <w:bCs/>
            <w:sz w:val="16"/>
            <w:szCs w:val="16"/>
          </w:rPr>
          <w:t>viera.stopjakova@stuba.sk</w:t>
        </w:r>
      </w:hyperlink>
      <w:r w:rsidRPr="00504BD6">
        <w:rPr>
          <w:rFonts w:cstheme="minorHAnsi"/>
          <w:sz w:val="20"/>
          <w:szCs w:val="20"/>
        </w:rPr>
        <w:t>, zabezpečuje predmet</w:t>
      </w:r>
      <w:r w:rsidR="00E04BC7">
        <w:rPr>
          <w:rFonts w:cstheme="minorHAnsi"/>
          <w:sz w:val="20"/>
          <w:szCs w:val="20"/>
        </w:rPr>
        <w:t>y</w:t>
      </w:r>
      <w:r w:rsidRPr="00504BD6">
        <w:rPr>
          <w:rFonts w:cstheme="minorHAnsi"/>
          <w:sz w:val="20"/>
          <w:szCs w:val="20"/>
        </w:rPr>
        <w:t xml:space="preserve"> </w:t>
      </w:r>
      <w:proofErr w:type="spellStart"/>
      <w:r w:rsidRPr="00504BD6">
        <w:rPr>
          <w:rFonts w:cstheme="minorHAnsi"/>
          <w:sz w:val="20"/>
          <w:szCs w:val="20"/>
        </w:rPr>
        <w:t>Rekonfigurovateľné</w:t>
      </w:r>
      <w:proofErr w:type="spellEnd"/>
      <w:r w:rsidRPr="00504BD6">
        <w:rPr>
          <w:rFonts w:cstheme="minorHAnsi"/>
          <w:sz w:val="20"/>
          <w:szCs w:val="20"/>
        </w:rPr>
        <w:t xml:space="preserve"> elektronické systémy, a Spoľahlivé digitálne systémy</w:t>
      </w:r>
    </w:p>
    <w:p w14:paraId="6A3311F0" w14:textId="50D42CBE"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Danica </w:t>
      </w:r>
      <w:proofErr w:type="spellStart"/>
      <w:r w:rsidRPr="00504BD6">
        <w:rPr>
          <w:rFonts w:cstheme="minorHAnsi"/>
          <w:sz w:val="20"/>
          <w:szCs w:val="20"/>
        </w:rPr>
        <w:t>Rosinová</w:t>
      </w:r>
      <w:proofErr w:type="spellEnd"/>
      <w:r w:rsidRPr="00504BD6">
        <w:rPr>
          <w:rFonts w:cstheme="minorHAnsi"/>
          <w:sz w:val="20"/>
          <w:szCs w:val="20"/>
        </w:rPr>
        <w:t xml:space="preserve">, PhD., </w:t>
      </w:r>
      <w:r w:rsidRPr="00C01DDA">
        <w:rPr>
          <w:rStyle w:val="Hypertextovprepojenie"/>
          <w:b/>
          <w:bCs/>
          <w:sz w:val="16"/>
          <w:szCs w:val="16"/>
        </w:rPr>
        <w:t>https://www.portalvs.sk/regzam/detail/13214</w:t>
      </w:r>
      <w:r w:rsidRPr="00C01DDA">
        <w:rPr>
          <w:rStyle w:val="Hypertextovprepojenie"/>
          <w:color w:val="auto"/>
          <w:sz w:val="20"/>
          <w:szCs w:val="20"/>
          <w:u w:val="none"/>
        </w:rPr>
        <w:t>,</w:t>
      </w:r>
      <w:r w:rsidRPr="00504BD6">
        <w:rPr>
          <w:rFonts w:cstheme="minorHAnsi"/>
          <w:sz w:val="20"/>
          <w:szCs w:val="20"/>
        </w:rPr>
        <w:t xml:space="preserve"> </w:t>
      </w:r>
      <w:hyperlink r:id="rId56" w:history="1">
        <w:r w:rsidRPr="00C01DDA">
          <w:rPr>
            <w:rStyle w:val="Hypertextovprepojenie"/>
            <w:rFonts w:cstheme="minorHAnsi"/>
            <w:b/>
            <w:bCs/>
            <w:sz w:val="16"/>
            <w:szCs w:val="16"/>
          </w:rPr>
          <w:t>danica.rosinova@stuba.sk</w:t>
        </w:r>
      </w:hyperlink>
      <w:r w:rsidRPr="00504BD6">
        <w:rPr>
          <w:rFonts w:cstheme="minorHAnsi"/>
          <w:sz w:val="20"/>
          <w:szCs w:val="20"/>
        </w:rPr>
        <w:t>, zabezpečuje predmet Riadenie systémov</w:t>
      </w:r>
    </w:p>
    <w:p w14:paraId="44440B5D" w14:textId="77777777" w:rsidR="00B9435A" w:rsidRPr="00504BD6" w:rsidRDefault="00B9435A" w:rsidP="00B9435A">
      <w:pPr>
        <w:autoSpaceDE w:val="0"/>
        <w:autoSpaceDN w:val="0"/>
        <w:adjustRightInd w:val="0"/>
        <w:spacing w:after="0" w:line="240" w:lineRule="auto"/>
        <w:ind w:left="360"/>
        <w:rPr>
          <w:rFonts w:cstheme="minorHAnsi"/>
          <w:sz w:val="20"/>
          <w:szCs w:val="20"/>
          <w:highlight w:val="yellow"/>
        </w:rPr>
      </w:pPr>
      <w:r w:rsidRPr="00504BD6">
        <w:rPr>
          <w:rFonts w:cstheme="minorHAnsi"/>
          <w:sz w:val="20"/>
          <w:szCs w:val="20"/>
        </w:rPr>
        <w:t xml:space="preserve">prof. Ing. František </w:t>
      </w:r>
      <w:proofErr w:type="spellStart"/>
      <w:r w:rsidRPr="00504BD6">
        <w:rPr>
          <w:rFonts w:cstheme="minorHAnsi"/>
          <w:sz w:val="20"/>
          <w:szCs w:val="20"/>
        </w:rPr>
        <w:t>Duchoň</w:t>
      </w:r>
      <w:proofErr w:type="spellEnd"/>
      <w:r w:rsidRPr="00504BD6">
        <w:rPr>
          <w:rFonts w:cstheme="minorHAnsi"/>
          <w:sz w:val="20"/>
          <w:szCs w:val="20"/>
        </w:rPr>
        <w:t xml:space="preserve">, PhD., </w:t>
      </w:r>
      <w:r w:rsidRPr="00C01DDA">
        <w:rPr>
          <w:rStyle w:val="Hypertextovprepojenie"/>
          <w:b/>
          <w:bCs/>
          <w:sz w:val="16"/>
          <w:szCs w:val="16"/>
        </w:rPr>
        <w:t>https://www.portalvs.sk/regzam/detail/13278</w:t>
      </w:r>
      <w:r w:rsidRPr="00C01DDA">
        <w:rPr>
          <w:rStyle w:val="Hypertextovprepojenie"/>
          <w:color w:val="auto"/>
          <w:sz w:val="20"/>
          <w:szCs w:val="20"/>
          <w:u w:val="none"/>
        </w:rPr>
        <w:t xml:space="preserve">, </w:t>
      </w:r>
      <w:hyperlink r:id="rId57" w:history="1">
        <w:r w:rsidRPr="00C01DDA">
          <w:rPr>
            <w:rStyle w:val="Hypertextovprepojenie"/>
            <w:rFonts w:cstheme="minorHAnsi"/>
            <w:b/>
            <w:bCs/>
            <w:sz w:val="16"/>
            <w:szCs w:val="16"/>
          </w:rPr>
          <w:t>frantisek.duchon@stuba.sk</w:t>
        </w:r>
      </w:hyperlink>
      <w:r w:rsidRPr="00504BD6">
        <w:rPr>
          <w:rFonts w:cstheme="minorHAnsi"/>
          <w:sz w:val="20"/>
          <w:szCs w:val="20"/>
        </w:rPr>
        <w:t>, zabezpečuje predmet Navigačné systémy</w:t>
      </w:r>
    </w:p>
    <w:p w14:paraId="0174CD33"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Peter Farkaš, DrSc., </w:t>
      </w:r>
      <w:r w:rsidRPr="00C01DDA">
        <w:rPr>
          <w:rStyle w:val="Hypertextovprepojenie"/>
          <w:b/>
          <w:bCs/>
          <w:sz w:val="16"/>
          <w:szCs w:val="16"/>
        </w:rPr>
        <w:t>https://www.portalvs.sk/regzam/detail/12061</w:t>
      </w:r>
      <w:r w:rsidRPr="00C01DDA">
        <w:rPr>
          <w:rStyle w:val="Hypertextovprepojenie"/>
          <w:color w:val="auto"/>
          <w:sz w:val="20"/>
          <w:szCs w:val="20"/>
          <w:u w:val="none"/>
        </w:rPr>
        <w:t xml:space="preserve">, </w:t>
      </w:r>
      <w:hyperlink r:id="rId58" w:history="1">
        <w:r w:rsidRPr="00C01DDA">
          <w:rPr>
            <w:rStyle w:val="Hypertextovprepojenie"/>
            <w:rFonts w:cstheme="minorHAnsi"/>
            <w:b/>
            <w:bCs/>
            <w:sz w:val="16"/>
            <w:szCs w:val="16"/>
          </w:rPr>
          <w:t>peter.farkas@stuba.sk</w:t>
        </w:r>
      </w:hyperlink>
      <w:r w:rsidRPr="00504BD6">
        <w:rPr>
          <w:rFonts w:cstheme="minorHAnsi"/>
          <w:sz w:val="20"/>
          <w:szCs w:val="20"/>
        </w:rPr>
        <w:t>, zabezpečuje predmet Vesmírna komunikácia</w:t>
      </w:r>
    </w:p>
    <w:p w14:paraId="78F0CBE8"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Dr. Ing. Miloš Oravec, </w:t>
      </w:r>
      <w:r w:rsidRPr="00C01DDA">
        <w:rPr>
          <w:rStyle w:val="Hypertextovprepojenie"/>
          <w:b/>
          <w:bCs/>
          <w:sz w:val="16"/>
          <w:szCs w:val="16"/>
        </w:rPr>
        <w:t>https://www.portalvs.sk/regzam/detail/13143</w:t>
      </w:r>
      <w:r w:rsidRPr="00C01DDA">
        <w:rPr>
          <w:rStyle w:val="Hypertextovprepojenie"/>
          <w:color w:val="auto"/>
          <w:sz w:val="20"/>
          <w:szCs w:val="20"/>
          <w:u w:val="none"/>
        </w:rPr>
        <w:t xml:space="preserve">, </w:t>
      </w:r>
      <w:hyperlink r:id="rId59" w:history="1">
        <w:r w:rsidRPr="00C01DDA">
          <w:rPr>
            <w:rStyle w:val="Hypertextovprepojenie"/>
            <w:rFonts w:cstheme="minorHAnsi"/>
            <w:b/>
            <w:bCs/>
            <w:sz w:val="16"/>
            <w:szCs w:val="16"/>
          </w:rPr>
          <w:t>milos.oravec@stuba.sk</w:t>
        </w:r>
      </w:hyperlink>
      <w:r w:rsidRPr="00504BD6">
        <w:rPr>
          <w:rFonts w:cstheme="minorHAnsi"/>
          <w:sz w:val="20"/>
          <w:szCs w:val="20"/>
        </w:rPr>
        <w:t>, zabezpečuje predmet Umelá inteligencia a spracovanie dát</w:t>
      </w:r>
    </w:p>
    <w:p w14:paraId="48CB6DD5" w14:textId="17CA1303"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Dr. </w:t>
      </w:r>
      <w:proofErr w:type="spellStart"/>
      <w:r w:rsidRPr="00504BD6">
        <w:rPr>
          <w:rFonts w:cstheme="minorHAnsi"/>
          <w:sz w:val="20"/>
          <w:szCs w:val="20"/>
        </w:rPr>
        <w:t>MSc</w:t>
      </w:r>
      <w:proofErr w:type="spellEnd"/>
      <w:r w:rsidRPr="00504BD6">
        <w:rPr>
          <w:rFonts w:cstheme="minorHAnsi"/>
          <w:sz w:val="20"/>
          <w:szCs w:val="20"/>
        </w:rPr>
        <w:t xml:space="preserve">. Michaela </w:t>
      </w:r>
      <w:proofErr w:type="spellStart"/>
      <w:r w:rsidRPr="00504BD6">
        <w:rPr>
          <w:rFonts w:cstheme="minorHAnsi"/>
          <w:sz w:val="20"/>
          <w:szCs w:val="20"/>
        </w:rPr>
        <w:t>Musilová</w:t>
      </w:r>
      <w:proofErr w:type="spellEnd"/>
      <w:r w:rsidRPr="00504BD6">
        <w:rPr>
          <w:rFonts w:cstheme="minorHAnsi"/>
          <w:sz w:val="20"/>
          <w:szCs w:val="20"/>
        </w:rPr>
        <w:t xml:space="preserve">, </w:t>
      </w:r>
      <w:r w:rsidRPr="00C01DDA">
        <w:rPr>
          <w:rStyle w:val="Hypertextovprepojenie"/>
          <w:b/>
          <w:bCs/>
          <w:sz w:val="16"/>
          <w:szCs w:val="16"/>
        </w:rPr>
        <w:t>https://www.portalvs.sk/regzam/detail/28223</w:t>
      </w:r>
      <w:r w:rsidRPr="00C01DDA">
        <w:rPr>
          <w:rStyle w:val="Hypertextovprepojenie"/>
          <w:color w:val="auto"/>
          <w:sz w:val="20"/>
          <w:szCs w:val="20"/>
          <w:u w:val="none"/>
        </w:rPr>
        <w:t xml:space="preserve">, </w:t>
      </w:r>
      <w:hyperlink r:id="rId60" w:history="1">
        <w:r w:rsidRPr="00C01DDA">
          <w:rPr>
            <w:rStyle w:val="Hypertextovprepojenie"/>
            <w:rFonts w:cstheme="minorHAnsi"/>
            <w:b/>
            <w:bCs/>
            <w:sz w:val="16"/>
            <w:szCs w:val="16"/>
          </w:rPr>
          <w:t>michaela.musilova@stuba.sk</w:t>
        </w:r>
      </w:hyperlink>
      <w:r w:rsidRPr="00504BD6">
        <w:rPr>
          <w:rFonts w:cstheme="minorHAnsi"/>
          <w:sz w:val="20"/>
          <w:szCs w:val="20"/>
        </w:rPr>
        <w:t>, zabezpečuje predmet</w:t>
      </w:r>
      <w:r w:rsidR="00E04BC7">
        <w:rPr>
          <w:rFonts w:cstheme="minorHAnsi"/>
          <w:sz w:val="20"/>
          <w:szCs w:val="20"/>
        </w:rPr>
        <w:t>y</w:t>
      </w:r>
      <w:r w:rsidRPr="00504BD6">
        <w:rPr>
          <w:rFonts w:cstheme="minorHAnsi"/>
          <w:sz w:val="20"/>
          <w:szCs w:val="20"/>
        </w:rPr>
        <w:t xml:space="preserve"> </w:t>
      </w:r>
      <w:proofErr w:type="spellStart"/>
      <w:r w:rsidRPr="00504BD6">
        <w:rPr>
          <w:rFonts w:cstheme="minorHAnsi"/>
          <w:sz w:val="20"/>
          <w:szCs w:val="20"/>
        </w:rPr>
        <w:t>Astrobiológia</w:t>
      </w:r>
      <w:proofErr w:type="spellEnd"/>
      <w:r w:rsidRPr="00504BD6">
        <w:rPr>
          <w:rFonts w:cstheme="minorHAnsi"/>
          <w:sz w:val="20"/>
          <w:szCs w:val="20"/>
        </w:rPr>
        <w:t xml:space="preserve"> a vyučuje predmet Metódy výskumu vesmíru</w:t>
      </w:r>
    </w:p>
    <w:p w14:paraId="3F414EA2"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doc. Ing. Vladimír </w:t>
      </w:r>
      <w:proofErr w:type="spellStart"/>
      <w:r w:rsidRPr="00504BD6">
        <w:rPr>
          <w:rFonts w:cstheme="minorHAnsi"/>
          <w:sz w:val="20"/>
          <w:szCs w:val="20"/>
        </w:rPr>
        <w:t>Štofanik</w:t>
      </w:r>
      <w:proofErr w:type="spellEnd"/>
      <w:r w:rsidRPr="00504BD6">
        <w:rPr>
          <w:rFonts w:cstheme="minorHAnsi"/>
          <w:sz w:val="20"/>
          <w:szCs w:val="20"/>
        </w:rPr>
        <w:t xml:space="preserve">, PhD., </w:t>
      </w:r>
      <w:hyperlink r:id="rId61" w:history="1">
        <w:r w:rsidRPr="00C01DDA">
          <w:rPr>
            <w:rStyle w:val="Hypertextovprepojenie"/>
            <w:rFonts w:cstheme="minorHAnsi"/>
            <w:b/>
            <w:bCs/>
            <w:sz w:val="16"/>
            <w:szCs w:val="16"/>
          </w:rPr>
          <w:t>https://www.portalvs.sk/regzam/detail/13075</w:t>
        </w:r>
      </w:hyperlink>
      <w:r w:rsidRPr="00504BD6">
        <w:rPr>
          <w:rFonts w:cstheme="minorHAnsi"/>
          <w:sz w:val="20"/>
          <w:szCs w:val="20"/>
        </w:rPr>
        <w:t xml:space="preserve">, </w:t>
      </w:r>
      <w:hyperlink r:id="rId62" w:history="1">
        <w:r w:rsidRPr="00C01DDA">
          <w:rPr>
            <w:rStyle w:val="Hypertextovprepojenie"/>
            <w:rFonts w:cstheme="minorHAnsi"/>
            <w:b/>
            <w:bCs/>
            <w:sz w:val="16"/>
            <w:szCs w:val="16"/>
          </w:rPr>
          <w:t>vladimir.stofanik</w:t>
        </w:r>
        <w:r w:rsidRPr="00C01DDA">
          <w:rPr>
            <w:rStyle w:val="Hypertextovprepojenie"/>
            <w:rFonts w:cstheme="minorHAnsi"/>
            <w:b/>
            <w:bCs/>
            <w:sz w:val="16"/>
            <w:szCs w:val="16"/>
            <w:lang w:val="en-US"/>
          </w:rPr>
          <w:t>@</w:t>
        </w:r>
        <w:r w:rsidRPr="00C01DDA">
          <w:rPr>
            <w:rStyle w:val="Hypertextovprepojenie"/>
            <w:rFonts w:cstheme="minorHAnsi"/>
            <w:b/>
            <w:bCs/>
            <w:sz w:val="16"/>
            <w:szCs w:val="16"/>
          </w:rPr>
          <w:t>stuba.sk</w:t>
        </w:r>
      </w:hyperlink>
      <w:r w:rsidRPr="00504BD6">
        <w:rPr>
          <w:rFonts w:cstheme="minorHAnsi"/>
          <w:sz w:val="20"/>
          <w:szCs w:val="20"/>
        </w:rPr>
        <w:t>, vyučuje predmet Rádioelektronika a antény</w:t>
      </w:r>
    </w:p>
    <w:p w14:paraId="3E36A885"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Ing. Marián </w:t>
      </w:r>
      <w:proofErr w:type="spellStart"/>
      <w:r w:rsidRPr="00504BD6">
        <w:rPr>
          <w:rFonts w:cstheme="minorHAnsi"/>
          <w:sz w:val="20"/>
          <w:szCs w:val="20"/>
        </w:rPr>
        <w:t>Štofka</w:t>
      </w:r>
      <w:proofErr w:type="spellEnd"/>
      <w:r w:rsidRPr="00504BD6">
        <w:rPr>
          <w:rFonts w:cstheme="minorHAnsi"/>
          <w:sz w:val="20"/>
          <w:szCs w:val="20"/>
        </w:rPr>
        <w:t xml:space="preserve">, CSc., </w:t>
      </w:r>
      <w:hyperlink r:id="rId63" w:history="1">
        <w:r w:rsidRPr="00C01DDA">
          <w:rPr>
            <w:rStyle w:val="Hypertextovprepojenie"/>
            <w:b/>
            <w:bCs/>
            <w:sz w:val="16"/>
            <w:szCs w:val="16"/>
          </w:rPr>
          <w:t>https://www.portalvs.sk/regzam/detail/13167</w:t>
        </w:r>
      </w:hyperlink>
      <w:r w:rsidRPr="00504BD6">
        <w:rPr>
          <w:rFonts w:cstheme="minorHAnsi"/>
          <w:sz w:val="20"/>
          <w:szCs w:val="20"/>
        </w:rPr>
        <w:t xml:space="preserve">, </w:t>
      </w:r>
      <w:hyperlink r:id="rId64" w:history="1">
        <w:r w:rsidRPr="00C01DDA">
          <w:rPr>
            <w:rStyle w:val="Hypertextovprepojenie"/>
            <w:rFonts w:cstheme="minorHAnsi"/>
            <w:b/>
            <w:bCs/>
            <w:sz w:val="16"/>
            <w:szCs w:val="16"/>
          </w:rPr>
          <w:t>marian.stofka@stuba.sk</w:t>
        </w:r>
      </w:hyperlink>
      <w:r w:rsidRPr="00504BD6">
        <w:rPr>
          <w:rFonts w:cstheme="minorHAnsi"/>
          <w:sz w:val="20"/>
          <w:szCs w:val="20"/>
        </w:rPr>
        <w:t>, vyučuje predmet Inžinierska elektrotechnika</w:t>
      </w:r>
    </w:p>
    <w:p w14:paraId="51EBC5AA"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Vladimír Šály, PhD., </w:t>
      </w:r>
      <w:hyperlink r:id="rId65" w:history="1">
        <w:r w:rsidRPr="001656FC">
          <w:rPr>
            <w:rStyle w:val="Hypertextovprepojenie"/>
            <w:rFonts w:cstheme="minorHAnsi"/>
            <w:b/>
            <w:bCs/>
            <w:sz w:val="16"/>
            <w:szCs w:val="16"/>
          </w:rPr>
          <w:t>https://www.portalvs.sk/regzam/detail/13339</w:t>
        </w:r>
      </w:hyperlink>
      <w:r w:rsidRPr="00504BD6">
        <w:rPr>
          <w:rFonts w:cstheme="minorHAnsi"/>
          <w:sz w:val="20"/>
          <w:szCs w:val="20"/>
        </w:rPr>
        <w:t xml:space="preserve">, </w:t>
      </w:r>
      <w:hyperlink r:id="rId66" w:history="1">
        <w:r w:rsidRPr="001656FC">
          <w:rPr>
            <w:rStyle w:val="Hypertextovprepojenie"/>
            <w:rFonts w:cstheme="minorHAnsi"/>
            <w:b/>
            <w:bCs/>
            <w:sz w:val="16"/>
            <w:szCs w:val="16"/>
          </w:rPr>
          <w:t>vladimir.saly</w:t>
        </w:r>
        <w:r w:rsidRPr="001656FC">
          <w:rPr>
            <w:rStyle w:val="Hypertextovprepojenie"/>
            <w:rFonts w:cstheme="minorHAnsi"/>
            <w:b/>
            <w:bCs/>
            <w:sz w:val="16"/>
            <w:szCs w:val="16"/>
            <w:lang w:val="en-US"/>
          </w:rPr>
          <w:t>@</w:t>
        </w:r>
        <w:r w:rsidRPr="001656FC">
          <w:rPr>
            <w:rStyle w:val="Hypertextovprepojenie"/>
            <w:rFonts w:cstheme="minorHAnsi"/>
            <w:b/>
            <w:bCs/>
            <w:sz w:val="16"/>
            <w:szCs w:val="16"/>
          </w:rPr>
          <w:t>stuba.sk</w:t>
        </w:r>
      </w:hyperlink>
      <w:r w:rsidRPr="00504BD6">
        <w:rPr>
          <w:rFonts w:cstheme="minorHAnsi"/>
          <w:sz w:val="20"/>
          <w:szCs w:val="20"/>
        </w:rPr>
        <w:t>, vyučuje predmet Zdroje energie</w:t>
      </w:r>
    </w:p>
    <w:p w14:paraId="5D0AF24F"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doc. Ing. Gabriel Farkas, PhD., </w:t>
      </w:r>
      <w:hyperlink r:id="rId67" w:history="1">
        <w:r w:rsidRPr="001656FC">
          <w:rPr>
            <w:rStyle w:val="Hypertextovprepojenie"/>
            <w:b/>
            <w:bCs/>
            <w:sz w:val="16"/>
            <w:szCs w:val="16"/>
          </w:rPr>
          <w:t>https://www.portalvs.sk/regzam/detail/13249</w:t>
        </w:r>
      </w:hyperlink>
      <w:r w:rsidRPr="00504BD6">
        <w:rPr>
          <w:rFonts w:cstheme="minorHAnsi"/>
          <w:sz w:val="20"/>
          <w:szCs w:val="20"/>
        </w:rPr>
        <w:t xml:space="preserve">, </w:t>
      </w:r>
      <w:hyperlink r:id="rId68" w:history="1">
        <w:r w:rsidRPr="001656FC">
          <w:rPr>
            <w:rStyle w:val="Hypertextovprepojenie"/>
            <w:rFonts w:cstheme="minorHAnsi"/>
            <w:b/>
            <w:bCs/>
            <w:sz w:val="16"/>
            <w:szCs w:val="16"/>
          </w:rPr>
          <w:t>gabriel.farkas@stuba.sk</w:t>
        </w:r>
      </w:hyperlink>
      <w:r w:rsidRPr="00504BD6">
        <w:rPr>
          <w:rFonts w:cstheme="minorHAnsi"/>
          <w:sz w:val="20"/>
          <w:szCs w:val="20"/>
        </w:rPr>
        <w:t>, vyučuje predmet Zdroje energie</w:t>
      </w:r>
    </w:p>
    <w:p w14:paraId="07FE9B97" w14:textId="12B38C7A"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Ing. Milan Perný, PhD., </w:t>
      </w:r>
      <w:hyperlink r:id="rId69" w:history="1">
        <w:r w:rsidRPr="001656FC">
          <w:rPr>
            <w:rStyle w:val="Hypertextovprepojenie"/>
            <w:b/>
            <w:bCs/>
            <w:sz w:val="16"/>
            <w:szCs w:val="16"/>
          </w:rPr>
          <w:t>https://www.portalvs.sk/regzam/detail/17517</w:t>
        </w:r>
      </w:hyperlink>
      <w:r w:rsidRPr="00504BD6">
        <w:rPr>
          <w:sz w:val="20"/>
          <w:szCs w:val="20"/>
        </w:rPr>
        <w:t>,</w:t>
      </w:r>
      <w:r w:rsidRPr="00504BD6">
        <w:rPr>
          <w:rFonts w:cstheme="minorHAnsi"/>
          <w:sz w:val="20"/>
          <w:szCs w:val="20"/>
        </w:rPr>
        <w:t xml:space="preserve"> </w:t>
      </w:r>
      <w:hyperlink r:id="rId70" w:history="1">
        <w:r w:rsidRPr="001656FC">
          <w:rPr>
            <w:rStyle w:val="Hypertextovprepojenie"/>
            <w:rFonts w:cstheme="minorHAnsi"/>
            <w:b/>
            <w:bCs/>
            <w:sz w:val="16"/>
            <w:szCs w:val="16"/>
          </w:rPr>
          <w:t>milan.perny@stuba.sk</w:t>
        </w:r>
      </w:hyperlink>
      <w:r w:rsidRPr="00504BD6">
        <w:rPr>
          <w:rFonts w:cstheme="minorHAnsi"/>
          <w:sz w:val="20"/>
          <w:szCs w:val="20"/>
        </w:rPr>
        <w:t>, vyučuje predmet Zdroje energie</w:t>
      </w:r>
    </w:p>
    <w:p w14:paraId="4DA3AFFE" w14:textId="132F080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doc. Ing. Martin Rakús, PhD., </w:t>
      </w:r>
      <w:hyperlink r:id="rId71" w:history="1">
        <w:r w:rsidRPr="001656FC">
          <w:rPr>
            <w:rStyle w:val="Hypertextovprepojenie"/>
            <w:b/>
            <w:bCs/>
            <w:sz w:val="16"/>
            <w:szCs w:val="16"/>
          </w:rPr>
          <w:t>https://www.portalvs.sk/regzam/detail/13150</w:t>
        </w:r>
      </w:hyperlink>
      <w:r w:rsidRPr="00504BD6">
        <w:rPr>
          <w:sz w:val="20"/>
          <w:szCs w:val="20"/>
        </w:rPr>
        <w:t xml:space="preserve">, </w:t>
      </w:r>
      <w:hyperlink r:id="rId72" w:history="1">
        <w:r w:rsidRPr="001656FC">
          <w:rPr>
            <w:rStyle w:val="Hypertextovprepojenie"/>
            <w:rFonts w:cstheme="minorHAnsi"/>
            <w:b/>
            <w:bCs/>
            <w:sz w:val="16"/>
            <w:szCs w:val="16"/>
          </w:rPr>
          <w:t>martin.rakus@stuba.sk</w:t>
        </w:r>
      </w:hyperlink>
      <w:r w:rsidRPr="00504BD6">
        <w:rPr>
          <w:rFonts w:cstheme="minorHAnsi"/>
          <w:sz w:val="20"/>
          <w:szCs w:val="20"/>
        </w:rPr>
        <w:t>, vyučuje predmet Vesmírna komunikácia</w:t>
      </w:r>
    </w:p>
    <w:p w14:paraId="1BA38FB2"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Alena Kozáková, PhD., </w:t>
      </w:r>
      <w:hyperlink r:id="rId73" w:history="1">
        <w:r w:rsidRPr="001656FC">
          <w:rPr>
            <w:rStyle w:val="Hypertextovprepojenie"/>
            <w:rFonts w:cstheme="minorHAnsi"/>
            <w:b/>
            <w:bCs/>
            <w:sz w:val="16"/>
            <w:szCs w:val="16"/>
          </w:rPr>
          <w:t>https://www.portalvs.sk/regzam/detail/13212</w:t>
        </w:r>
      </w:hyperlink>
      <w:r w:rsidRPr="00504BD6">
        <w:rPr>
          <w:rFonts w:cstheme="minorHAnsi"/>
          <w:sz w:val="20"/>
          <w:szCs w:val="20"/>
        </w:rPr>
        <w:t xml:space="preserve">, </w:t>
      </w:r>
      <w:hyperlink r:id="rId74" w:history="1">
        <w:r w:rsidRPr="001656FC">
          <w:rPr>
            <w:rStyle w:val="Hypertextovprepojenie"/>
            <w:rFonts w:cstheme="minorHAnsi"/>
            <w:b/>
            <w:bCs/>
            <w:sz w:val="16"/>
            <w:szCs w:val="16"/>
          </w:rPr>
          <w:t>alena.kozakova</w:t>
        </w:r>
        <w:r w:rsidRPr="001656FC">
          <w:rPr>
            <w:rStyle w:val="Hypertextovprepojenie"/>
            <w:rFonts w:cstheme="minorHAnsi"/>
            <w:b/>
            <w:bCs/>
            <w:sz w:val="16"/>
            <w:szCs w:val="16"/>
            <w:lang w:val="en-US"/>
          </w:rPr>
          <w:t>@</w:t>
        </w:r>
        <w:r w:rsidRPr="001656FC">
          <w:rPr>
            <w:rStyle w:val="Hypertextovprepojenie"/>
            <w:rFonts w:cstheme="minorHAnsi"/>
            <w:b/>
            <w:bCs/>
            <w:sz w:val="16"/>
            <w:szCs w:val="16"/>
          </w:rPr>
          <w:t>stuba.sk</w:t>
        </w:r>
      </w:hyperlink>
      <w:r w:rsidRPr="00504BD6">
        <w:rPr>
          <w:rFonts w:cstheme="minorHAnsi"/>
          <w:sz w:val="20"/>
          <w:szCs w:val="20"/>
        </w:rPr>
        <w:t>, vyučuje predmet Riadenie systémov</w:t>
      </w:r>
    </w:p>
    <w:p w14:paraId="6CCC7322"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doc. Ing. Vladimír </w:t>
      </w:r>
      <w:proofErr w:type="spellStart"/>
      <w:r w:rsidRPr="00504BD6">
        <w:rPr>
          <w:rFonts w:cstheme="minorHAnsi"/>
          <w:sz w:val="20"/>
          <w:szCs w:val="20"/>
        </w:rPr>
        <w:t>Goga</w:t>
      </w:r>
      <w:proofErr w:type="spellEnd"/>
      <w:r w:rsidRPr="00504BD6">
        <w:rPr>
          <w:rFonts w:cstheme="minorHAnsi"/>
          <w:sz w:val="20"/>
          <w:szCs w:val="20"/>
        </w:rPr>
        <w:t xml:space="preserve">, PhD., </w:t>
      </w:r>
      <w:hyperlink r:id="rId75" w:history="1">
        <w:r w:rsidRPr="001656FC">
          <w:rPr>
            <w:rStyle w:val="Hypertextovprepojenie"/>
            <w:rFonts w:cstheme="minorHAnsi"/>
            <w:b/>
            <w:bCs/>
            <w:sz w:val="16"/>
            <w:szCs w:val="16"/>
          </w:rPr>
          <w:t>https://www.portalvs.sk/regzam/detail/13269</w:t>
        </w:r>
      </w:hyperlink>
      <w:r w:rsidRPr="00504BD6">
        <w:rPr>
          <w:rFonts w:cstheme="minorHAnsi"/>
          <w:sz w:val="20"/>
          <w:szCs w:val="20"/>
        </w:rPr>
        <w:t xml:space="preserve">, </w:t>
      </w:r>
      <w:hyperlink r:id="rId76" w:history="1">
        <w:r w:rsidRPr="001656FC">
          <w:rPr>
            <w:rStyle w:val="Hypertextovprepojenie"/>
            <w:rFonts w:cstheme="minorHAnsi"/>
            <w:b/>
            <w:bCs/>
            <w:sz w:val="16"/>
            <w:szCs w:val="16"/>
          </w:rPr>
          <w:t>vladimir.goga</w:t>
        </w:r>
        <w:r w:rsidRPr="001656FC">
          <w:rPr>
            <w:rStyle w:val="Hypertextovprepojenie"/>
            <w:rFonts w:cstheme="minorHAnsi"/>
            <w:b/>
            <w:bCs/>
            <w:sz w:val="16"/>
            <w:szCs w:val="16"/>
            <w:lang w:val="en-US"/>
          </w:rPr>
          <w:t>@stuba.sk</w:t>
        </w:r>
      </w:hyperlink>
      <w:r w:rsidRPr="00504BD6">
        <w:rPr>
          <w:rFonts w:cstheme="minorHAnsi"/>
          <w:sz w:val="20"/>
          <w:szCs w:val="20"/>
          <w:lang w:val="en-US"/>
        </w:rPr>
        <w:t xml:space="preserve">, </w:t>
      </w:r>
      <w:r w:rsidRPr="00504BD6">
        <w:rPr>
          <w:rFonts w:cstheme="minorHAnsi"/>
          <w:sz w:val="20"/>
          <w:szCs w:val="20"/>
        </w:rPr>
        <w:t>vyučuje predmet Materiály a konštrukcia vesmírnych systémov</w:t>
      </w:r>
    </w:p>
    <w:p w14:paraId="7A69C686"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Ľubica </w:t>
      </w:r>
      <w:proofErr w:type="spellStart"/>
      <w:r w:rsidRPr="00504BD6">
        <w:rPr>
          <w:rFonts w:cstheme="minorHAnsi"/>
          <w:sz w:val="20"/>
          <w:szCs w:val="20"/>
        </w:rPr>
        <w:t>Stuchlíková</w:t>
      </w:r>
      <w:proofErr w:type="spellEnd"/>
      <w:r w:rsidRPr="00504BD6">
        <w:rPr>
          <w:rFonts w:cstheme="minorHAnsi"/>
          <w:sz w:val="20"/>
          <w:szCs w:val="20"/>
        </w:rPr>
        <w:t xml:space="preserve">, PhD., </w:t>
      </w:r>
      <w:hyperlink r:id="rId77" w:history="1">
        <w:r w:rsidRPr="001656FC">
          <w:rPr>
            <w:rStyle w:val="Hypertextovprepojenie"/>
            <w:rFonts w:cstheme="minorHAnsi"/>
            <w:b/>
            <w:bCs/>
            <w:sz w:val="16"/>
            <w:szCs w:val="16"/>
          </w:rPr>
          <w:t>https://www.portalvs.sk/regzam/detail/13177</w:t>
        </w:r>
      </w:hyperlink>
      <w:r w:rsidRPr="00504BD6">
        <w:rPr>
          <w:rFonts w:cstheme="minorHAnsi"/>
          <w:sz w:val="20"/>
          <w:szCs w:val="20"/>
        </w:rPr>
        <w:t xml:space="preserve">, </w:t>
      </w:r>
      <w:hyperlink r:id="rId78" w:history="1">
        <w:r w:rsidRPr="001656FC">
          <w:rPr>
            <w:rStyle w:val="Hypertextovprepojenie"/>
            <w:rFonts w:cstheme="minorHAnsi"/>
            <w:b/>
            <w:bCs/>
            <w:sz w:val="16"/>
            <w:szCs w:val="16"/>
          </w:rPr>
          <w:t>lubica.stuchlikova</w:t>
        </w:r>
        <w:r w:rsidRPr="001656FC">
          <w:rPr>
            <w:rStyle w:val="Hypertextovprepojenie"/>
            <w:rFonts w:cstheme="minorHAnsi"/>
            <w:b/>
            <w:bCs/>
            <w:sz w:val="16"/>
            <w:szCs w:val="16"/>
            <w:lang w:val="en-US"/>
          </w:rPr>
          <w:t>@</w:t>
        </w:r>
        <w:r w:rsidRPr="001656FC">
          <w:rPr>
            <w:rStyle w:val="Hypertextovprepojenie"/>
            <w:rFonts w:cstheme="minorHAnsi"/>
            <w:b/>
            <w:bCs/>
            <w:sz w:val="16"/>
            <w:szCs w:val="16"/>
          </w:rPr>
          <w:t>stuba.sk</w:t>
        </w:r>
      </w:hyperlink>
      <w:r w:rsidRPr="00504BD6">
        <w:rPr>
          <w:rFonts w:cstheme="minorHAnsi"/>
          <w:sz w:val="20"/>
          <w:szCs w:val="20"/>
        </w:rPr>
        <w:t>, vyučuje predmet Materiály a konštrukcia vesmírnych systémov</w:t>
      </w:r>
    </w:p>
    <w:p w14:paraId="46F20787"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prof. Ing. Martin </w:t>
      </w:r>
      <w:proofErr w:type="spellStart"/>
      <w:r w:rsidRPr="00504BD6">
        <w:rPr>
          <w:rFonts w:cstheme="minorHAnsi"/>
          <w:sz w:val="20"/>
          <w:szCs w:val="20"/>
        </w:rPr>
        <w:t>Weis</w:t>
      </w:r>
      <w:proofErr w:type="spellEnd"/>
      <w:r w:rsidRPr="00504BD6">
        <w:rPr>
          <w:rFonts w:cstheme="minorHAnsi"/>
          <w:sz w:val="20"/>
          <w:szCs w:val="20"/>
        </w:rPr>
        <w:t xml:space="preserve">, DrSc., </w:t>
      </w:r>
      <w:hyperlink r:id="rId79" w:history="1">
        <w:r w:rsidRPr="001656FC">
          <w:rPr>
            <w:rStyle w:val="Hypertextovprepojenie"/>
            <w:rFonts w:cstheme="minorHAnsi"/>
            <w:b/>
            <w:bCs/>
            <w:sz w:val="16"/>
            <w:szCs w:val="16"/>
          </w:rPr>
          <w:t>https://www.portalvs.sk/regzam/detail/13263</w:t>
        </w:r>
      </w:hyperlink>
      <w:r w:rsidRPr="00504BD6">
        <w:rPr>
          <w:rFonts w:cstheme="minorHAnsi"/>
          <w:sz w:val="20"/>
          <w:szCs w:val="20"/>
        </w:rPr>
        <w:t xml:space="preserve">, </w:t>
      </w:r>
      <w:hyperlink r:id="rId80" w:history="1">
        <w:r w:rsidRPr="001656FC">
          <w:rPr>
            <w:rStyle w:val="Hypertextovprepojenie"/>
            <w:rFonts w:cstheme="minorHAnsi"/>
            <w:b/>
            <w:bCs/>
            <w:sz w:val="16"/>
            <w:szCs w:val="16"/>
          </w:rPr>
          <w:t>martin.weis</w:t>
        </w:r>
        <w:r w:rsidRPr="001656FC">
          <w:rPr>
            <w:rStyle w:val="Hypertextovprepojenie"/>
            <w:rFonts w:cstheme="minorHAnsi"/>
            <w:b/>
            <w:bCs/>
            <w:sz w:val="16"/>
            <w:szCs w:val="16"/>
            <w:lang w:val="en-US"/>
          </w:rPr>
          <w:t>@</w:t>
        </w:r>
        <w:r w:rsidRPr="001656FC">
          <w:rPr>
            <w:rStyle w:val="Hypertextovprepojenie"/>
            <w:rFonts w:cstheme="minorHAnsi"/>
            <w:b/>
            <w:bCs/>
            <w:sz w:val="16"/>
            <w:szCs w:val="16"/>
          </w:rPr>
          <w:t>stuba.sk</w:t>
        </w:r>
      </w:hyperlink>
      <w:r w:rsidRPr="00504BD6">
        <w:rPr>
          <w:rFonts w:cstheme="minorHAnsi"/>
          <w:sz w:val="20"/>
          <w:szCs w:val="20"/>
        </w:rPr>
        <w:t>, vyučuje predmet Materiály a konštrukcia vesmírnych systémov</w:t>
      </w:r>
    </w:p>
    <w:p w14:paraId="4E17A1D4"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Ing. Juraj </w:t>
      </w:r>
      <w:proofErr w:type="spellStart"/>
      <w:r w:rsidRPr="00504BD6">
        <w:rPr>
          <w:rFonts w:cstheme="minorHAnsi"/>
          <w:sz w:val="20"/>
          <w:szCs w:val="20"/>
        </w:rPr>
        <w:t>Paulech</w:t>
      </w:r>
      <w:proofErr w:type="spellEnd"/>
      <w:r w:rsidRPr="00504BD6">
        <w:rPr>
          <w:rFonts w:cstheme="minorHAnsi"/>
          <w:sz w:val="20"/>
          <w:szCs w:val="20"/>
        </w:rPr>
        <w:t xml:space="preserve">, PhD., </w:t>
      </w:r>
      <w:hyperlink r:id="rId81" w:history="1">
        <w:r w:rsidRPr="001656FC">
          <w:rPr>
            <w:rStyle w:val="Hypertextovprepojenie"/>
            <w:rFonts w:cstheme="minorHAnsi"/>
            <w:b/>
            <w:bCs/>
            <w:sz w:val="16"/>
            <w:szCs w:val="16"/>
          </w:rPr>
          <w:t>https://www.portalvs.sk/regzam/detail/13361</w:t>
        </w:r>
      </w:hyperlink>
      <w:r w:rsidRPr="00504BD6">
        <w:rPr>
          <w:rFonts w:cstheme="minorHAnsi"/>
          <w:sz w:val="20"/>
          <w:szCs w:val="20"/>
        </w:rPr>
        <w:t xml:space="preserve">, </w:t>
      </w:r>
      <w:hyperlink r:id="rId82" w:history="1">
        <w:r w:rsidRPr="001656FC">
          <w:rPr>
            <w:rStyle w:val="Hypertextovprepojenie"/>
            <w:rFonts w:cstheme="minorHAnsi"/>
            <w:b/>
            <w:bCs/>
            <w:sz w:val="16"/>
            <w:szCs w:val="16"/>
          </w:rPr>
          <w:t>juraj.paulech</w:t>
        </w:r>
        <w:r w:rsidRPr="001656FC">
          <w:rPr>
            <w:rStyle w:val="Hypertextovprepojenie"/>
            <w:rFonts w:cstheme="minorHAnsi"/>
            <w:b/>
            <w:bCs/>
            <w:sz w:val="16"/>
            <w:szCs w:val="16"/>
            <w:lang w:val="en-US"/>
          </w:rPr>
          <w:t>@</w:t>
        </w:r>
        <w:r w:rsidRPr="001656FC">
          <w:rPr>
            <w:rStyle w:val="Hypertextovprepojenie"/>
            <w:rFonts w:cstheme="minorHAnsi"/>
            <w:b/>
            <w:bCs/>
            <w:sz w:val="16"/>
            <w:szCs w:val="16"/>
          </w:rPr>
          <w:t>stuba.sk</w:t>
        </w:r>
      </w:hyperlink>
      <w:r w:rsidRPr="00504BD6">
        <w:rPr>
          <w:rFonts w:cstheme="minorHAnsi"/>
          <w:sz w:val="20"/>
          <w:szCs w:val="20"/>
        </w:rPr>
        <w:t>, vyučuje predmet Mechanika a </w:t>
      </w:r>
      <w:proofErr w:type="spellStart"/>
      <w:r w:rsidRPr="00504BD6">
        <w:rPr>
          <w:rFonts w:cstheme="minorHAnsi"/>
          <w:sz w:val="20"/>
          <w:szCs w:val="20"/>
        </w:rPr>
        <w:t>termokinetika</w:t>
      </w:r>
      <w:proofErr w:type="spellEnd"/>
      <w:r w:rsidRPr="00504BD6">
        <w:rPr>
          <w:rFonts w:cstheme="minorHAnsi"/>
          <w:sz w:val="20"/>
          <w:szCs w:val="20"/>
        </w:rPr>
        <w:t xml:space="preserve"> vesmírnych systémov</w:t>
      </w:r>
    </w:p>
    <w:p w14:paraId="7BA82F68"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doc. Ing. Andrej Babinec, PhD., </w:t>
      </w:r>
      <w:hyperlink r:id="rId83" w:history="1">
        <w:r w:rsidRPr="001656FC">
          <w:rPr>
            <w:rStyle w:val="Hypertextovprepojenie"/>
            <w:rFonts w:cstheme="minorHAnsi"/>
            <w:b/>
            <w:bCs/>
            <w:sz w:val="16"/>
            <w:szCs w:val="16"/>
          </w:rPr>
          <w:t>https://www.portalvs.sk/regzam/detail/18333</w:t>
        </w:r>
      </w:hyperlink>
      <w:r w:rsidRPr="00504BD6">
        <w:rPr>
          <w:rFonts w:cstheme="minorHAnsi"/>
          <w:sz w:val="20"/>
          <w:szCs w:val="20"/>
        </w:rPr>
        <w:t xml:space="preserve">, </w:t>
      </w:r>
      <w:hyperlink r:id="rId84" w:history="1">
        <w:r w:rsidRPr="001656FC">
          <w:rPr>
            <w:rStyle w:val="Hypertextovprepojenie"/>
            <w:rFonts w:cstheme="minorHAnsi"/>
            <w:b/>
            <w:bCs/>
            <w:sz w:val="16"/>
            <w:szCs w:val="16"/>
          </w:rPr>
          <w:t>andrej.babinec</w:t>
        </w:r>
        <w:r w:rsidRPr="001656FC">
          <w:rPr>
            <w:rStyle w:val="Hypertextovprepojenie"/>
            <w:rFonts w:cstheme="minorHAnsi"/>
            <w:b/>
            <w:bCs/>
            <w:sz w:val="16"/>
            <w:szCs w:val="16"/>
            <w:lang w:val="en-US"/>
          </w:rPr>
          <w:t>@</w:t>
        </w:r>
        <w:r w:rsidRPr="001656FC">
          <w:rPr>
            <w:rStyle w:val="Hypertextovprepojenie"/>
            <w:rFonts w:cstheme="minorHAnsi"/>
            <w:b/>
            <w:bCs/>
            <w:sz w:val="16"/>
            <w:szCs w:val="16"/>
          </w:rPr>
          <w:t>stuba.sk</w:t>
        </w:r>
      </w:hyperlink>
      <w:r w:rsidRPr="00504BD6">
        <w:rPr>
          <w:rFonts w:cstheme="minorHAnsi"/>
          <w:sz w:val="20"/>
          <w:szCs w:val="20"/>
        </w:rPr>
        <w:t>, vyučuje predmet Navigačné systémy</w:t>
      </w:r>
    </w:p>
    <w:p w14:paraId="7E2FB079"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Ing. Martin Dekan, PhD., </w:t>
      </w:r>
      <w:hyperlink r:id="rId85" w:history="1">
        <w:r w:rsidRPr="001656FC">
          <w:rPr>
            <w:rStyle w:val="Hypertextovprepojenie"/>
            <w:rFonts w:cstheme="minorHAnsi"/>
            <w:b/>
            <w:bCs/>
            <w:sz w:val="16"/>
            <w:szCs w:val="16"/>
          </w:rPr>
          <w:t>https://www.portalvs.sk/regzam/detail/24182</w:t>
        </w:r>
      </w:hyperlink>
      <w:r w:rsidRPr="00504BD6">
        <w:rPr>
          <w:rFonts w:cstheme="minorHAnsi"/>
          <w:sz w:val="20"/>
          <w:szCs w:val="20"/>
        </w:rPr>
        <w:t xml:space="preserve">, </w:t>
      </w:r>
      <w:hyperlink r:id="rId86" w:history="1">
        <w:r w:rsidRPr="001656FC">
          <w:rPr>
            <w:rStyle w:val="Hypertextovprepojenie"/>
            <w:rFonts w:cstheme="minorHAnsi"/>
            <w:b/>
            <w:bCs/>
            <w:sz w:val="16"/>
            <w:szCs w:val="16"/>
          </w:rPr>
          <w:t>martin.dekan</w:t>
        </w:r>
        <w:r w:rsidRPr="001656FC">
          <w:rPr>
            <w:rStyle w:val="Hypertextovprepojenie"/>
            <w:rFonts w:cstheme="minorHAnsi"/>
            <w:b/>
            <w:bCs/>
            <w:sz w:val="16"/>
            <w:szCs w:val="16"/>
            <w:lang w:val="en-US"/>
          </w:rPr>
          <w:t>@</w:t>
        </w:r>
        <w:r w:rsidRPr="001656FC">
          <w:rPr>
            <w:rStyle w:val="Hypertextovprepojenie"/>
            <w:rFonts w:cstheme="minorHAnsi"/>
            <w:b/>
            <w:bCs/>
            <w:sz w:val="16"/>
            <w:szCs w:val="16"/>
          </w:rPr>
          <w:t>stuba.sk</w:t>
        </w:r>
      </w:hyperlink>
      <w:r w:rsidRPr="00504BD6">
        <w:rPr>
          <w:rFonts w:cstheme="minorHAnsi"/>
          <w:sz w:val="20"/>
          <w:szCs w:val="20"/>
        </w:rPr>
        <w:t>, vyučuje predmet Navigačné systémy</w:t>
      </w:r>
    </w:p>
    <w:p w14:paraId="0692105D" w14:textId="669C13B6"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Ing. Lukáš </w:t>
      </w:r>
      <w:proofErr w:type="spellStart"/>
      <w:r w:rsidRPr="00504BD6">
        <w:rPr>
          <w:rFonts w:cstheme="minorHAnsi"/>
          <w:sz w:val="20"/>
          <w:szCs w:val="20"/>
        </w:rPr>
        <w:t>Kohútka</w:t>
      </w:r>
      <w:proofErr w:type="spellEnd"/>
      <w:r w:rsidRPr="00504BD6">
        <w:rPr>
          <w:rFonts w:cstheme="minorHAnsi"/>
          <w:sz w:val="20"/>
          <w:szCs w:val="20"/>
        </w:rPr>
        <w:t xml:space="preserve">, PhD., </w:t>
      </w:r>
      <w:hyperlink r:id="rId87" w:history="1">
        <w:r w:rsidRPr="001656FC">
          <w:rPr>
            <w:rStyle w:val="Hypertextovprepojenie"/>
            <w:rFonts w:cstheme="minorHAnsi"/>
            <w:b/>
            <w:bCs/>
            <w:sz w:val="16"/>
            <w:szCs w:val="16"/>
          </w:rPr>
          <w:t>https://www.portalvs.sk/regzam/detail/30185</w:t>
        </w:r>
      </w:hyperlink>
      <w:r w:rsidRPr="00504BD6">
        <w:rPr>
          <w:rFonts w:cstheme="minorHAnsi"/>
          <w:sz w:val="20"/>
          <w:szCs w:val="20"/>
        </w:rPr>
        <w:t xml:space="preserve">, </w:t>
      </w:r>
      <w:hyperlink r:id="rId88" w:history="1">
        <w:r w:rsidRPr="001656FC">
          <w:rPr>
            <w:rStyle w:val="Hypertextovprepojenie"/>
            <w:rFonts w:cstheme="minorHAnsi"/>
            <w:b/>
            <w:bCs/>
            <w:sz w:val="16"/>
            <w:szCs w:val="16"/>
          </w:rPr>
          <w:t>lukas.kohutka</w:t>
        </w:r>
        <w:r w:rsidRPr="001656FC">
          <w:rPr>
            <w:rStyle w:val="Hypertextovprepojenie"/>
            <w:rFonts w:cstheme="minorHAnsi"/>
            <w:b/>
            <w:bCs/>
            <w:sz w:val="16"/>
            <w:szCs w:val="16"/>
            <w:lang w:val="en-US"/>
          </w:rPr>
          <w:t>@</w:t>
        </w:r>
        <w:r w:rsidRPr="001656FC">
          <w:rPr>
            <w:rStyle w:val="Hypertextovprepojenie"/>
            <w:rFonts w:cstheme="minorHAnsi"/>
            <w:b/>
            <w:bCs/>
            <w:sz w:val="16"/>
            <w:szCs w:val="16"/>
          </w:rPr>
          <w:t>stuba.sk</w:t>
        </w:r>
      </w:hyperlink>
      <w:r w:rsidRPr="00504BD6">
        <w:rPr>
          <w:rFonts w:cstheme="minorHAnsi"/>
          <w:sz w:val="20"/>
          <w:szCs w:val="20"/>
        </w:rPr>
        <w:t>, vyučuje predmet</w:t>
      </w:r>
      <w:r w:rsidR="000F2176">
        <w:rPr>
          <w:rFonts w:cstheme="minorHAnsi"/>
          <w:sz w:val="20"/>
          <w:szCs w:val="20"/>
        </w:rPr>
        <w:t>y</w:t>
      </w:r>
      <w:r w:rsidRPr="00504BD6">
        <w:rPr>
          <w:rFonts w:cstheme="minorHAnsi"/>
          <w:sz w:val="20"/>
          <w:szCs w:val="20"/>
        </w:rPr>
        <w:t xml:space="preserve"> </w:t>
      </w:r>
      <w:proofErr w:type="spellStart"/>
      <w:r w:rsidRPr="00504BD6">
        <w:rPr>
          <w:rFonts w:cstheme="minorHAnsi"/>
          <w:sz w:val="20"/>
          <w:szCs w:val="20"/>
        </w:rPr>
        <w:t>Rekonfigurovateľné</w:t>
      </w:r>
      <w:proofErr w:type="spellEnd"/>
      <w:r w:rsidRPr="00504BD6">
        <w:rPr>
          <w:rFonts w:cstheme="minorHAnsi"/>
          <w:sz w:val="20"/>
          <w:szCs w:val="20"/>
        </w:rPr>
        <w:t xml:space="preserve"> elektronické systémy, a Spoľahlivé digitálne systémy</w:t>
      </w:r>
    </w:p>
    <w:p w14:paraId="2C8A83BF" w14:textId="30759A88" w:rsidR="00B9435A"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lastRenderedPageBreak/>
        <w:t xml:space="preserve">prof. Ing. Jarmila Pavlovičová, PhD., </w:t>
      </w:r>
      <w:hyperlink r:id="rId89" w:history="1">
        <w:r w:rsidRPr="001656FC">
          <w:rPr>
            <w:rStyle w:val="Hypertextovprepojenie"/>
            <w:rFonts w:cstheme="minorHAnsi"/>
            <w:b/>
            <w:bCs/>
            <w:sz w:val="16"/>
            <w:szCs w:val="16"/>
          </w:rPr>
          <w:t>https://www.portalvs.sk/regzam/detail/13320</w:t>
        </w:r>
      </w:hyperlink>
      <w:r w:rsidRPr="00504BD6">
        <w:rPr>
          <w:rFonts w:cstheme="minorHAnsi"/>
          <w:sz w:val="20"/>
          <w:szCs w:val="20"/>
        </w:rPr>
        <w:t xml:space="preserve">, </w:t>
      </w:r>
      <w:hyperlink r:id="rId90" w:history="1">
        <w:r w:rsidRPr="001656FC">
          <w:rPr>
            <w:rStyle w:val="Hypertextovprepojenie"/>
            <w:rFonts w:cstheme="minorHAnsi"/>
            <w:b/>
            <w:bCs/>
            <w:sz w:val="16"/>
            <w:szCs w:val="16"/>
          </w:rPr>
          <w:t>jarmila.pavlovicova</w:t>
        </w:r>
        <w:r w:rsidRPr="001656FC">
          <w:rPr>
            <w:rStyle w:val="Hypertextovprepojenie"/>
            <w:rFonts w:cstheme="minorHAnsi"/>
            <w:b/>
            <w:bCs/>
            <w:sz w:val="16"/>
            <w:szCs w:val="16"/>
            <w:lang w:val="en-US"/>
          </w:rPr>
          <w:t>@</w:t>
        </w:r>
        <w:r w:rsidRPr="001656FC">
          <w:rPr>
            <w:rStyle w:val="Hypertextovprepojenie"/>
            <w:rFonts w:cstheme="minorHAnsi"/>
            <w:b/>
            <w:bCs/>
            <w:sz w:val="16"/>
            <w:szCs w:val="16"/>
          </w:rPr>
          <w:t>stuba.sk</w:t>
        </w:r>
      </w:hyperlink>
      <w:r w:rsidRPr="00504BD6">
        <w:rPr>
          <w:rFonts w:cstheme="minorHAnsi"/>
          <w:sz w:val="20"/>
          <w:szCs w:val="20"/>
        </w:rPr>
        <w:t>, vyučuje predmet Umelá inteligencia a spracovanie dát</w:t>
      </w:r>
    </w:p>
    <w:p w14:paraId="2AB62FCB" w14:textId="0A9FEFA2" w:rsidR="00AB3D21" w:rsidRPr="00AB3D21" w:rsidRDefault="00AB3D21" w:rsidP="00B9435A">
      <w:pPr>
        <w:autoSpaceDE w:val="0"/>
        <w:autoSpaceDN w:val="0"/>
        <w:adjustRightInd w:val="0"/>
        <w:spacing w:after="0" w:line="240" w:lineRule="auto"/>
        <w:ind w:left="360"/>
        <w:rPr>
          <w:rFonts w:cstheme="minorHAnsi"/>
          <w:sz w:val="20"/>
          <w:szCs w:val="20"/>
        </w:rPr>
      </w:pPr>
      <w:r>
        <w:rPr>
          <w:rFonts w:cstheme="minorHAnsi"/>
          <w:sz w:val="20"/>
          <w:szCs w:val="20"/>
        </w:rPr>
        <w:t xml:space="preserve">Ing. Soňa Kováčová, PhD., </w:t>
      </w:r>
      <w:hyperlink r:id="rId91" w:history="1">
        <w:r w:rsidRPr="001656FC">
          <w:rPr>
            <w:rStyle w:val="Hypertextovprepojenie"/>
            <w:rFonts w:cstheme="minorHAnsi"/>
            <w:b/>
            <w:bCs/>
            <w:sz w:val="16"/>
            <w:szCs w:val="16"/>
          </w:rPr>
          <w:t>https://www.portalvs.sk/regzam/detail/13273</w:t>
        </w:r>
      </w:hyperlink>
      <w:r>
        <w:rPr>
          <w:rFonts w:cstheme="minorHAnsi"/>
          <w:sz w:val="20"/>
          <w:szCs w:val="20"/>
        </w:rPr>
        <w:t xml:space="preserve">, </w:t>
      </w:r>
      <w:hyperlink r:id="rId92" w:history="1">
        <w:r w:rsidRPr="001656FC">
          <w:rPr>
            <w:rStyle w:val="Hypertextovprepojenie"/>
            <w:rFonts w:cstheme="minorHAnsi"/>
            <w:b/>
            <w:bCs/>
            <w:sz w:val="16"/>
            <w:szCs w:val="16"/>
          </w:rPr>
          <w:t>sona.kovacova</w:t>
        </w:r>
        <w:r w:rsidRPr="001656FC">
          <w:rPr>
            <w:rStyle w:val="Hypertextovprepojenie"/>
            <w:rFonts w:cstheme="minorHAnsi"/>
            <w:b/>
            <w:bCs/>
            <w:sz w:val="16"/>
            <w:szCs w:val="16"/>
            <w:lang w:val="en-US"/>
          </w:rPr>
          <w:t>@</w:t>
        </w:r>
        <w:r w:rsidRPr="001656FC">
          <w:rPr>
            <w:rStyle w:val="Hypertextovprepojenie"/>
            <w:rFonts w:cstheme="minorHAnsi"/>
            <w:b/>
            <w:bCs/>
            <w:sz w:val="16"/>
            <w:szCs w:val="16"/>
          </w:rPr>
          <w:t>stuba.sk</w:t>
        </w:r>
      </w:hyperlink>
      <w:r>
        <w:rPr>
          <w:rFonts w:cstheme="minorHAnsi"/>
          <w:sz w:val="20"/>
          <w:szCs w:val="20"/>
        </w:rPr>
        <w:t xml:space="preserve">, vyučuje predmet </w:t>
      </w:r>
      <w:proofErr w:type="spellStart"/>
      <w:r>
        <w:rPr>
          <w:rFonts w:cstheme="minorHAnsi"/>
          <w:sz w:val="20"/>
          <w:szCs w:val="20"/>
        </w:rPr>
        <w:t>Mikrosystémová</w:t>
      </w:r>
      <w:proofErr w:type="spellEnd"/>
      <w:r>
        <w:rPr>
          <w:rFonts w:cstheme="minorHAnsi"/>
          <w:sz w:val="20"/>
          <w:szCs w:val="20"/>
        </w:rPr>
        <w:t xml:space="preserve"> technika</w:t>
      </w:r>
    </w:p>
    <w:p w14:paraId="58ED068F" w14:textId="77777777" w:rsidR="00B9435A" w:rsidRDefault="00B9435A" w:rsidP="00B9435A">
      <w:pPr>
        <w:autoSpaceDE w:val="0"/>
        <w:autoSpaceDN w:val="0"/>
        <w:adjustRightInd w:val="0"/>
        <w:spacing w:after="0" w:line="240" w:lineRule="auto"/>
        <w:rPr>
          <w:rFonts w:cstheme="minorHAnsi"/>
          <w:sz w:val="20"/>
          <w:szCs w:val="20"/>
          <w:highlight w:val="yellow"/>
        </w:rPr>
      </w:pPr>
    </w:p>
    <w:p w14:paraId="1821836E" w14:textId="77777777" w:rsidR="00B9435A" w:rsidRPr="00CD5292" w:rsidRDefault="00B9435A" w:rsidP="00B9435A">
      <w:pPr>
        <w:autoSpaceDE w:val="0"/>
        <w:autoSpaceDN w:val="0"/>
        <w:adjustRightInd w:val="0"/>
        <w:spacing w:after="0" w:line="240" w:lineRule="auto"/>
        <w:rPr>
          <w:rFonts w:cstheme="minorHAnsi"/>
          <w:sz w:val="16"/>
          <w:szCs w:val="16"/>
        </w:rPr>
      </w:pPr>
      <w:r w:rsidRPr="00CD5292">
        <w:rPr>
          <w:rFonts w:cstheme="minorHAnsi"/>
          <w:sz w:val="20"/>
          <w:szCs w:val="20"/>
        </w:rPr>
        <w:t xml:space="preserve">Školiteľom záverečných prác môže byť učiteľ, alebo výskumný pracovník, ktorý spĺňa podmienky pre túto činnosť a ktorého vypísaná téma je schválená garantom študijného programu v danom akademickom roku. Informácie o aktuálne vypísaných témach a kontakty na školiteľov sú dostupné aj v AIS. </w:t>
      </w:r>
    </w:p>
    <w:p w14:paraId="58BBC084" w14:textId="77777777" w:rsidR="00B9435A" w:rsidRPr="00CD5292" w:rsidRDefault="00B9435A" w:rsidP="00B9435A">
      <w:pPr>
        <w:autoSpaceDE w:val="0"/>
        <w:autoSpaceDN w:val="0"/>
        <w:adjustRightInd w:val="0"/>
        <w:spacing w:after="0" w:line="240" w:lineRule="auto"/>
        <w:rPr>
          <w:rFonts w:cstheme="minorHAnsi"/>
          <w:sz w:val="20"/>
          <w:szCs w:val="20"/>
        </w:rPr>
      </w:pPr>
      <w:r w:rsidRPr="00CD5292">
        <w:rPr>
          <w:rFonts w:cstheme="minorHAnsi"/>
          <w:sz w:val="20"/>
          <w:szCs w:val="20"/>
        </w:rPr>
        <w:t>Odkaz na vedecko/umelecko-pedagogické charakteristiky školiteľov záverečných prác:</w:t>
      </w:r>
    </w:p>
    <w:p w14:paraId="394A88E7" w14:textId="77777777" w:rsidR="005A2DE8" w:rsidRPr="00DB2C7A" w:rsidRDefault="00BA75E3" w:rsidP="005A2DE8">
      <w:pPr>
        <w:autoSpaceDE w:val="0"/>
        <w:autoSpaceDN w:val="0"/>
        <w:adjustRightInd w:val="0"/>
        <w:spacing w:after="0" w:line="240" w:lineRule="auto"/>
        <w:ind w:left="360"/>
        <w:rPr>
          <w:rStyle w:val="Hypertextovprepojenie"/>
          <w:rFonts w:cstheme="minorHAnsi"/>
          <w:sz w:val="20"/>
          <w:szCs w:val="20"/>
        </w:rPr>
      </w:pPr>
      <w:hyperlink r:id="rId93" w:history="1">
        <w:r w:rsidR="005A2DE8" w:rsidRPr="00DB2C7A">
          <w:rPr>
            <w:rStyle w:val="Hypertextovprepojenie"/>
            <w:rFonts w:cstheme="minorHAnsi"/>
            <w:sz w:val="20"/>
            <w:szCs w:val="20"/>
          </w:rPr>
          <w:t>https://is.stuba.sk/auth/dok_server/slozka.pl?ds=1;dok=1;id=215226</w:t>
        </w:r>
      </w:hyperlink>
    </w:p>
    <w:p w14:paraId="58995D73" w14:textId="77777777" w:rsidR="00B9435A" w:rsidRPr="007E0362" w:rsidRDefault="00B9435A" w:rsidP="00B9435A">
      <w:pPr>
        <w:autoSpaceDE w:val="0"/>
        <w:autoSpaceDN w:val="0"/>
        <w:adjustRightInd w:val="0"/>
        <w:spacing w:after="0" w:line="240" w:lineRule="auto"/>
        <w:rPr>
          <w:rFonts w:cstheme="minorHAnsi"/>
          <w:sz w:val="16"/>
          <w:szCs w:val="16"/>
          <w:highlight w:val="yellow"/>
        </w:rPr>
      </w:pPr>
    </w:p>
    <w:p w14:paraId="0EA2DBC6" w14:textId="77777777" w:rsidR="00B9435A" w:rsidRPr="00504BD6" w:rsidRDefault="00B9435A" w:rsidP="00B9435A">
      <w:pPr>
        <w:autoSpaceDE w:val="0"/>
        <w:autoSpaceDN w:val="0"/>
        <w:adjustRightInd w:val="0"/>
        <w:spacing w:after="0" w:line="240" w:lineRule="auto"/>
        <w:rPr>
          <w:rFonts w:cstheme="minorHAnsi"/>
          <w:sz w:val="20"/>
          <w:szCs w:val="20"/>
        </w:rPr>
      </w:pPr>
      <w:r w:rsidRPr="00504BD6">
        <w:rPr>
          <w:rFonts w:cstheme="minorHAnsi"/>
          <w:sz w:val="20"/>
          <w:szCs w:val="20"/>
        </w:rPr>
        <w:t>Zástupcovia študentov, ktorí zastupujú záujmy študentov študijného programu (meno a kontakt):</w:t>
      </w:r>
    </w:p>
    <w:p w14:paraId="18D5E9FD" w14:textId="77777777" w:rsidR="00B9435A" w:rsidRPr="00504BD6" w:rsidRDefault="00B9435A" w:rsidP="00B9435A">
      <w:pPr>
        <w:autoSpaceDE w:val="0"/>
        <w:autoSpaceDN w:val="0"/>
        <w:adjustRightInd w:val="0"/>
        <w:spacing w:after="0" w:line="240" w:lineRule="auto"/>
        <w:ind w:left="360"/>
        <w:rPr>
          <w:rFonts w:cstheme="minorHAnsi"/>
          <w:sz w:val="20"/>
          <w:szCs w:val="20"/>
        </w:rPr>
      </w:pPr>
      <w:r w:rsidRPr="00504BD6">
        <w:rPr>
          <w:rFonts w:cstheme="minorHAnsi"/>
          <w:sz w:val="20"/>
          <w:szCs w:val="20"/>
        </w:rPr>
        <w:t xml:space="preserve">Bc. Zuzana </w:t>
      </w:r>
      <w:proofErr w:type="spellStart"/>
      <w:r w:rsidRPr="00504BD6">
        <w:rPr>
          <w:rFonts w:cstheme="minorHAnsi"/>
          <w:sz w:val="20"/>
          <w:szCs w:val="20"/>
        </w:rPr>
        <w:t>Záňová</w:t>
      </w:r>
      <w:proofErr w:type="spellEnd"/>
      <w:r w:rsidRPr="00504BD6">
        <w:rPr>
          <w:rFonts w:cstheme="minorHAnsi"/>
          <w:sz w:val="20"/>
          <w:szCs w:val="20"/>
        </w:rPr>
        <w:t xml:space="preserve">, </w:t>
      </w:r>
      <w:hyperlink r:id="rId94" w:history="1">
        <w:r w:rsidRPr="00504BD6">
          <w:rPr>
            <w:rStyle w:val="Hypertextovprepojenie"/>
            <w:sz w:val="20"/>
            <w:szCs w:val="20"/>
          </w:rPr>
          <w:t>xzanova@stuba.sk</w:t>
        </w:r>
      </w:hyperlink>
      <w:r w:rsidRPr="00504BD6">
        <w:rPr>
          <w:sz w:val="20"/>
          <w:szCs w:val="20"/>
        </w:rPr>
        <w:t xml:space="preserve"> </w:t>
      </w:r>
      <w:r w:rsidRPr="00504BD6">
        <w:rPr>
          <w:rFonts w:cstheme="minorHAnsi"/>
          <w:sz w:val="20"/>
          <w:szCs w:val="20"/>
        </w:rPr>
        <w:t>– 1. ročník</w:t>
      </w:r>
    </w:p>
    <w:p w14:paraId="617E4515" w14:textId="77777777" w:rsidR="00B9435A" w:rsidRPr="007E0362" w:rsidRDefault="00B9435A" w:rsidP="00B9435A">
      <w:pPr>
        <w:autoSpaceDE w:val="0"/>
        <w:autoSpaceDN w:val="0"/>
        <w:adjustRightInd w:val="0"/>
        <w:spacing w:after="0" w:line="240" w:lineRule="auto"/>
        <w:rPr>
          <w:rFonts w:cstheme="minorHAnsi"/>
          <w:sz w:val="16"/>
          <w:szCs w:val="16"/>
          <w:highlight w:val="yellow"/>
        </w:rPr>
      </w:pPr>
    </w:p>
    <w:p w14:paraId="442D1CFB" w14:textId="77777777" w:rsidR="00B9435A" w:rsidRPr="00BE2E0C" w:rsidRDefault="00B9435A" w:rsidP="00E95490">
      <w:pPr>
        <w:autoSpaceDE w:val="0"/>
        <w:autoSpaceDN w:val="0"/>
        <w:adjustRightInd w:val="0"/>
        <w:spacing w:after="0" w:line="240" w:lineRule="auto"/>
        <w:jc w:val="both"/>
        <w:rPr>
          <w:rFonts w:cstheme="minorHAnsi"/>
          <w:sz w:val="20"/>
          <w:szCs w:val="20"/>
        </w:rPr>
      </w:pPr>
      <w:r w:rsidRPr="00BE2E0C">
        <w:rPr>
          <w:rFonts w:cstheme="minorHAnsi"/>
          <w:sz w:val="20"/>
          <w:szCs w:val="20"/>
        </w:rPr>
        <w:t>Študijný poradca študijného programu (s uvedením kontaktu a s informáciou o prístupe k poradenstvu a o rozvrhu konzultácií):</w:t>
      </w:r>
    </w:p>
    <w:p w14:paraId="11BDA7AC" w14:textId="7355CB9F" w:rsidR="00B9435A" w:rsidRPr="007E0362" w:rsidRDefault="000C439A" w:rsidP="00E95490">
      <w:pPr>
        <w:autoSpaceDE w:val="0"/>
        <w:autoSpaceDN w:val="0"/>
        <w:adjustRightInd w:val="0"/>
        <w:spacing w:after="0" w:line="240" w:lineRule="auto"/>
        <w:ind w:left="360"/>
        <w:jc w:val="both"/>
        <w:rPr>
          <w:rFonts w:cstheme="minorHAnsi"/>
          <w:sz w:val="20"/>
          <w:szCs w:val="20"/>
          <w:highlight w:val="yellow"/>
        </w:rPr>
      </w:pPr>
      <w:r>
        <w:rPr>
          <w:rFonts w:cstheme="minorHAnsi"/>
          <w:sz w:val="20"/>
          <w:szCs w:val="20"/>
        </w:rPr>
        <w:t>Ako študijní</w:t>
      </w:r>
      <w:r w:rsidR="00B9435A" w:rsidRPr="00BE2E0C">
        <w:rPr>
          <w:rFonts w:cstheme="minorHAnsi"/>
          <w:sz w:val="20"/>
          <w:szCs w:val="20"/>
        </w:rPr>
        <w:t xml:space="preserve"> poradcovia ŠP </w:t>
      </w:r>
      <w:r w:rsidR="00BE2E0C" w:rsidRPr="00BE2E0C">
        <w:rPr>
          <w:rFonts w:cstheme="minorHAnsi"/>
          <w:sz w:val="20"/>
          <w:szCs w:val="20"/>
        </w:rPr>
        <w:t>Kozmické inžinierstvo</w:t>
      </w:r>
      <w:r w:rsidR="00B9435A" w:rsidRPr="00BE2E0C">
        <w:rPr>
          <w:rFonts w:cstheme="minorHAnsi"/>
          <w:sz w:val="20"/>
          <w:szCs w:val="20"/>
        </w:rPr>
        <w:t xml:space="preserve"> pôsobia okrem garanta prof. Ing. </w:t>
      </w:r>
      <w:r w:rsidR="00BE2E0C" w:rsidRPr="00BE2E0C">
        <w:rPr>
          <w:rFonts w:cstheme="minorHAnsi"/>
          <w:sz w:val="20"/>
          <w:szCs w:val="20"/>
        </w:rPr>
        <w:t>Ivana Hotového</w:t>
      </w:r>
      <w:r w:rsidR="00B9435A" w:rsidRPr="00BE2E0C">
        <w:rPr>
          <w:rFonts w:cstheme="minorHAnsi"/>
          <w:sz w:val="20"/>
          <w:szCs w:val="20"/>
        </w:rPr>
        <w:t xml:space="preserve">, PhD. aj </w:t>
      </w:r>
      <w:r w:rsidR="00BE2E0C" w:rsidRPr="00BE2E0C">
        <w:rPr>
          <w:rFonts w:cstheme="minorHAnsi"/>
          <w:sz w:val="20"/>
          <w:szCs w:val="20"/>
        </w:rPr>
        <w:t>pr</w:t>
      </w:r>
      <w:r>
        <w:rPr>
          <w:rFonts w:cstheme="minorHAnsi"/>
          <w:sz w:val="20"/>
          <w:szCs w:val="20"/>
        </w:rPr>
        <w:t>o</w:t>
      </w:r>
      <w:r w:rsidR="00BE2E0C" w:rsidRPr="00BE2E0C">
        <w:rPr>
          <w:rFonts w:cstheme="minorHAnsi"/>
          <w:sz w:val="20"/>
          <w:szCs w:val="20"/>
        </w:rPr>
        <w:t>f</w:t>
      </w:r>
      <w:r w:rsidR="00B9435A" w:rsidRPr="00BE2E0C">
        <w:rPr>
          <w:rFonts w:cstheme="minorHAnsi"/>
          <w:sz w:val="20"/>
          <w:szCs w:val="20"/>
        </w:rPr>
        <w:t xml:space="preserve">. Ing. </w:t>
      </w:r>
      <w:r w:rsidR="00BE2E0C" w:rsidRPr="00BE2E0C">
        <w:rPr>
          <w:rFonts w:cstheme="minorHAnsi"/>
          <w:sz w:val="20"/>
          <w:szCs w:val="20"/>
        </w:rPr>
        <w:t xml:space="preserve">Peter </w:t>
      </w:r>
      <w:proofErr w:type="spellStart"/>
      <w:r w:rsidR="00BE2E0C" w:rsidRPr="00BE2E0C">
        <w:rPr>
          <w:rFonts w:cstheme="minorHAnsi"/>
          <w:sz w:val="20"/>
          <w:szCs w:val="20"/>
        </w:rPr>
        <w:t>Ballo</w:t>
      </w:r>
      <w:proofErr w:type="spellEnd"/>
      <w:r w:rsidR="00B9435A" w:rsidRPr="00BE2E0C">
        <w:rPr>
          <w:rFonts w:cstheme="minorHAnsi"/>
          <w:sz w:val="20"/>
          <w:szCs w:val="20"/>
        </w:rPr>
        <w:t xml:space="preserve">, PhD. a doc. Ing. </w:t>
      </w:r>
      <w:r w:rsidR="00BE2E0C" w:rsidRPr="00BE2E0C">
        <w:rPr>
          <w:rFonts w:cstheme="minorHAnsi"/>
          <w:sz w:val="20"/>
          <w:szCs w:val="20"/>
        </w:rPr>
        <w:t>Jaroslav Kováč</w:t>
      </w:r>
      <w:r w:rsidR="00B9435A" w:rsidRPr="00BE2E0C">
        <w:rPr>
          <w:rFonts w:cstheme="minorHAnsi"/>
          <w:sz w:val="20"/>
          <w:szCs w:val="20"/>
        </w:rPr>
        <w:t>, PhD. Kontakty sú uvedené vyššie. Konzultačné hodiny nie sú pevne stanovené</w:t>
      </w:r>
      <w:r>
        <w:rPr>
          <w:rFonts w:cstheme="minorHAnsi"/>
          <w:sz w:val="20"/>
          <w:szCs w:val="20"/>
        </w:rPr>
        <w:t xml:space="preserve"> a sú limi</w:t>
      </w:r>
      <w:r w:rsidR="00BE2E0C" w:rsidRPr="00BE2E0C">
        <w:rPr>
          <w:rFonts w:cstheme="minorHAnsi"/>
          <w:sz w:val="20"/>
          <w:szCs w:val="20"/>
        </w:rPr>
        <w:t>tované iba občasnou pracovnou zaneprázdnenosťou študijných poradcov</w:t>
      </w:r>
      <w:r w:rsidR="00B9435A" w:rsidRPr="00BE2E0C">
        <w:rPr>
          <w:rFonts w:cstheme="minorHAnsi"/>
          <w:sz w:val="20"/>
          <w:szCs w:val="20"/>
        </w:rPr>
        <w:t>.</w:t>
      </w:r>
      <w:r w:rsidR="00B9435A" w:rsidRPr="007E0362">
        <w:rPr>
          <w:rFonts w:cstheme="minorHAnsi"/>
          <w:sz w:val="20"/>
          <w:szCs w:val="20"/>
          <w:highlight w:val="yellow"/>
        </w:rPr>
        <w:t xml:space="preserve"> </w:t>
      </w:r>
    </w:p>
    <w:p w14:paraId="33D626D6" w14:textId="77777777" w:rsidR="00B9435A" w:rsidRPr="007E0362" w:rsidRDefault="00B9435A" w:rsidP="00E95490">
      <w:pPr>
        <w:autoSpaceDE w:val="0"/>
        <w:autoSpaceDN w:val="0"/>
        <w:adjustRightInd w:val="0"/>
        <w:spacing w:after="0" w:line="240" w:lineRule="auto"/>
        <w:jc w:val="both"/>
        <w:rPr>
          <w:rFonts w:cstheme="minorHAnsi"/>
          <w:sz w:val="16"/>
          <w:szCs w:val="16"/>
          <w:highlight w:val="yellow"/>
        </w:rPr>
      </w:pPr>
    </w:p>
    <w:p w14:paraId="399C9FCE" w14:textId="490BC04F" w:rsidR="00B9435A" w:rsidRPr="00BE2E0C" w:rsidRDefault="00B9435A" w:rsidP="00E95490">
      <w:pPr>
        <w:autoSpaceDE w:val="0"/>
        <w:autoSpaceDN w:val="0"/>
        <w:adjustRightInd w:val="0"/>
        <w:spacing w:after="0" w:line="240" w:lineRule="auto"/>
        <w:jc w:val="both"/>
        <w:rPr>
          <w:rFonts w:cstheme="minorHAnsi"/>
          <w:sz w:val="20"/>
          <w:szCs w:val="20"/>
        </w:rPr>
      </w:pPr>
      <w:r w:rsidRPr="00BE2E0C">
        <w:rPr>
          <w:rFonts w:cstheme="minorHAnsi"/>
          <w:sz w:val="20"/>
          <w:szCs w:val="20"/>
        </w:rPr>
        <w:t>Iný podporný personál študijného programu – priradený študijný referent, kariérny poradca, administratíva, ubytovací referát a podobne (s </w:t>
      </w:r>
      <w:r w:rsidR="000C439A" w:rsidRPr="00BE2E0C">
        <w:rPr>
          <w:rFonts w:cstheme="minorHAnsi"/>
          <w:sz w:val="20"/>
          <w:szCs w:val="20"/>
        </w:rPr>
        <w:t>kontaktmi</w:t>
      </w:r>
      <w:r w:rsidRPr="00BE2E0C">
        <w:rPr>
          <w:rFonts w:cstheme="minorHAnsi"/>
          <w:sz w:val="20"/>
          <w:szCs w:val="20"/>
        </w:rPr>
        <w:t>):</w:t>
      </w:r>
    </w:p>
    <w:p w14:paraId="48AB874A" w14:textId="77777777" w:rsidR="00B9435A" w:rsidRPr="00BE2E0C" w:rsidRDefault="00B9435A" w:rsidP="00E95490">
      <w:pPr>
        <w:autoSpaceDE w:val="0"/>
        <w:autoSpaceDN w:val="0"/>
        <w:adjustRightInd w:val="0"/>
        <w:spacing w:after="0" w:line="240" w:lineRule="auto"/>
        <w:ind w:left="360"/>
        <w:jc w:val="both"/>
        <w:rPr>
          <w:rFonts w:cstheme="minorHAnsi"/>
          <w:sz w:val="20"/>
          <w:szCs w:val="20"/>
        </w:rPr>
      </w:pPr>
      <w:r w:rsidRPr="00BE2E0C">
        <w:rPr>
          <w:rFonts w:cstheme="minorHAnsi"/>
          <w:sz w:val="20"/>
          <w:szCs w:val="20"/>
        </w:rPr>
        <w:t xml:space="preserve">PaedDr. Eduard </w:t>
      </w:r>
      <w:proofErr w:type="spellStart"/>
      <w:r w:rsidRPr="00BE2E0C">
        <w:rPr>
          <w:rFonts w:cstheme="minorHAnsi"/>
          <w:sz w:val="20"/>
          <w:szCs w:val="20"/>
        </w:rPr>
        <w:t>Psotka</w:t>
      </w:r>
      <w:proofErr w:type="spellEnd"/>
      <w:r w:rsidRPr="00BE2E0C">
        <w:rPr>
          <w:rFonts w:cstheme="minorHAnsi"/>
          <w:sz w:val="20"/>
          <w:szCs w:val="20"/>
        </w:rPr>
        <w:t xml:space="preserve">, </w:t>
      </w:r>
      <w:hyperlink r:id="rId95" w:history="1">
        <w:r w:rsidRPr="00BE2E0C">
          <w:rPr>
            <w:rStyle w:val="Hypertextovprepojenie"/>
            <w:rFonts w:cstheme="minorHAnsi"/>
            <w:b/>
            <w:bCs/>
            <w:sz w:val="16"/>
            <w:szCs w:val="16"/>
          </w:rPr>
          <w:t>eduard.psotka@stuba.sk</w:t>
        </w:r>
      </w:hyperlink>
      <w:r w:rsidRPr="00BE2E0C">
        <w:rPr>
          <w:rFonts w:cstheme="minorHAnsi"/>
          <w:sz w:val="20"/>
          <w:szCs w:val="20"/>
        </w:rPr>
        <w:t>, študijný referent pre inžinierske štúdium a zároveň zodpovedný za ubytovací referát</w:t>
      </w:r>
    </w:p>
    <w:p w14:paraId="7771F979" w14:textId="77777777" w:rsidR="00B9435A" w:rsidRPr="007E0362" w:rsidRDefault="00B9435A" w:rsidP="00B9435A">
      <w:pPr>
        <w:autoSpaceDE w:val="0"/>
        <w:autoSpaceDN w:val="0"/>
        <w:adjustRightInd w:val="0"/>
        <w:spacing w:after="0" w:line="240" w:lineRule="auto"/>
        <w:rPr>
          <w:rFonts w:cstheme="minorHAnsi"/>
          <w:b/>
          <w:bCs/>
          <w:sz w:val="16"/>
          <w:szCs w:val="16"/>
          <w:highlight w:val="yellow"/>
        </w:rPr>
      </w:pPr>
    </w:p>
    <w:p w14:paraId="0CC81FE5" w14:textId="47BFDFC9" w:rsidR="0085194C" w:rsidRPr="006560D7" w:rsidRDefault="00E430FB" w:rsidP="0085194C">
      <w:pPr>
        <w:pStyle w:val="Odsekzoznamu"/>
        <w:numPr>
          <w:ilvl w:val="0"/>
          <w:numId w:val="6"/>
        </w:numPr>
        <w:autoSpaceDE w:val="0"/>
        <w:autoSpaceDN w:val="0"/>
        <w:adjustRightInd w:val="0"/>
        <w:spacing w:after="0" w:line="240" w:lineRule="auto"/>
        <w:rPr>
          <w:rFonts w:cstheme="minorHAnsi"/>
          <w:b/>
          <w:bCs/>
          <w:sz w:val="16"/>
          <w:szCs w:val="16"/>
        </w:rPr>
      </w:pPr>
      <w:r w:rsidRPr="006560D7">
        <w:rPr>
          <w:rFonts w:cstheme="minorHAnsi"/>
          <w:b/>
          <w:bCs/>
          <w:sz w:val="16"/>
          <w:szCs w:val="16"/>
        </w:rPr>
        <w:t xml:space="preserve">Priestorové, materiálne </w:t>
      </w:r>
      <w:r w:rsidR="0085194C" w:rsidRPr="006560D7">
        <w:rPr>
          <w:rFonts w:cstheme="minorHAnsi"/>
          <w:b/>
          <w:bCs/>
          <w:sz w:val="16"/>
          <w:szCs w:val="16"/>
        </w:rPr>
        <w:t>a technické zabezpečenie študijného programu</w:t>
      </w:r>
      <w:r w:rsidR="005D3722" w:rsidRPr="006560D7">
        <w:rPr>
          <w:rFonts w:cstheme="minorHAnsi"/>
          <w:b/>
          <w:bCs/>
          <w:sz w:val="16"/>
          <w:szCs w:val="16"/>
        </w:rPr>
        <w:t xml:space="preserve"> a podpora</w:t>
      </w:r>
    </w:p>
    <w:p w14:paraId="2B1B7F57" w14:textId="131DC59E" w:rsidR="003E5413" w:rsidRPr="005D73FB" w:rsidRDefault="00373DB3" w:rsidP="005D73FB">
      <w:pPr>
        <w:autoSpaceDE w:val="0"/>
        <w:autoSpaceDN w:val="0"/>
        <w:adjustRightInd w:val="0"/>
        <w:spacing w:after="0" w:line="240" w:lineRule="auto"/>
        <w:jc w:val="both"/>
        <w:rPr>
          <w:rFonts w:cstheme="minorHAnsi"/>
          <w:sz w:val="20"/>
          <w:szCs w:val="20"/>
        </w:rPr>
      </w:pPr>
      <w:r w:rsidRPr="005D73FB">
        <w:rPr>
          <w:rFonts w:cstheme="minorHAnsi"/>
          <w:sz w:val="20"/>
          <w:szCs w:val="20"/>
        </w:rPr>
        <w:t xml:space="preserve">Na výučbu jednotlivých predmetov v študijnom programe 2. stupňa Kozmické inžinierstvo sa budú využívať všetky existujúce, ale aj nové laboratóriá na FEI STU. Tieto laboratória sú vybavené špičkovými technológiami na návrh, simuláciu, vývoj, prototypovú realizáciu, charakterizáciu a testovanie vyspelých elektronických, senzorických, robotických, </w:t>
      </w:r>
      <w:proofErr w:type="spellStart"/>
      <w:r w:rsidRPr="005D73FB">
        <w:rPr>
          <w:rFonts w:cstheme="minorHAnsi"/>
          <w:sz w:val="20"/>
          <w:szCs w:val="20"/>
        </w:rPr>
        <w:t>mechatronických</w:t>
      </w:r>
      <w:proofErr w:type="spellEnd"/>
      <w:r w:rsidRPr="005D73FB">
        <w:rPr>
          <w:rFonts w:cstheme="minorHAnsi"/>
          <w:sz w:val="20"/>
          <w:szCs w:val="20"/>
        </w:rPr>
        <w:t xml:space="preserve"> modulov a systémov, informačných a komunikačných systémov, ale aj systémov z oblasti elektroenergetiky, mechaniky, ako aj materiálového výskumu. FEI STU je jednou z najúspešnejších slovenských inštitúcií v získavaní financovania medzinárodných výskumných projektov cez zahraničné grantové schémy, v rámci ktorých bolo vybudovaných a zariadených niekoľko špičkových laboratórií a pracovísk, vrátane kvalifikovanej obsluhy. </w:t>
      </w:r>
      <w:r w:rsidR="003E5413" w:rsidRPr="005D73FB">
        <w:rPr>
          <w:rFonts w:cstheme="minorHAnsi"/>
          <w:sz w:val="20"/>
          <w:szCs w:val="20"/>
        </w:rPr>
        <w:t xml:space="preserve">Fakulta </w:t>
      </w:r>
      <w:r w:rsidR="008B4D40" w:rsidRPr="005D73FB">
        <w:rPr>
          <w:rFonts w:cstheme="minorHAnsi"/>
          <w:sz w:val="20"/>
          <w:szCs w:val="20"/>
        </w:rPr>
        <w:t xml:space="preserve">navyše </w:t>
      </w:r>
      <w:r w:rsidR="003E5413" w:rsidRPr="005D73FB">
        <w:rPr>
          <w:rFonts w:cstheme="minorHAnsi"/>
          <w:sz w:val="20"/>
          <w:szCs w:val="20"/>
        </w:rPr>
        <w:t xml:space="preserve">disponuje dostačujúcou výpočtovou technikou a softvérovým vybavením potrebným na modelovanie a simuláciu rôznorodých systémov. </w:t>
      </w:r>
    </w:p>
    <w:p w14:paraId="2F54B0D7" w14:textId="3E3F93DA" w:rsidR="003E5413" w:rsidRPr="005D73FB" w:rsidRDefault="003E5413" w:rsidP="005D73FB">
      <w:pPr>
        <w:autoSpaceDE w:val="0"/>
        <w:autoSpaceDN w:val="0"/>
        <w:adjustRightInd w:val="0"/>
        <w:spacing w:after="0" w:line="240" w:lineRule="auto"/>
        <w:jc w:val="both"/>
        <w:rPr>
          <w:rFonts w:cstheme="minorHAnsi"/>
          <w:sz w:val="20"/>
          <w:szCs w:val="20"/>
        </w:rPr>
      </w:pPr>
      <w:r w:rsidRPr="005D73FB">
        <w:rPr>
          <w:rFonts w:cstheme="minorHAnsi"/>
          <w:sz w:val="20"/>
          <w:szCs w:val="20"/>
        </w:rPr>
        <w:t xml:space="preserve">Pre zabezpečenie študijného programu Kozmické inžinierstvo fakulta využije aj prítomnosť rôznych organizácií a centier sídliacich priamo na FEI STU: SOSA- Slovenská organizácia pre vesmírne aktivity, Národné centrum kozmického inžinierstva, Národné centrum robotiky, Medzinárodné laserové centrum, či </w:t>
      </w:r>
      <w:proofErr w:type="spellStart"/>
      <w:r w:rsidRPr="005D73FB">
        <w:rPr>
          <w:rFonts w:cstheme="minorHAnsi"/>
          <w:sz w:val="20"/>
          <w:szCs w:val="20"/>
        </w:rPr>
        <w:t>Co-working</w:t>
      </w:r>
      <w:proofErr w:type="spellEnd"/>
      <w:r w:rsidRPr="005D73FB">
        <w:rPr>
          <w:rFonts w:cstheme="minorHAnsi"/>
          <w:sz w:val="20"/>
          <w:szCs w:val="20"/>
        </w:rPr>
        <w:t xml:space="preserve"> centrum.</w:t>
      </w:r>
    </w:p>
    <w:p w14:paraId="5A7D2F27" w14:textId="0D9697A2" w:rsidR="004C6F50" w:rsidRPr="005D73FB" w:rsidRDefault="003E5413" w:rsidP="005D73FB">
      <w:pPr>
        <w:autoSpaceDE w:val="0"/>
        <w:autoSpaceDN w:val="0"/>
        <w:adjustRightInd w:val="0"/>
        <w:spacing w:after="0" w:line="240" w:lineRule="auto"/>
        <w:jc w:val="both"/>
        <w:rPr>
          <w:rFonts w:cstheme="minorHAnsi"/>
          <w:sz w:val="20"/>
          <w:szCs w:val="20"/>
        </w:rPr>
      </w:pPr>
      <w:r w:rsidRPr="005D73FB">
        <w:rPr>
          <w:rFonts w:cstheme="minorHAnsi"/>
          <w:sz w:val="20"/>
          <w:szCs w:val="20"/>
        </w:rPr>
        <w:t>Študijný program 2. stupňa Kozmické inžinierstvo je zabezpečovaný vo výučbových priestoroch FEI STU v Bratislave. P</w:t>
      </w:r>
      <w:r w:rsidR="004C6F50" w:rsidRPr="005D73FB">
        <w:rPr>
          <w:rFonts w:cstheme="minorHAnsi"/>
          <w:sz w:val="20"/>
          <w:szCs w:val="20"/>
        </w:rPr>
        <w:t>rednášky v študijnom programe sa</w:t>
      </w:r>
      <w:r w:rsidRPr="005D73FB">
        <w:rPr>
          <w:rFonts w:cstheme="minorHAnsi"/>
          <w:sz w:val="20"/>
          <w:szCs w:val="20"/>
        </w:rPr>
        <w:t xml:space="preserve"> </w:t>
      </w:r>
      <w:r w:rsidR="004C6F50" w:rsidRPr="005D73FB">
        <w:rPr>
          <w:rFonts w:cstheme="minorHAnsi"/>
          <w:sz w:val="20"/>
          <w:szCs w:val="20"/>
        </w:rPr>
        <w:t xml:space="preserve">uskutočňujú </w:t>
      </w:r>
      <w:r w:rsidRPr="005D73FB">
        <w:rPr>
          <w:rFonts w:cstheme="minorHAnsi"/>
          <w:sz w:val="20"/>
          <w:szCs w:val="20"/>
        </w:rPr>
        <w:t>v aulách a učebniach fakulty. Fakulta</w:t>
      </w:r>
      <w:r w:rsidR="004C6F50" w:rsidRPr="005D73FB">
        <w:rPr>
          <w:rFonts w:cstheme="minorHAnsi"/>
          <w:sz w:val="20"/>
          <w:szCs w:val="20"/>
        </w:rPr>
        <w:t xml:space="preserve"> má pre výučbu a výs</w:t>
      </w:r>
      <w:r w:rsidRPr="005D73FB">
        <w:rPr>
          <w:rFonts w:cstheme="minorHAnsi"/>
          <w:sz w:val="20"/>
          <w:szCs w:val="20"/>
        </w:rPr>
        <w:t>kum v oblasti kozmického inžinierstva k dispozícii moderné laboratóriá umožňujúce realizovať výučbu predmetov vo všetkých formách štúdia a riešiť praktické experimentálne a výskumné úlohy v danej oblasti.</w:t>
      </w:r>
      <w:r w:rsidR="004C6F50" w:rsidRPr="005D73FB">
        <w:rPr>
          <w:rFonts w:cstheme="minorHAnsi"/>
          <w:sz w:val="20"/>
          <w:szCs w:val="20"/>
        </w:rPr>
        <w:t xml:space="preserve"> Medzi takéto laboratória a pracoviská patria:</w:t>
      </w:r>
    </w:p>
    <w:p w14:paraId="0F86E0A9" w14:textId="77777777" w:rsidR="004C6F50" w:rsidRPr="005D73FB" w:rsidRDefault="004C6F5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Laboratórium návrhu a testovania integrovaných obvodov</w:t>
      </w:r>
    </w:p>
    <w:p w14:paraId="44655FAD" w14:textId="77777777" w:rsidR="004C6F50" w:rsidRPr="005D73FB" w:rsidRDefault="004C6F5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Národné centrum robotiky</w:t>
      </w:r>
    </w:p>
    <w:p w14:paraId="0014571A" w14:textId="77777777" w:rsidR="004C6F50" w:rsidRPr="005D73FB" w:rsidRDefault="004C6F5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Národné centrum kozmického inžinierstva</w:t>
      </w:r>
    </w:p>
    <w:p w14:paraId="275E3F76" w14:textId="77777777" w:rsidR="004C6F50" w:rsidRPr="005D73FB" w:rsidRDefault="004C6F5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 xml:space="preserve">Laboratórium prípravy </w:t>
      </w:r>
      <w:proofErr w:type="spellStart"/>
      <w:r w:rsidRPr="005D73FB">
        <w:rPr>
          <w:rFonts w:cstheme="minorHAnsi"/>
          <w:sz w:val="20"/>
          <w:szCs w:val="20"/>
        </w:rPr>
        <w:t>tenkovrstvových</w:t>
      </w:r>
      <w:proofErr w:type="spellEnd"/>
      <w:r w:rsidRPr="005D73FB">
        <w:rPr>
          <w:rFonts w:cstheme="minorHAnsi"/>
          <w:sz w:val="20"/>
          <w:szCs w:val="20"/>
        </w:rPr>
        <w:t xml:space="preserve"> senzorických štruktúr</w:t>
      </w:r>
    </w:p>
    <w:p w14:paraId="65B5627D" w14:textId="77777777" w:rsidR="004C6F50" w:rsidRPr="005D73FB" w:rsidRDefault="004C6F5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 xml:space="preserve">Laboratórium senzorov a </w:t>
      </w:r>
      <w:proofErr w:type="spellStart"/>
      <w:r w:rsidRPr="005D73FB">
        <w:rPr>
          <w:rFonts w:cstheme="minorHAnsi"/>
          <w:sz w:val="20"/>
          <w:szCs w:val="20"/>
        </w:rPr>
        <w:t>mikrosystémov</w:t>
      </w:r>
      <w:proofErr w:type="spellEnd"/>
    </w:p>
    <w:p w14:paraId="7A904DF7" w14:textId="77777777" w:rsidR="004C6F50" w:rsidRPr="005D73FB" w:rsidRDefault="004C6F5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Laboratórium rádiokomunikačnej techniky</w:t>
      </w:r>
    </w:p>
    <w:p w14:paraId="0D0C06E7" w14:textId="77777777" w:rsidR="004C6F50" w:rsidRPr="005D73FB" w:rsidRDefault="004C6F5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Laboratórium aplikovanej mechatroniky</w:t>
      </w:r>
    </w:p>
    <w:p w14:paraId="21717D4C" w14:textId="77777777" w:rsidR="004C6F50" w:rsidRPr="005D73FB" w:rsidRDefault="004C6F5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Laboratórium charakterizácie prvkov</w:t>
      </w:r>
    </w:p>
    <w:p w14:paraId="19E09AFD" w14:textId="7832F492" w:rsidR="004C6F50" w:rsidRPr="005D73FB" w:rsidRDefault="004C6F5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Laboratórium riadiacich systémov</w:t>
      </w:r>
    </w:p>
    <w:p w14:paraId="55DD6B64" w14:textId="7CA6C966" w:rsidR="008B4D40" w:rsidRPr="005D73FB" w:rsidRDefault="008B4D4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 xml:space="preserve">Laboratórium optickej </w:t>
      </w:r>
      <w:proofErr w:type="spellStart"/>
      <w:r w:rsidRPr="005D73FB">
        <w:rPr>
          <w:rFonts w:cstheme="minorHAnsi"/>
          <w:sz w:val="20"/>
          <w:szCs w:val="20"/>
        </w:rPr>
        <w:t>spektroskopie</w:t>
      </w:r>
      <w:proofErr w:type="spellEnd"/>
    </w:p>
    <w:p w14:paraId="258959B9" w14:textId="2AEBDCCB" w:rsidR="008B4D40" w:rsidRPr="00B54B70" w:rsidRDefault="008B4D40" w:rsidP="004C6F50">
      <w:pPr>
        <w:autoSpaceDE w:val="0"/>
        <w:autoSpaceDN w:val="0"/>
        <w:adjustRightInd w:val="0"/>
        <w:spacing w:after="0" w:line="240" w:lineRule="auto"/>
        <w:ind w:left="360"/>
        <w:jc w:val="both"/>
        <w:rPr>
          <w:rFonts w:cstheme="minorHAnsi"/>
          <w:sz w:val="20"/>
          <w:szCs w:val="20"/>
        </w:rPr>
      </w:pPr>
      <w:r w:rsidRPr="00B54B70">
        <w:rPr>
          <w:sz w:val="20"/>
          <w:szCs w:val="20"/>
        </w:rPr>
        <w:t>Laboratórium optickej analýzy a tvarovania štruktúr a prvkov</w:t>
      </w:r>
    </w:p>
    <w:p w14:paraId="58A68F3C" w14:textId="77777777" w:rsidR="004C6F50" w:rsidRPr="005D73FB" w:rsidRDefault="004C6F50" w:rsidP="004C6F50">
      <w:pPr>
        <w:autoSpaceDE w:val="0"/>
        <w:autoSpaceDN w:val="0"/>
        <w:adjustRightInd w:val="0"/>
        <w:spacing w:after="0" w:line="240" w:lineRule="auto"/>
        <w:ind w:left="360"/>
        <w:jc w:val="both"/>
        <w:rPr>
          <w:rFonts w:cstheme="minorHAnsi"/>
          <w:sz w:val="20"/>
          <w:szCs w:val="20"/>
        </w:rPr>
      </w:pPr>
      <w:proofErr w:type="spellStart"/>
      <w:r w:rsidRPr="005D73FB">
        <w:rPr>
          <w:rFonts w:cstheme="minorHAnsi"/>
          <w:sz w:val="20"/>
          <w:szCs w:val="20"/>
        </w:rPr>
        <w:t>Co-working</w:t>
      </w:r>
      <w:proofErr w:type="spellEnd"/>
      <w:r w:rsidRPr="005D73FB">
        <w:rPr>
          <w:rFonts w:cstheme="minorHAnsi"/>
          <w:sz w:val="20"/>
          <w:szCs w:val="20"/>
        </w:rPr>
        <w:t xml:space="preserve"> centrum – realizácia tímových a záverečných projektov</w:t>
      </w:r>
    </w:p>
    <w:p w14:paraId="08D1DAE6" w14:textId="77777777" w:rsidR="004C6F50" w:rsidRPr="005D73FB" w:rsidRDefault="004C6F50" w:rsidP="004C6F50">
      <w:pPr>
        <w:autoSpaceDE w:val="0"/>
        <w:autoSpaceDN w:val="0"/>
        <w:adjustRightInd w:val="0"/>
        <w:spacing w:after="0" w:line="240" w:lineRule="auto"/>
        <w:ind w:left="360"/>
        <w:jc w:val="both"/>
        <w:rPr>
          <w:rFonts w:cstheme="minorHAnsi"/>
          <w:sz w:val="20"/>
          <w:szCs w:val="20"/>
        </w:rPr>
      </w:pPr>
      <w:r w:rsidRPr="005D73FB">
        <w:rPr>
          <w:rFonts w:cstheme="minorHAnsi"/>
          <w:sz w:val="20"/>
          <w:szCs w:val="20"/>
        </w:rPr>
        <w:t>Výpočtové stredisko a centrálna počítačová učebňa</w:t>
      </w:r>
    </w:p>
    <w:p w14:paraId="2817E5E4" w14:textId="49663DB0" w:rsidR="003E5413" w:rsidRPr="003E5413" w:rsidRDefault="003E5413" w:rsidP="003E5413">
      <w:pPr>
        <w:autoSpaceDE w:val="0"/>
        <w:autoSpaceDN w:val="0"/>
        <w:adjustRightInd w:val="0"/>
        <w:spacing w:after="0" w:line="240" w:lineRule="auto"/>
        <w:ind w:left="360"/>
        <w:jc w:val="both"/>
        <w:rPr>
          <w:rFonts w:cstheme="minorHAnsi"/>
          <w:sz w:val="20"/>
          <w:szCs w:val="20"/>
          <w:highlight w:val="yellow"/>
        </w:rPr>
      </w:pPr>
    </w:p>
    <w:p w14:paraId="4F57FE7B" w14:textId="5F20E756" w:rsidR="00377750" w:rsidRPr="002B30E0" w:rsidRDefault="005D73FB" w:rsidP="005D73FB">
      <w:pPr>
        <w:pStyle w:val="Odsekzoznamu"/>
        <w:autoSpaceDE w:val="0"/>
        <w:autoSpaceDN w:val="0"/>
        <w:adjustRightInd w:val="0"/>
        <w:spacing w:after="0" w:line="240" w:lineRule="auto"/>
        <w:ind w:left="0"/>
        <w:jc w:val="both"/>
        <w:rPr>
          <w:rFonts w:cstheme="minorHAnsi"/>
          <w:sz w:val="20"/>
          <w:szCs w:val="20"/>
        </w:rPr>
      </w:pPr>
      <w:r w:rsidRPr="002B30E0">
        <w:rPr>
          <w:rFonts w:cstheme="minorHAnsi"/>
          <w:sz w:val="20"/>
          <w:szCs w:val="20"/>
        </w:rPr>
        <w:t>V rámci</w:t>
      </w:r>
      <w:r w:rsidR="00B86EE3" w:rsidRPr="002B30E0">
        <w:rPr>
          <w:rFonts w:cstheme="minorHAnsi"/>
          <w:sz w:val="20"/>
          <w:szCs w:val="20"/>
        </w:rPr>
        <w:t xml:space="preserve"> informačného zabezpečenia študijného programu </w:t>
      </w:r>
      <w:r w:rsidRPr="002B30E0">
        <w:rPr>
          <w:rFonts w:cstheme="minorHAnsi"/>
          <w:sz w:val="20"/>
          <w:szCs w:val="20"/>
        </w:rPr>
        <w:t>je p</w:t>
      </w:r>
      <w:r w:rsidR="00377750" w:rsidRPr="002B30E0">
        <w:rPr>
          <w:rFonts w:cstheme="minorHAnsi"/>
          <w:sz w:val="20"/>
          <w:szCs w:val="20"/>
        </w:rPr>
        <w:t>r</w:t>
      </w:r>
      <w:r w:rsidR="00B13384" w:rsidRPr="002B30E0">
        <w:rPr>
          <w:rFonts w:cstheme="minorHAnsi"/>
          <w:sz w:val="20"/>
          <w:szCs w:val="20"/>
        </w:rPr>
        <w:t>e študentov FEI STU a takisto</w:t>
      </w:r>
      <w:r w:rsidR="00377750" w:rsidRPr="002B30E0">
        <w:rPr>
          <w:rFonts w:cstheme="minorHAnsi"/>
          <w:sz w:val="20"/>
          <w:szCs w:val="20"/>
        </w:rPr>
        <w:t xml:space="preserve"> aj zamestna</w:t>
      </w:r>
      <w:r w:rsidR="00B13384" w:rsidRPr="002B30E0">
        <w:rPr>
          <w:rFonts w:cstheme="minorHAnsi"/>
          <w:sz w:val="20"/>
          <w:szCs w:val="20"/>
        </w:rPr>
        <w:t xml:space="preserve">ncov je k dispozícii sieť WiFi </w:t>
      </w:r>
      <w:proofErr w:type="spellStart"/>
      <w:r w:rsidR="00377750" w:rsidRPr="002B30E0">
        <w:rPr>
          <w:rFonts w:cstheme="minorHAnsi"/>
          <w:sz w:val="20"/>
          <w:szCs w:val="20"/>
        </w:rPr>
        <w:t>Eduroam</w:t>
      </w:r>
      <w:proofErr w:type="spellEnd"/>
      <w:r w:rsidR="00377750" w:rsidRPr="002B30E0">
        <w:rPr>
          <w:rFonts w:cstheme="minorHAnsi"/>
          <w:sz w:val="20"/>
          <w:szCs w:val="20"/>
        </w:rPr>
        <w:t xml:space="preserve">, prístupná v spoločných priestorov fakulty ako aj na </w:t>
      </w:r>
      <w:r w:rsidR="00B13384" w:rsidRPr="002B30E0">
        <w:rPr>
          <w:rFonts w:cstheme="minorHAnsi"/>
          <w:sz w:val="20"/>
          <w:szCs w:val="20"/>
        </w:rPr>
        <w:t>jednotlivých ústavoch, pričom s</w:t>
      </w:r>
      <w:r w:rsidR="00377750" w:rsidRPr="002B30E0">
        <w:rPr>
          <w:rFonts w:cstheme="minorHAnsi"/>
          <w:sz w:val="20"/>
          <w:szCs w:val="20"/>
        </w:rPr>
        <w:t>ieť sa ďalej rozširuje.</w:t>
      </w:r>
    </w:p>
    <w:p w14:paraId="7DCAA5F9" w14:textId="715C4D3F" w:rsidR="00377750" w:rsidRPr="002B30E0" w:rsidRDefault="00377750" w:rsidP="005D73FB">
      <w:pPr>
        <w:autoSpaceDE w:val="0"/>
        <w:autoSpaceDN w:val="0"/>
        <w:adjustRightInd w:val="0"/>
        <w:spacing w:after="0" w:line="240" w:lineRule="auto"/>
        <w:jc w:val="both"/>
        <w:rPr>
          <w:rFonts w:cstheme="minorHAnsi"/>
          <w:sz w:val="20"/>
          <w:szCs w:val="20"/>
        </w:rPr>
      </w:pPr>
      <w:r w:rsidRPr="002B30E0">
        <w:rPr>
          <w:rFonts w:cstheme="minorHAnsi"/>
          <w:sz w:val="20"/>
          <w:szCs w:val="20"/>
        </w:rPr>
        <w:lastRenderedPageBreak/>
        <w:t>Na fakulte je voľne prístupná počítačová miestnosť s možnosťou ká</w:t>
      </w:r>
      <w:r w:rsidR="00B13384" w:rsidRPr="002B30E0">
        <w:rPr>
          <w:rFonts w:cstheme="minorHAnsi"/>
          <w:sz w:val="20"/>
          <w:szCs w:val="20"/>
        </w:rPr>
        <w:t>blového pripojenie notebookov (</w:t>
      </w:r>
      <w:r w:rsidRPr="002B30E0">
        <w:rPr>
          <w:rFonts w:cstheme="minorHAnsi"/>
          <w:sz w:val="20"/>
          <w:szCs w:val="20"/>
        </w:rPr>
        <w:t>20 ks</w:t>
      </w:r>
      <w:r w:rsidR="00B13384" w:rsidRPr="002B30E0">
        <w:rPr>
          <w:rFonts w:cstheme="minorHAnsi"/>
          <w:sz w:val="20"/>
          <w:szCs w:val="20"/>
        </w:rPr>
        <w:t xml:space="preserve">), </w:t>
      </w:r>
      <w:r w:rsidRPr="002B30E0">
        <w:rPr>
          <w:rFonts w:cstheme="minorHAnsi"/>
          <w:sz w:val="20"/>
          <w:szCs w:val="20"/>
        </w:rPr>
        <w:t xml:space="preserve">miestnosť hlavne na prístup do </w:t>
      </w:r>
      <w:r w:rsidR="00B13384" w:rsidRPr="002B30E0">
        <w:rPr>
          <w:rFonts w:cstheme="minorHAnsi"/>
          <w:sz w:val="20"/>
          <w:szCs w:val="20"/>
        </w:rPr>
        <w:t>Akademického informačného systému (</w:t>
      </w:r>
      <w:r w:rsidRPr="002B30E0">
        <w:rPr>
          <w:rFonts w:cstheme="minorHAnsi"/>
          <w:sz w:val="20"/>
          <w:szCs w:val="20"/>
        </w:rPr>
        <w:t>16 ks PC</w:t>
      </w:r>
      <w:r w:rsidR="00B13384" w:rsidRPr="002B30E0">
        <w:rPr>
          <w:rFonts w:cstheme="minorHAnsi"/>
          <w:sz w:val="20"/>
          <w:szCs w:val="20"/>
        </w:rPr>
        <w:t>) a zároveň tieto miestnosti sú otvorené nepretržite.</w:t>
      </w:r>
    </w:p>
    <w:p w14:paraId="624E33DF" w14:textId="29D6F60A" w:rsidR="00377750" w:rsidRPr="002B30E0" w:rsidRDefault="00377750" w:rsidP="005D73FB">
      <w:pPr>
        <w:autoSpaceDE w:val="0"/>
        <w:autoSpaceDN w:val="0"/>
        <w:adjustRightInd w:val="0"/>
        <w:spacing w:after="0" w:line="240" w:lineRule="auto"/>
        <w:jc w:val="both"/>
        <w:rPr>
          <w:rFonts w:cstheme="minorHAnsi"/>
          <w:sz w:val="20"/>
          <w:szCs w:val="20"/>
        </w:rPr>
      </w:pPr>
      <w:r w:rsidRPr="002B30E0">
        <w:rPr>
          <w:rFonts w:cstheme="minorHAnsi"/>
          <w:sz w:val="20"/>
          <w:szCs w:val="20"/>
        </w:rPr>
        <w:t xml:space="preserve">Prevádzkovaná je centrálna počítačová učebňa určená na pedagogiku, </w:t>
      </w:r>
      <w:r w:rsidR="00C641DE" w:rsidRPr="002B30E0">
        <w:rPr>
          <w:rFonts w:cstheme="minorHAnsi"/>
          <w:sz w:val="20"/>
          <w:szCs w:val="20"/>
        </w:rPr>
        <w:t>s</w:t>
      </w:r>
      <w:r w:rsidRPr="002B30E0">
        <w:rPr>
          <w:rFonts w:cstheme="minorHAnsi"/>
          <w:sz w:val="20"/>
          <w:szCs w:val="20"/>
        </w:rPr>
        <w:t xml:space="preserve"> možnosť</w:t>
      </w:r>
      <w:r w:rsidR="00C641DE" w:rsidRPr="002B30E0">
        <w:rPr>
          <w:rFonts w:cstheme="minorHAnsi"/>
          <w:sz w:val="20"/>
          <w:szCs w:val="20"/>
        </w:rPr>
        <w:t xml:space="preserve">ou evidovaného prístupu </w:t>
      </w:r>
      <w:r w:rsidRPr="002B30E0">
        <w:rPr>
          <w:rFonts w:cstheme="minorHAnsi"/>
          <w:sz w:val="20"/>
          <w:szCs w:val="20"/>
        </w:rPr>
        <w:t>k PC s voľným prístupom na internet v čase mimo pedagogického procesu v uče</w:t>
      </w:r>
      <w:r w:rsidR="00C641DE" w:rsidRPr="002B30E0">
        <w:rPr>
          <w:rFonts w:cstheme="minorHAnsi"/>
          <w:sz w:val="20"/>
          <w:szCs w:val="20"/>
        </w:rPr>
        <w:t xml:space="preserve">bni s 90 ks PC. V prevádzke sú </w:t>
      </w:r>
      <w:r w:rsidR="00417925" w:rsidRPr="002B30E0">
        <w:rPr>
          <w:rFonts w:cstheme="minorHAnsi"/>
          <w:sz w:val="20"/>
          <w:szCs w:val="20"/>
        </w:rPr>
        <w:t xml:space="preserve">ďalej </w:t>
      </w:r>
      <w:r w:rsidRPr="002B30E0">
        <w:rPr>
          <w:rFonts w:cstheme="minorHAnsi"/>
          <w:sz w:val="20"/>
          <w:szCs w:val="20"/>
        </w:rPr>
        <w:t>4 PC učebne určené hlavne na pedagogiku</w:t>
      </w:r>
      <w:r w:rsidR="00417925" w:rsidRPr="002B30E0">
        <w:rPr>
          <w:rFonts w:cstheme="minorHAnsi"/>
          <w:sz w:val="20"/>
          <w:szCs w:val="20"/>
        </w:rPr>
        <w:t>, v ktorých sa nachádza 50 ks, 40ks, 25 ks, 20 ks osobných počítačov.</w:t>
      </w:r>
    </w:p>
    <w:p w14:paraId="6D28D9EF" w14:textId="3EF8F31B" w:rsidR="00377750" w:rsidRPr="002B30E0" w:rsidRDefault="00377750" w:rsidP="005D73FB">
      <w:pPr>
        <w:autoSpaceDE w:val="0"/>
        <w:autoSpaceDN w:val="0"/>
        <w:adjustRightInd w:val="0"/>
        <w:spacing w:after="0" w:line="240" w:lineRule="auto"/>
        <w:jc w:val="both"/>
        <w:rPr>
          <w:rFonts w:cstheme="minorHAnsi"/>
          <w:sz w:val="20"/>
          <w:szCs w:val="20"/>
        </w:rPr>
      </w:pPr>
      <w:r w:rsidRPr="002B30E0">
        <w:rPr>
          <w:rFonts w:cstheme="minorHAnsi"/>
          <w:sz w:val="20"/>
          <w:szCs w:val="20"/>
        </w:rPr>
        <w:t xml:space="preserve">Fakulta má </w:t>
      </w:r>
      <w:r w:rsidR="00417925" w:rsidRPr="002B30E0">
        <w:rPr>
          <w:rFonts w:cstheme="minorHAnsi"/>
          <w:sz w:val="20"/>
          <w:szCs w:val="20"/>
        </w:rPr>
        <w:t xml:space="preserve">vybudovanú </w:t>
      </w:r>
      <w:r w:rsidRPr="002B30E0">
        <w:rPr>
          <w:rFonts w:cstheme="minorHAnsi"/>
          <w:sz w:val="20"/>
          <w:szCs w:val="20"/>
        </w:rPr>
        <w:t xml:space="preserve">optickú hviezdicovú sieť s prenosovou rýchlosťou 1Gb. </w:t>
      </w:r>
      <w:r w:rsidR="00417925" w:rsidRPr="002B30E0">
        <w:rPr>
          <w:rFonts w:cstheme="minorHAnsi"/>
          <w:sz w:val="20"/>
          <w:szCs w:val="20"/>
        </w:rPr>
        <w:t>Vonkajšie pripojenie fakulty cez</w:t>
      </w:r>
      <w:r w:rsidRPr="002B30E0">
        <w:rPr>
          <w:rFonts w:cstheme="minorHAnsi"/>
          <w:sz w:val="20"/>
          <w:szCs w:val="20"/>
        </w:rPr>
        <w:t xml:space="preserve"> metropolitnú sieť SANET je 2x 10Gb. STU má </w:t>
      </w:r>
      <w:r w:rsidR="00417925" w:rsidRPr="002B30E0">
        <w:rPr>
          <w:rFonts w:cstheme="minorHAnsi"/>
          <w:sz w:val="20"/>
          <w:szCs w:val="20"/>
        </w:rPr>
        <w:t xml:space="preserve">taktiež </w:t>
      </w:r>
      <w:r w:rsidRPr="002B30E0">
        <w:rPr>
          <w:rFonts w:cstheme="minorHAnsi"/>
          <w:sz w:val="20"/>
          <w:szCs w:val="20"/>
        </w:rPr>
        <w:t xml:space="preserve">zakúpené mnohé </w:t>
      </w:r>
      <w:proofErr w:type="spellStart"/>
      <w:r w:rsidR="00417925" w:rsidRPr="002B30E0">
        <w:rPr>
          <w:rFonts w:cstheme="minorHAnsi"/>
          <w:sz w:val="20"/>
          <w:szCs w:val="20"/>
        </w:rPr>
        <w:t>celouniverzitné</w:t>
      </w:r>
      <w:proofErr w:type="spellEnd"/>
      <w:r w:rsidRPr="002B30E0">
        <w:rPr>
          <w:rFonts w:cstheme="minorHAnsi"/>
          <w:sz w:val="20"/>
          <w:szCs w:val="20"/>
        </w:rPr>
        <w:t xml:space="preserve"> </w:t>
      </w:r>
      <w:r w:rsidR="00417925" w:rsidRPr="002B30E0">
        <w:rPr>
          <w:rFonts w:cstheme="minorHAnsi"/>
          <w:sz w:val="20"/>
          <w:szCs w:val="20"/>
        </w:rPr>
        <w:t xml:space="preserve">softvérové </w:t>
      </w:r>
      <w:r w:rsidRPr="002B30E0">
        <w:rPr>
          <w:rFonts w:cstheme="minorHAnsi"/>
          <w:sz w:val="20"/>
          <w:szCs w:val="20"/>
        </w:rPr>
        <w:t>licencie.</w:t>
      </w:r>
    </w:p>
    <w:p w14:paraId="48B1DC05" w14:textId="2D2AC745" w:rsidR="00C67747" w:rsidRPr="002B30E0" w:rsidRDefault="00CC12AB" w:rsidP="005D73FB">
      <w:pPr>
        <w:autoSpaceDE w:val="0"/>
        <w:autoSpaceDN w:val="0"/>
        <w:adjustRightInd w:val="0"/>
        <w:spacing w:after="0" w:line="240" w:lineRule="auto"/>
        <w:rPr>
          <w:rStyle w:val="Hypertextovprepojenie"/>
          <w:b/>
          <w:bCs/>
          <w:sz w:val="16"/>
          <w:szCs w:val="16"/>
        </w:rPr>
      </w:pPr>
      <w:r w:rsidRPr="002B30E0">
        <w:rPr>
          <w:rFonts w:cstheme="minorHAnsi"/>
          <w:sz w:val="20"/>
          <w:szCs w:val="20"/>
        </w:rPr>
        <w:t>Kompletný zoznam dostupných informačných systémov</w:t>
      </w:r>
      <w:r w:rsidR="00C67747" w:rsidRPr="002B30E0">
        <w:rPr>
          <w:rFonts w:cstheme="minorHAnsi"/>
          <w:sz w:val="20"/>
          <w:szCs w:val="20"/>
        </w:rPr>
        <w:t xml:space="preserve"> na FEI</w:t>
      </w:r>
      <w:r w:rsidRPr="002B30E0">
        <w:rPr>
          <w:rFonts w:cstheme="minorHAnsi"/>
          <w:sz w:val="20"/>
          <w:szCs w:val="20"/>
        </w:rPr>
        <w:t xml:space="preserve"> je na stránke: </w:t>
      </w:r>
      <w:r w:rsidR="00C67747" w:rsidRPr="002B30E0">
        <w:rPr>
          <w:rStyle w:val="Hypertextovprepojenie"/>
          <w:b/>
          <w:bCs/>
          <w:sz w:val="16"/>
          <w:szCs w:val="16"/>
        </w:rPr>
        <w:t>https://www.fei.stuba.sk/sk/zamestnancov/informacne-systemy-na-fei.html?page_id=5330</w:t>
      </w:r>
    </w:p>
    <w:p w14:paraId="604AE3DD" w14:textId="77777777" w:rsidR="00C2261A" w:rsidRPr="002B30E0" w:rsidRDefault="00C2261A" w:rsidP="00377750">
      <w:pPr>
        <w:autoSpaceDE w:val="0"/>
        <w:autoSpaceDN w:val="0"/>
        <w:adjustRightInd w:val="0"/>
        <w:spacing w:after="0" w:line="240" w:lineRule="auto"/>
        <w:ind w:left="360"/>
        <w:rPr>
          <w:rFonts w:cstheme="minorHAnsi"/>
          <w:sz w:val="20"/>
          <w:szCs w:val="20"/>
        </w:rPr>
      </w:pPr>
    </w:p>
    <w:p w14:paraId="341CCEA7" w14:textId="77777777" w:rsidR="00377750" w:rsidRPr="002B30E0" w:rsidRDefault="00377750" w:rsidP="005D73FB">
      <w:pPr>
        <w:autoSpaceDE w:val="0"/>
        <w:autoSpaceDN w:val="0"/>
        <w:adjustRightInd w:val="0"/>
        <w:spacing w:after="0" w:line="240" w:lineRule="auto"/>
        <w:jc w:val="both"/>
        <w:rPr>
          <w:rFonts w:cstheme="minorHAnsi"/>
          <w:sz w:val="20"/>
          <w:szCs w:val="20"/>
        </w:rPr>
      </w:pPr>
      <w:r w:rsidRPr="002B30E0">
        <w:rPr>
          <w:rFonts w:cstheme="minorHAnsi"/>
          <w:sz w:val="20"/>
          <w:szCs w:val="20"/>
        </w:rPr>
        <w:t xml:space="preserve">Knižničný fond Knižnice FEI STU tvoria jej vlastné fondy a fondy na jednotlivých ústavoch. Počet knižničných jednotiek celkovo (knihy, skriptá, zborníky, viazané časopisy, bakalárske a diplomové práce, kandidátske práce, atď.) je vyše 60 000 ks, z toho knihy, študijná literatúra, zborníky činia cca 30 000 ks. Ročný prírastok kníh, skrípt, zborníkov sa pohybuje okolo 250 ks. </w:t>
      </w:r>
    </w:p>
    <w:p w14:paraId="5030AC17" w14:textId="0A27BD67" w:rsidR="00377750" w:rsidRPr="002B30E0" w:rsidRDefault="005D73FB" w:rsidP="005D73FB">
      <w:pPr>
        <w:autoSpaceDE w:val="0"/>
        <w:autoSpaceDN w:val="0"/>
        <w:adjustRightInd w:val="0"/>
        <w:spacing w:after="0" w:line="240" w:lineRule="auto"/>
        <w:jc w:val="both"/>
        <w:rPr>
          <w:rFonts w:cstheme="minorHAnsi"/>
          <w:sz w:val="20"/>
          <w:szCs w:val="20"/>
        </w:rPr>
      </w:pPr>
      <w:r w:rsidRPr="002B30E0">
        <w:rPr>
          <w:rFonts w:cstheme="minorHAnsi"/>
          <w:sz w:val="20"/>
          <w:szCs w:val="20"/>
        </w:rPr>
        <w:t>Do knižnice je</w:t>
      </w:r>
      <w:r w:rsidR="00377750" w:rsidRPr="002B30E0">
        <w:rPr>
          <w:rFonts w:cstheme="minorHAnsi"/>
          <w:sz w:val="20"/>
          <w:szCs w:val="20"/>
        </w:rPr>
        <w:t xml:space="preserve"> bezbariérový príst</w:t>
      </w:r>
      <w:r w:rsidR="0043460E" w:rsidRPr="002B30E0">
        <w:rPr>
          <w:rFonts w:cstheme="minorHAnsi"/>
          <w:sz w:val="20"/>
          <w:szCs w:val="20"/>
        </w:rPr>
        <w:t xml:space="preserve">up. V študovni je k dispozícii </w:t>
      </w:r>
      <w:r w:rsidR="00377750" w:rsidRPr="002B30E0">
        <w:rPr>
          <w:rFonts w:cstheme="minorHAnsi"/>
          <w:sz w:val="20"/>
          <w:szCs w:val="20"/>
        </w:rPr>
        <w:t>95 študijných miest. Nachádza sa tam základná a doplnková študijná literatúra, časopisy, zborníky, encyklopédie, jazykové a náučné slovníky, používatelia majú k nim voľný prístup. V študovni majú študenti možnosť využívať 6 počítačov s pripojením na internet, intranet, Wi-Fi sieť a prístupom do 33 databáz a množstva elektronických periodík, 2 tlačiarne, 2 skenery, 1 kopírovací prístroj. Slabozrakým používateľom slúži elektronická čítacia lupa a skener s technológiou OCR. Pre kolektívne štúdium sú k dispozícii magnetické tabule.</w:t>
      </w:r>
    </w:p>
    <w:p w14:paraId="7646DCDF" w14:textId="560E1300" w:rsidR="00377750" w:rsidRPr="002B30E0" w:rsidRDefault="00377750" w:rsidP="005D73FB">
      <w:pPr>
        <w:autoSpaceDE w:val="0"/>
        <w:autoSpaceDN w:val="0"/>
        <w:adjustRightInd w:val="0"/>
        <w:spacing w:after="0" w:line="240" w:lineRule="auto"/>
        <w:jc w:val="both"/>
        <w:rPr>
          <w:rFonts w:cstheme="minorHAnsi"/>
          <w:sz w:val="20"/>
          <w:szCs w:val="20"/>
        </w:rPr>
      </w:pPr>
      <w:r w:rsidRPr="002B30E0">
        <w:rPr>
          <w:rFonts w:cstheme="minorHAnsi"/>
          <w:sz w:val="20"/>
          <w:szCs w:val="20"/>
        </w:rPr>
        <w:t>Knižnica má plnoautomatizovanú výpožičnú službu, ročne si študenti vypožičajú okolo 3 500 ks študijnej literatúry. Študijná literatúra je dopĺňaná aj materiálmi prístupnými prostredníctvom</w:t>
      </w:r>
      <w:r w:rsidR="0043460E" w:rsidRPr="002B30E0">
        <w:rPr>
          <w:rFonts w:cstheme="minorHAnsi"/>
          <w:sz w:val="20"/>
          <w:szCs w:val="20"/>
        </w:rPr>
        <w:t xml:space="preserve"> internetu v rámci e-learningu </w:t>
      </w:r>
      <w:r w:rsidRPr="002B30E0">
        <w:rPr>
          <w:rFonts w:cstheme="minorHAnsi"/>
          <w:sz w:val="20"/>
          <w:szCs w:val="20"/>
        </w:rPr>
        <w:t>a elektronickými materiálmi prístupnými prostredníctvom AIS.</w:t>
      </w:r>
    </w:p>
    <w:p w14:paraId="7CDFB560" w14:textId="2045835C" w:rsidR="00377750" w:rsidRPr="002B30E0" w:rsidRDefault="00377750" w:rsidP="005D73FB">
      <w:pPr>
        <w:autoSpaceDE w:val="0"/>
        <w:autoSpaceDN w:val="0"/>
        <w:adjustRightInd w:val="0"/>
        <w:spacing w:after="0" w:line="240" w:lineRule="auto"/>
        <w:jc w:val="both"/>
        <w:rPr>
          <w:rFonts w:cstheme="minorHAnsi"/>
          <w:sz w:val="20"/>
          <w:szCs w:val="20"/>
        </w:rPr>
      </w:pPr>
      <w:r w:rsidRPr="002B30E0">
        <w:rPr>
          <w:rFonts w:cstheme="minorHAnsi"/>
          <w:sz w:val="20"/>
          <w:szCs w:val="20"/>
        </w:rPr>
        <w:t>Knižnica sa podieľa na informatickej výchove študentov individuálnymi školeniami o práci s databázami a o správnom citovaní informačných zdrojov.</w:t>
      </w:r>
    </w:p>
    <w:p w14:paraId="25CD1C97" w14:textId="7CD2FE8A" w:rsidR="00C67747" w:rsidRPr="002B30E0" w:rsidRDefault="00C67747" w:rsidP="0043460E">
      <w:pPr>
        <w:autoSpaceDE w:val="0"/>
        <w:autoSpaceDN w:val="0"/>
        <w:adjustRightInd w:val="0"/>
        <w:spacing w:after="0" w:line="240" w:lineRule="auto"/>
        <w:ind w:left="360"/>
        <w:jc w:val="both"/>
        <w:rPr>
          <w:rFonts w:cstheme="minorHAnsi"/>
          <w:sz w:val="20"/>
          <w:szCs w:val="20"/>
        </w:rPr>
      </w:pPr>
      <w:r w:rsidRPr="002B30E0">
        <w:rPr>
          <w:rFonts w:cstheme="minorHAnsi"/>
          <w:sz w:val="20"/>
          <w:szCs w:val="20"/>
        </w:rPr>
        <w:t>Knižnica FEI STU</w:t>
      </w:r>
      <w:r w:rsidR="0043460E" w:rsidRPr="002B30E0">
        <w:rPr>
          <w:rFonts w:cstheme="minorHAnsi"/>
          <w:sz w:val="20"/>
          <w:szCs w:val="20"/>
        </w:rPr>
        <w:t xml:space="preserve"> má vlastnú podstránku: </w:t>
      </w:r>
    </w:p>
    <w:p w14:paraId="19F1B97D" w14:textId="489F66C7" w:rsidR="00C67747" w:rsidRPr="002B30E0" w:rsidRDefault="00BA75E3" w:rsidP="0043460E">
      <w:pPr>
        <w:autoSpaceDE w:val="0"/>
        <w:autoSpaceDN w:val="0"/>
        <w:adjustRightInd w:val="0"/>
        <w:spacing w:after="0" w:line="240" w:lineRule="auto"/>
        <w:ind w:left="360"/>
        <w:jc w:val="both"/>
        <w:rPr>
          <w:rStyle w:val="Hypertextovprepojenie"/>
          <w:b/>
          <w:bCs/>
          <w:sz w:val="16"/>
          <w:szCs w:val="16"/>
        </w:rPr>
      </w:pPr>
      <w:hyperlink r:id="rId96" w:history="1">
        <w:r w:rsidR="00C67747" w:rsidRPr="002B30E0">
          <w:rPr>
            <w:rStyle w:val="Hypertextovprepojenie"/>
            <w:rFonts w:cstheme="minorHAnsi"/>
            <w:b/>
            <w:bCs/>
            <w:sz w:val="16"/>
            <w:szCs w:val="16"/>
          </w:rPr>
          <w:t>https://www.fei.stuba.sk/sk/kniznica-fei.html?page_id=358</w:t>
        </w:r>
      </w:hyperlink>
    </w:p>
    <w:p w14:paraId="100292BD" w14:textId="4D24CA65" w:rsidR="00C67747" w:rsidRPr="002B30E0" w:rsidRDefault="0043460E" w:rsidP="0043460E">
      <w:pPr>
        <w:autoSpaceDE w:val="0"/>
        <w:autoSpaceDN w:val="0"/>
        <w:adjustRightInd w:val="0"/>
        <w:spacing w:after="0" w:line="240" w:lineRule="auto"/>
        <w:ind w:left="360"/>
        <w:jc w:val="both"/>
        <w:rPr>
          <w:rFonts w:cstheme="minorHAnsi"/>
          <w:sz w:val="20"/>
          <w:szCs w:val="20"/>
        </w:rPr>
      </w:pPr>
      <w:r w:rsidRPr="002B30E0">
        <w:rPr>
          <w:rFonts w:cstheme="minorHAnsi"/>
          <w:sz w:val="20"/>
          <w:szCs w:val="20"/>
        </w:rPr>
        <w:t xml:space="preserve">Zoznam všetkých dostupných </w:t>
      </w:r>
      <w:r w:rsidR="00C67747" w:rsidRPr="002B30E0">
        <w:rPr>
          <w:rFonts w:cstheme="minorHAnsi"/>
          <w:sz w:val="20"/>
          <w:szCs w:val="20"/>
        </w:rPr>
        <w:t>online zdroj</w:t>
      </w:r>
      <w:r w:rsidR="005D73FB" w:rsidRPr="002B30E0">
        <w:rPr>
          <w:rFonts w:cstheme="minorHAnsi"/>
          <w:sz w:val="20"/>
          <w:szCs w:val="20"/>
        </w:rPr>
        <w:t>ov</w:t>
      </w:r>
      <w:r w:rsidRPr="002B30E0">
        <w:rPr>
          <w:rFonts w:cstheme="minorHAnsi"/>
          <w:sz w:val="20"/>
          <w:szCs w:val="20"/>
        </w:rPr>
        <w:t xml:space="preserve"> je na:</w:t>
      </w:r>
    </w:p>
    <w:p w14:paraId="3A2CF492" w14:textId="727D3BFA" w:rsidR="00C67747" w:rsidRPr="002B30E0" w:rsidRDefault="00BA75E3" w:rsidP="0043460E">
      <w:pPr>
        <w:autoSpaceDE w:val="0"/>
        <w:autoSpaceDN w:val="0"/>
        <w:adjustRightInd w:val="0"/>
        <w:spacing w:after="0" w:line="240" w:lineRule="auto"/>
        <w:ind w:left="360"/>
        <w:jc w:val="both"/>
        <w:rPr>
          <w:rStyle w:val="Hypertextovprepojenie"/>
          <w:b/>
          <w:bCs/>
          <w:sz w:val="16"/>
          <w:szCs w:val="16"/>
        </w:rPr>
      </w:pPr>
      <w:hyperlink r:id="rId97" w:history="1">
        <w:r w:rsidR="00C67747" w:rsidRPr="002B30E0">
          <w:rPr>
            <w:rStyle w:val="Hypertextovprepojenie"/>
            <w:rFonts w:cstheme="minorHAnsi"/>
            <w:b/>
            <w:bCs/>
            <w:sz w:val="16"/>
            <w:szCs w:val="16"/>
          </w:rPr>
          <w:t>https://www.fei.stuba.sk/sk/kniznica-fei/online-databazy.html?page_id=1769</w:t>
        </w:r>
      </w:hyperlink>
    </w:p>
    <w:p w14:paraId="3005EE38" w14:textId="77777777" w:rsidR="00C67747" w:rsidRPr="007E0362" w:rsidRDefault="00C67747" w:rsidP="00377750">
      <w:pPr>
        <w:autoSpaceDE w:val="0"/>
        <w:autoSpaceDN w:val="0"/>
        <w:adjustRightInd w:val="0"/>
        <w:spacing w:after="0" w:line="240" w:lineRule="auto"/>
        <w:ind w:left="360"/>
        <w:rPr>
          <w:rFonts w:cstheme="minorHAnsi"/>
          <w:sz w:val="20"/>
          <w:szCs w:val="20"/>
          <w:highlight w:val="yellow"/>
        </w:rPr>
      </w:pPr>
    </w:p>
    <w:p w14:paraId="5AA682A8" w14:textId="3CA4CF15" w:rsidR="00F356F5" w:rsidRPr="002B30E0" w:rsidRDefault="00F356F5" w:rsidP="005D73FB">
      <w:pPr>
        <w:pStyle w:val="Odsekzoznamu"/>
        <w:autoSpaceDE w:val="0"/>
        <w:autoSpaceDN w:val="0"/>
        <w:adjustRightInd w:val="0"/>
        <w:spacing w:after="0" w:line="240" w:lineRule="auto"/>
        <w:ind w:left="0"/>
        <w:jc w:val="both"/>
        <w:rPr>
          <w:rFonts w:cstheme="minorHAnsi"/>
          <w:sz w:val="20"/>
          <w:szCs w:val="20"/>
        </w:rPr>
      </w:pPr>
      <w:r w:rsidRPr="002B30E0">
        <w:rPr>
          <w:rFonts w:cstheme="minorHAnsi"/>
          <w:sz w:val="20"/>
          <w:szCs w:val="20"/>
        </w:rPr>
        <w:t>Charakteristika a rozsah dištančného vzdelávania uplatňovaná v študijnom programe</w:t>
      </w:r>
      <w:r w:rsidR="005D73FB" w:rsidRPr="002B30E0">
        <w:rPr>
          <w:rFonts w:cstheme="minorHAnsi"/>
          <w:sz w:val="20"/>
          <w:szCs w:val="20"/>
        </w:rPr>
        <w:t>:</w:t>
      </w:r>
    </w:p>
    <w:p w14:paraId="39669A3C" w14:textId="0188EA9C" w:rsidR="00C67747" w:rsidRPr="002B30E0" w:rsidRDefault="00C93120" w:rsidP="005D73FB">
      <w:pPr>
        <w:autoSpaceDE w:val="0"/>
        <w:autoSpaceDN w:val="0"/>
        <w:adjustRightInd w:val="0"/>
        <w:spacing w:after="0" w:line="240" w:lineRule="auto"/>
        <w:jc w:val="both"/>
        <w:rPr>
          <w:rFonts w:cstheme="minorHAnsi"/>
          <w:sz w:val="20"/>
          <w:szCs w:val="20"/>
        </w:rPr>
      </w:pPr>
      <w:r w:rsidRPr="002B30E0">
        <w:rPr>
          <w:rFonts w:cstheme="minorHAnsi"/>
          <w:sz w:val="20"/>
          <w:szCs w:val="20"/>
        </w:rPr>
        <w:t>Študijný program Kozmické inžinierstvo</w:t>
      </w:r>
      <w:r w:rsidR="00C67747" w:rsidRPr="002B30E0">
        <w:rPr>
          <w:rFonts w:cstheme="minorHAnsi"/>
          <w:sz w:val="20"/>
          <w:szCs w:val="20"/>
        </w:rPr>
        <w:t xml:space="preserve"> sa vyučuje len v prezenčnej forme</w:t>
      </w:r>
      <w:r w:rsidR="00D8238E">
        <w:rPr>
          <w:rFonts w:cstheme="minorHAnsi"/>
          <w:sz w:val="20"/>
          <w:szCs w:val="20"/>
        </w:rPr>
        <w:t xml:space="preserve"> </w:t>
      </w:r>
      <w:bookmarkStart w:id="1" w:name="_Hlk65116310"/>
      <w:r w:rsidR="00D8238E">
        <w:rPr>
          <w:rFonts w:cstheme="minorHAnsi"/>
          <w:sz w:val="20"/>
          <w:szCs w:val="20"/>
        </w:rPr>
        <w:t>pokiaľ to okolnosti dovoľujú. V prípade nepriaznivých okolností je možné vyučovať aj dištančne ak je zabezpečené plnenie stanovených výstupov vzdelania</w:t>
      </w:r>
      <w:r w:rsidR="00C67747" w:rsidRPr="002B30E0">
        <w:rPr>
          <w:rFonts w:cstheme="minorHAnsi"/>
          <w:sz w:val="20"/>
          <w:szCs w:val="20"/>
        </w:rPr>
        <w:t>.</w:t>
      </w:r>
      <w:bookmarkEnd w:id="1"/>
      <w:r w:rsidR="00C67747" w:rsidRPr="002B30E0">
        <w:rPr>
          <w:rFonts w:cstheme="minorHAnsi"/>
          <w:sz w:val="20"/>
          <w:szCs w:val="20"/>
        </w:rPr>
        <w:t xml:space="preserve"> Pri </w:t>
      </w:r>
      <w:r w:rsidRPr="002B30E0">
        <w:rPr>
          <w:rFonts w:cstheme="minorHAnsi"/>
          <w:sz w:val="20"/>
          <w:szCs w:val="20"/>
        </w:rPr>
        <w:t>prezenčnej forme</w:t>
      </w:r>
      <w:r w:rsidR="00C67747" w:rsidRPr="002B30E0">
        <w:rPr>
          <w:rFonts w:cstheme="minorHAnsi"/>
          <w:sz w:val="20"/>
          <w:szCs w:val="20"/>
        </w:rPr>
        <w:t xml:space="preserve"> vkladanie </w:t>
      </w:r>
      <w:r w:rsidRPr="002B30E0">
        <w:rPr>
          <w:rFonts w:cstheme="minorHAnsi"/>
          <w:sz w:val="20"/>
          <w:szCs w:val="20"/>
        </w:rPr>
        <w:t xml:space="preserve">študijných a iných </w:t>
      </w:r>
      <w:r w:rsidR="00C67747" w:rsidRPr="002B30E0">
        <w:rPr>
          <w:rFonts w:cstheme="minorHAnsi"/>
          <w:sz w:val="20"/>
          <w:szCs w:val="20"/>
        </w:rPr>
        <w:t xml:space="preserve">materiálov </w:t>
      </w:r>
      <w:r w:rsidRPr="002B30E0">
        <w:rPr>
          <w:rFonts w:cstheme="minorHAnsi"/>
          <w:sz w:val="20"/>
          <w:szCs w:val="20"/>
        </w:rPr>
        <w:t xml:space="preserve">v elektronickej forme sa realizuje v rámci </w:t>
      </w:r>
      <w:r w:rsidR="00C67747" w:rsidRPr="002B30E0">
        <w:rPr>
          <w:rFonts w:cstheme="minorHAnsi"/>
          <w:sz w:val="20"/>
          <w:szCs w:val="20"/>
        </w:rPr>
        <w:t>AIS v dokumentovom serveri príslušného predmetu.</w:t>
      </w:r>
    </w:p>
    <w:p w14:paraId="64037A57" w14:textId="6FCF705F" w:rsidR="00C67747" w:rsidRPr="00171F55" w:rsidRDefault="00C93120" w:rsidP="005D73FB">
      <w:pPr>
        <w:autoSpaceDE w:val="0"/>
        <w:autoSpaceDN w:val="0"/>
        <w:adjustRightInd w:val="0"/>
        <w:spacing w:after="0" w:line="240" w:lineRule="auto"/>
        <w:jc w:val="both"/>
        <w:rPr>
          <w:rFonts w:cstheme="minorHAnsi"/>
          <w:sz w:val="20"/>
          <w:szCs w:val="20"/>
        </w:rPr>
      </w:pPr>
      <w:r w:rsidRPr="00171F55">
        <w:rPr>
          <w:rFonts w:cstheme="minorHAnsi"/>
          <w:sz w:val="20"/>
          <w:szCs w:val="20"/>
        </w:rPr>
        <w:t>V súčasnej mimoriadnej situácii</w:t>
      </w:r>
      <w:r w:rsidR="00C67747" w:rsidRPr="00171F55">
        <w:rPr>
          <w:rFonts w:cstheme="minorHAnsi"/>
          <w:sz w:val="20"/>
          <w:szCs w:val="20"/>
        </w:rPr>
        <w:t xml:space="preserve"> (</w:t>
      </w:r>
      <w:r w:rsidRPr="00171F55">
        <w:rPr>
          <w:rFonts w:cstheme="minorHAnsi"/>
          <w:sz w:val="20"/>
          <w:szCs w:val="20"/>
        </w:rPr>
        <w:t xml:space="preserve">COVID-19) </w:t>
      </w:r>
      <w:r w:rsidR="005D73FB" w:rsidRPr="00171F55">
        <w:rPr>
          <w:rFonts w:cstheme="minorHAnsi"/>
          <w:sz w:val="20"/>
          <w:szCs w:val="20"/>
        </w:rPr>
        <w:t>je však vyžadovaná</w:t>
      </w:r>
      <w:r w:rsidR="00C67747" w:rsidRPr="00171F55">
        <w:rPr>
          <w:rFonts w:cstheme="minorHAnsi"/>
          <w:sz w:val="20"/>
          <w:szCs w:val="20"/>
        </w:rPr>
        <w:t xml:space="preserve"> dištančn</w:t>
      </w:r>
      <w:r w:rsidR="005D73FB" w:rsidRPr="00171F55">
        <w:rPr>
          <w:rFonts w:cstheme="minorHAnsi"/>
          <w:sz w:val="20"/>
          <w:szCs w:val="20"/>
        </w:rPr>
        <w:t>á forma</w:t>
      </w:r>
      <w:r w:rsidR="00C67747" w:rsidRPr="00171F55">
        <w:rPr>
          <w:rFonts w:cstheme="minorHAnsi"/>
          <w:sz w:val="20"/>
          <w:szCs w:val="20"/>
        </w:rPr>
        <w:t xml:space="preserve"> výučb</w:t>
      </w:r>
      <w:r w:rsidR="005D73FB" w:rsidRPr="00171F55">
        <w:rPr>
          <w:rFonts w:cstheme="minorHAnsi"/>
          <w:sz w:val="20"/>
          <w:szCs w:val="20"/>
        </w:rPr>
        <w:t>y</w:t>
      </w:r>
      <w:r w:rsidR="00C67747" w:rsidRPr="00171F55">
        <w:rPr>
          <w:rFonts w:cstheme="minorHAnsi"/>
          <w:sz w:val="20"/>
          <w:szCs w:val="20"/>
        </w:rPr>
        <w:t xml:space="preserve">. </w:t>
      </w:r>
      <w:r w:rsidR="005D73FB" w:rsidRPr="00171F55">
        <w:rPr>
          <w:rFonts w:cstheme="minorHAnsi"/>
          <w:sz w:val="20"/>
          <w:szCs w:val="20"/>
        </w:rPr>
        <w:t xml:space="preserve">Jedným zo základných </w:t>
      </w:r>
      <w:r w:rsidR="00C67747" w:rsidRPr="00171F55">
        <w:rPr>
          <w:rFonts w:cstheme="minorHAnsi"/>
          <w:sz w:val="20"/>
          <w:szCs w:val="20"/>
        </w:rPr>
        <w:t xml:space="preserve">riešení </w:t>
      </w:r>
      <w:r w:rsidR="005D73FB" w:rsidRPr="00171F55">
        <w:rPr>
          <w:rFonts w:cstheme="minorHAnsi"/>
          <w:sz w:val="20"/>
          <w:szCs w:val="20"/>
        </w:rPr>
        <w:t>je</w:t>
      </w:r>
      <w:r w:rsidR="00C67747" w:rsidRPr="00171F55">
        <w:rPr>
          <w:rFonts w:cstheme="minorHAnsi"/>
          <w:sz w:val="20"/>
          <w:szCs w:val="20"/>
        </w:rPr>
        <w:t xml:space="preserve"> </w:t>
      </w:r>
      <w:r w:rsidRPr="00171F55">
        <w:rPr>
          <w:rFonts w:cstheme="minorHAnsi"/>
          <w:sz w:val="20"/>
          <w:szCs w:val="20"/>
        </w:rPr>
        <w:t xml:space="preserve">softvér </w:t>
      </w:r>
      <w:r w:rsidR="00C67747" w:rsidRPr="00171F55">
        <w:rPr>
          <w:rFonts w:cstheme="minorHAnsi"/>
          <w:sz w:val="20"/>
          <w:szCs w:val="20"/>
        </w:rPr>
        <w:t xml:space="preserve">MS </w:t>
      </w:r>
      <w:proofErr w:type="spellStart"/>
      <w:r w:rsidR="00C67747" w:rsidRPr="00171F55">
        <w:rPr>
          <w:rFonts w:cstheme="minorHAnsi"/>
          <w:sz w:val="20"/>
          <w:szCs w:val="20"/>
        </w:rPr>
        <w:t>Teams</w:t>
      </w:r>
      <w:proofErr w:type="spellEnd"/>
      <w:r w:rsidR="00C67747" w:rsidRPr="00171F55">
        <w:rPr>
          <w:rFonts w:cstheme="minorHAnsi"/>
          <w:sz w:val="20"/>
          <w:szCs w:val="20"/>
        </w:rPr>
        <w:t xml:space="preserve">, kde </w:t>
      </w:r>
      <w:r w:rsidR="005D73FB" w:rsidRPr="00171F55">
        <w:rPr>
          <w:rFonts w:cstheme="minorHAnsi"/>
          <w:sz w:val="20"/>
          <w:szCs w:val="20"/>
        </w:rPr>
        <w:t>je možné</w:t>
      </w:r>
      <w:r w:rsidR="00C67747" w:rsidRPr="00171F55">
        <w:rPr>
          <w:rFonts w:cstheme="minorHAnsi"/>
          <w:sz w:val="20"/>
          <w:szCs w:val="20"/>
        </w:rPr>
        <w:t xml:space="preserve"> vytv</w:t>
      </w:r>
      <w:r w:rsidR="005D73FB" w:rsidRPr="00171F55">
        <w:rPr>
          <w:rFonts w:cstheme="minorHAnsi"/>
          <w:sz w:val="20"/>
          <w:szCs w:val="20"/>
        </w:rPr>
        <w:t>oriť</w:t>
      </w:r>
      <w:r w:rsidR="00C67747" w:rsidRPr="00171F55">
        <w:rPr>
          <w:rFonts w:cstheme="minorHAnsi"/>
          <w:sz w:val="20"/>
          <w:szCs w:val="20"/>
        </w:rPr>
        <w:t xml:space="preserve"> triedy pre každý predmet a takýmto spôsobom </w:t>
      </w:r>
      <w:r w:rsidR="005D73FB" w:rsidRPr="00171F55">
        <w:rPr>
          <w:rFonts w:cstheme="minorHAnsi"/>
          <w:sz w:val="20"/>
          <w:szCs w:val="20"/>
        </w:rPr>
        <w:t xml:space="preserve">je možné </w:t>
      </w:r>
      <w:r w:rsidR="00C67747" w:rsidRPr="00171F55">
        <w:rPr>
          <w:rFonts w:cstheme="minorHAnsi"/>
          <w:sz w:val="20"/>
          <w:szCs w:val="20"/>
        </w:rPr>
        <w:t>realiz</w:t>
      </w:r>
      <w:r w:rsidR="005D73FB" w:rsidRPr="00171F55">
        <w:rPr>
          <w:rFonts w:cstheme="minorHAnsi"/>
          <w:sz w:val="20"/>
          <w:szCs w:val="20"/>
        </w:rPr>
        <w:t>ovať</w:t>
      </w:r>
      <w:r w:rsidR="00C67747" w:rsidRPr="00171F55">
        <w:rPr>
          <w:rFonts w:cstheme="minorHAnsi"/>
          <w:sz w:val="20"/>
          <w:szCs w:val="20"/>
        </w:rPr>
        <w:t xml:space="preserve"> aj on-line dištančnú výučbu</w:t>
      </w:r>
      <w:r w:rsidR="005D73FB" w:rsidRPr="00171F55">
        <w:rPr>
          <w:rFonts w:cstheme="minorHAnsi"/>
          <w:sz w:val="20"/>
          <w:szCs w:val="20"/>
        </w:rPr>
        <w:t xml:space="preserve"> v prípade mimoriadnej situácie</w:t>
      </w:r>
      <w:r w:rsidR="00C67747" w:rsidRPr="00171F55">
        <w:rPr>
          <w:rFonts w:cstheme="minorHAnsi"/>
          <w:sz w:val="20"/>
          <w:szCs w:val="20"/>
        </w:rPr>
        <w:t xml:space="preserve">. </w:t>
      </w:r>
      <w:r w:rsidR="00286898" w:rsidRPr="00171F55">
        <w:rPr>
          <w:rFonts w:cstheme="minorHAnsi"/>
          <w:sz w:val="20"/>
          <w:szCs w:val="20"/>
        </w:rPr>
        <w:t>V to</w:t>
      </w:r>
      <w:r w:rsidRPr="00171F55">
        <w:rPr>
          <w:rFonts w:cstheme="minorHAnsi"/>
          <w:sz w:val="20"/>
          <w:szCs w:val="20"/>
        </w:rPr>
        <w:t xml:space="preserve">mto prípade </w:t>
      </w:r>
      <w:r w:rsidR="005D73FB" w:rsidRPr="00171F55">
        <w:rPr>
          <w:rFonts w:cstheme="minorHAnsi"/>
          <w:sz w:val="20"/>
          <w:szCs w:val="20"/>
        </w:rPr>
        <w:t>je</w:t>
      </w:r>
      <w:r w:rsidRPr="00171F55">
        <w:rPr>
          <w:rFonts w:cstheme="minorHAnsi"/>
          <w:sz w:val="20"/>
          <w:szCs w:val="20"/>
        </w:rPr>
        <w:t xml:space="preserve"> úložiskom elektronických </w:t>
      </w:r>
      <w:r w:rsidR="00286898" w:rsidRPr="00171F55">
        <w:rPr>
          <w:rFonts w:cstheme="minorHAnsi"/>
          <w:sz w:val="20"/>
          <w:szCs w:val="20"/>
        </w:rPr>
        <w:t xml:space="preserve">materiálov samotný MS </w:t>
      </w:r>
      <w:proofErr w:type="spellStart"/>
      <w:r w:rsidR="00286898" w:rsidRPr="00171F55">
        <w:rPr>
          <w:rFonts w:cstheme="minorHAnsi"/>
          <w:sz w:val="20"/>
          <w:szCs w:val="20"/>
        </w:rPr>
        <w:t>Teams</w:t>
      </w:r>
      <w:proofErr w:type="spellEnd"/>
      <w:r w:rsidR="00286898" w:rsidRPr="00171F55">
        <w:rPr>
          <w:rFonts w:cstheme="minorHAnsi"/>
          <w:sz w:val="20"/>
          <w:szCs w:val="20"/>
        </w:rPr>
        <w:t xml:space="preserve">. </w:t>
      </w:r>
      <w:r w:rsidR="00C67747" w:rsidRPr="00171F55">
        <w:rPr>
          <w:rFonts w:cstheme="minorHAnsi"/>
          <w:sz w:val="20"/>
          <w:szCs w:val="20"/>
        </w:rPr>
        <w:t xml:space="preserve">Kým v prípade prednášok je to pomerne jednoduché, cvičenia sú pri prezenčnej výučbe prevažne </w:t>
      </w:r>
      <w:r w:rsidRPr="00171F55">
        <w:rPr>
          <w:rFonts w:cstheme="minorHAnsi"/>
          <w:sz w:val="20"/>
          <w:szCs w:val="20"/>
        </w:rPr>
        <w:t>experimentálneho charakteru</w:t>
      </w:r>
      <w:r w:rsidR="00C67747" w:rsidRPr="00171F55">
        <w:rPr>
          <w:rFonts w:cstheme="minorHAnsi"/>
          <w:sz w:val="20"/>
          <w:szCs w:val="20"/>
        </w:rPr>
        <w:t xml:space="preserve">, a preto </w:t>
      </w:r>
      <w:r w:rsidR="005D73FB" w:rsidRPr="00171F55">
        <w:rPr>
          <w:rFonts w:cstheme="minorHAnsi"/>
          <w:sz w:val="20"/>
          <w:szCs w:val="20"/>
        </w:rPr>
        <w:t>bolo nutné</w:t>
      </w:r>
      <w:r w:rsidR="00C67747" w:rsidRPr="00171F55">
        <w:rPr>
          <w:rFonts w:cstheme="minorHAnsi"/>
          <w:sz w:val="20"/>
          <w:szCs w:val="20"/>
        </w:rPr>
        <w:t xml:space="preserve"> pristúpiť k zmene spôsobu </w:t>
      </w:r>
      <w:r w:rsidR="00286898" w:rsidRPr="00171F55">
        <w:rPr>
          <w:rFonts w:cstheme="minorHAnsi"/>
          <w:sz w:val="20"/>
          <w:szCs w:val="20"/>
        </w:rPr>
        <w:t>realizácie cvičení. A to:</w:t>
      </w:r>
    </w:p>
    <w:p w14:paraId="0E2AEC7A" w14:textId="52188BE9" w:rsidR="00286898" w:rsidRPr="002B30E0" w:rsidRDefault="00286898" w:rsidP="00C93120">
      <w:pPr>
        <w:autoSpaceDE w:val="0"/>
        <w:autoSpaceDN w:val="0"/>
        <w:adjustRightInd w:val="0"/>
        <w:spacing w:after="0" w:line="240" w:lineRule="auto"/>
        <w:ind w:left="360"/>
        <w:jc w:val="both"/>
        <w:rPr>
          <w:rFonts w:cstheme="minorHAnsi"/>
          <w:sz w:val="20"/>
          <w:szCs w:val="20"/>
        </w:rPr>
      </w:pPr>
      <w:r w:rsidRPr="002B30E0">
        <w:rPr>
          <w:rFonts w:cstheme="minorHAnsi"/>
          <w:sz w:val="20"/>
          <w:szCs w:val="20"/>
        </w:rPr>
        <w:t xml:space="preserve">1) seminárne cvičenia teoretické – </w:t>
      </w:r>
      <w:r w:rsidR="00C93120" w:rsidRPr="002B30E0">
        <w:rPr>
          <w:rFonts w:cstheme="minorHAnsi"/>
          <w:sz w:val="20"/>
          <w:szCs w:val="20"/>
        </w:rPr>
        <w:t xml:space="preserve">prebiehajú </w:t>
      </w:r>
      <w:r w:rsidRPr="002B30E0">
        <w:rPr>
          <w:rFonts w:cstheme="minorHAnsi"/>
          <w:sz w:val="20"/>
          <w:szCs w:val="20"/>
        </w:rPr>
        <w:t>podobne ako prednášky;</w:t>
      </w:r>
    </w:p>
    <w:p w14:paraId="71B50941" w14:textId="666F3B5D" w:rsidR="00286898" w:rsidRPr="002B30E0" w:rsidRDefault="00286898" w:rsidP="00C93120">
      <w:pPr>
        <w:autoSpaceDE w:val="0"/>
        <w:autoSpaceDN w:val="0"/>
        <w:adjustRightInd w:val="0"/>
        <w:spacing w:after="0" w:line="240" w:lineRule="auto"/>
        <w:ind w:left="360"/>
        <w:jc w:val="both"/>
        <w:rPr>
          <w:rFonts w:cstheme="minorHAnsi"/>
          <w:sz w:val="20"/>
          <w:szCs w:val="20"/>
        </w:rPr>
      </w:pPr>
      <w:r w:rsidRPr="002B30E0">
        <w:rPr>
          <w:rFonts w:cstheme="minorHAnsi"/>
          <w:sz w:val="20"/>
          <w:szCs w:val="20"/>
        </w:rPr>
        <w:t xml:space="preserve">2) laboratórne cvičenia s využitím softvérových </w:t>
      </w:r>
      <w:r w:rsidR="00C93120" w:rsidRPr="002B30E0">
        <w:rPr>
          <w:rFonts w:cstheme="minorHAnsi"/>
          <w:sz w:val="20"/>
          <w:szCs w:val="20"/>
        </w:rPr>
        <w:t xml:space="preserve">simulačných </w:t>
      </w:r>
      <w:r w:rsidRPr="002B30E0">
        <w:rPr>
          <w:rFonts w:cstheme="minorHAnsi"/>
          <w:sz w:val="20"/>
          <w:szCs w:val="20"/>
        </w:rPr>
        <w:t xml:space="preserve">prostriedkov - študenti využívajú existujúce licencie </w:t>
      </w:r>
      <w:r w:rsidR="00C93120" w:rsidRPr="002B30E0">
        <w:rPr>
          <w:rFonts w:cstheme="minorHAnsi"/>
          <w:sz w:val="20"/>
          <w:szCs w:val="20"/>
        </w:rPr>
        <w:t xml:space="preserve">a majú možnosť modelovať a simulovať zadané </w:t>
      </w:r>
      <w:r w:rsidRPr="002B30E0">
        <w:rPr>
          <w:rFonts w:cstheme="minorHAnsi"/>
          <w:sz w:val="20"/>
          <w:szCs w:val="20"/>
        </w:rPr>
        <w:t>úlohy samostatne v domácom prostredí;</w:t>
      </w:r>
    </w:p>
    <w:p w14:paraId="767CD228" w14:textId="2C06F87B" w:rsidR="00286898" w:rsidRPr="007E0362" w:rsidRDefault="00286898" w:rsidP="00C93120">
      <w:pPr>
        <w:autoSpaceDE w:val="0"/>
        <w:autoSpaceDN w:val="0"/>
        <w:adjustRightInd w:val="0"/>
        <w:spacing w:after="0" w:line="240" w:lineRule="auto"/>
        <w:ind w:left="360"/>
        <w:jc w:val="both"/>
        <w:rPr>
          <w:rFonts w:cstheme="minorHAnsi"/>
          <w:sz w:val="20"/>
          <w:szCs w:val="20"/>
          <w:highlight w:val="yellow"/>
        </w:rPr>
      </w:pPr>
      <w:r w:rsidRPr="002B30E0">
        <w:rPr>
          <w:rFonts w:cstheme="minorHAnsi"/>
          <w:sz w:val="20"/>
          <w:szCs w:val="20"/>
        </w:rPr>
        <w:t xml:space="preserve">3) laboratórne cvičenia experimentálne - experimenty realizujú cez živé </w:t>
      </w:r>
      <w:r w:rsidR="00C93120" w:rsidRPr="002B30E0">
        <w:rPr>
          <w:rFonts w:cstheme="minorHAnsi"/>
          <w:sz w:val="20"/>
          <w:szCs w:val="20"/>
        </w:rPr>
        <w:t xml:space="preserve">alebo </w:t>
      </w:r>
      <w:r w:rsidR="000C52E4" w:rsidRPr="002B30E0">
        <w:rPr>
          <w:rFonts w:cstheme="minorHAnsi"/>
          <w:sz w:val="20"/>
          <w:szCs w:val="20"/>
        </w:rPr>
        <w:t xml:space="preserve">vopred </w:t>
      </w:r>
      <w:r w:rsidR="00C93120" w:rsidRPr="002B30E0">
        <w:rPr>
          <w:rFonts w:cstheme="minorHAnsi"/>
          <w:sz w:val="20"/>
          <w:szCs w:val="20"/>
        </w:rPr>
        <w:t xml:space="preserve">natočené video </w:t>
      </w:r>
      <w:r w:rsidRPr="002B30E0">
        <w:rPr>
          <w:rFonts w:cstheme="minorHAnsi"/>
          <w:sz w:val="20"/>
          <w:szCs w:val="20"/>
        </w:rPr>
        <w:t>prenosy</w:t>
      </w:r>
      <w:r w:rsidR="00C93120" w:rsidRPr="002B30E0">
        <w:rPr>
          <w:rFonts w:cstheme="minorHAnsi"/>
          <w:sz w:val="20"/>
          <w:szCs w:val="20"/>
        </w:rPr>
        <w:t xml:space="preserve"> s príslušným komentárom cvičiaceho</w:t>
      </w:r>
      <w:r w:rsidRPr="002B30E0">
        <w:rPr>
          <w:rFonts w:cstheme="minorHAnsi"/>
          <w:sz w:val="20"/>
          <w:szCs w:val="20"/>
        </w:rPr>
        <w:t xml:space="preserve"> a </w:t>
      </w:r>
      <w:r w:rsidR="00C93120" w:rsidRPr="002B30E0">
        <w:rPr>
          <w:rFonts w:cstheme="minorHAnsi"/>
          <w:sz w:val="20"/>
          <w:szCs w:val="20"/>
        </w:rPr>
        <w:t>študenti vypracovávajú referáty samostatne podľa zadaní.</w:t>
      </w:r>
    </w:p>
    <w:p w14:paraId="2C45BEE2" w14:textId="77777777" w:rsidR="00A15621" w:rsidRPr="007E0362" w:rsidRDefault="00A15621" w:rsidP="00A15621">
      <w:pPr>
        <w:autoSpaceDE w:val="0"/>
        <w:autoSpaceDN w:val="0"/>
        <w:adjustRightInd w:val="0"/>
        <w:spacing w:after="0" w:line="240" w:lineRule="auto"/>
        <w:jc w:val="both"/>
        <w:rPr>
          <w:rFonts w:cstheme="minorHAnsi"/>
          <w:sz w:val="16"/>
          <w:szCs w:val="16"/>
          <w:highlight w:val="yellow"/>
        </w:rPr>
      </w:pPr>
    </w:p>
    <w:p w14:paraId="29053591" w14:textId="4AB5F3E9" w:rsidR="00A15621" w:rsidRPr="002B30E0" w:rsidRDefault="006B54C1" w:rsidP="002B30E0">
      <w:pPr>
        <w:pStyle w:val="Odsekzoznamu"/>
        <w:autoSpaceDE w:val="0"/>
        <w:autoSpaceDN w:val="0"/>
        <w:adjustRightInd w:val="0"/>
        <w:spacing w:after="0" w:line="240" w:lineRule="auto"/>
        <w:ind w:left="0"/>
        <w:jc w:val="both"/>
        <w:rPr>
          <w:rFonts w:cstheme="minorHAnsi"/>
          <w:sz w:val="20"/>
          <w:szCs w:val="20"/>
        </w:rPr>
      </w:pPr>
      <w:r w:rsidRPr="002B30E0">
        <w:rPr>
          <w:rFonts w:cstheme="minorHAnsi"/>
          <w:sz w:val="20"/>
          <w:szCs w:val="20"/>
        </w:rPr>
        <w:t xml:space="preserve">Charakteristika </w:t>
      </w:r>
      <w:r w:rsidR="0085194C" w:rsidRPr="002B30E0">
        <w:rPr>
          <w:rFonts w:cstheme="minorHAnsi"/>
          <w:sz w:val="20"/>
          <w:szCs w:val="20"/>
        </w:rPr>
        <w:t>možnost</w:t>
      </w:r>
      <w:r w:rsidR="00C007BE" w:rsidRPr="002B30E0">
        <w:rPr>
          <w:rFonts w:cstheme="minorHAnsi"/>
          <w:sz w:val="20"/>
          <w:szCs w:val="20"/>
        </w:rPr>
        <w:t>í</w:t>
      </w:r>
      <w:r w:rsidR="0085194C" w:rsidRPr="002B30E0">
        <w:rPr>
          <w:rFonts w:cstheme="minorHAnsi"/>
          <w:sz w:val="20"/>
          <w:szCs w:val="20"/>
        </w:rPr>
        <w:t xml:space="preserve"> sociálneho, športového, kultúrneho, duchovného a spoločenského vyžitia</w:t>
      </w:r>
      <w:r w:rsidR="00A15621" w:rsidRPr="002B30E0">
        <w:rPr>
          <w:rFonts w:cstheme="minorHAnsi"/>
          <w:sz w:val="20"/>
          <w:szCs w:val="20"/>
        </w:rPr>
        <w:t>:</w:t>
      </w:r>
    </w:p>
    <w:p w14:paraId="38F815ED" w14:textId="53D559C2" w:rsidR="00211852" w:rsidRPr="002B30E0" w:rsidRDefault="00211852" w:rsidP="00211852">
      <w:pPr>
        <w:autoSpaceDE w:val="0"/>
        <w:autoSpaceDN w:val="0"/>
        <w:adjustRightInd w:val="0"/>
        <w:spacing w:after="0" w:line="240" w:lineRule="auto"/>
        <w:ind w:left="360"/>
        <w:rPr>
          <w:rFonts w:cstheme="minorHAnsi"/>
          <w:sz w:val="20"/>
          <w:szCs w:val="20"/>
        </w:rPr>
      </w:pPr>
      <w:r w:rsidRPr="002B30E0">
        <w:rPr>
          <w:rFonts w:cstheme="minorHAnsi"/>
          <w:sz w:val="20"/>
          <w:szCs w:val="20"/>
        </w:rPr>
        <w:t>Študentské organizácie</w:t>
      </w:r>
    </w:p>
    <w:p w14:paraId="3AE15A6B" w14:textId="209BC2DB" w:rsidR="00211852" w:rsidRPr="002B30E0" w:rsidRDefault="00BA75E3" w:rsidP="00211852">
      <w:pPr>
        <w:autoSpaceDE w:val="0"/>
        <w:autoSpaceDN w:val="0"/>
        <w:adjustRightInd w:val="0"/>
        <w:spacing w:after="0" w:line="240" w:lineRule="auto"/>
        <w:ind w:left="360"/>
        <w:rPr>
          <w:rStyle w:val="Hypertextovprepojenie"/>
          <w:b/>
          <w:bCs/>
          <w:sz w:val="16"/>
          <w:szCs w:val="16"/>
        </w:rPr>
      </w:pPr>
      <w:hyperlink r:id="rId98" w:history="1">
        <w:r w:rsidR="00211852" w:rsidRPr="002B30E0">
          <w:rPr>
            <w:rStyle w:val="Hypertextovprepojenie"/>
            <w:rFonts w:cstheme="minorHAnsi"/>
            <w:b/>
            <w:bCs/>
            <w:sz w:val="16"/>
            <w:szCs w:val="16"/>
          </w:rPr>
          <w:t>https://www.stuba.sk/sk/studenti/studentske-organizacie.html?page_id=5484</w:t>
        </w:r>
      </w:hyperlink>
    </w:p>
    <w:p w14:paraId="4CAA2BEA" w14:textId="19ADBB53" w:rsidR="00211852" w:rsidRPr="002B30E0" w:rsidRDefault="00211852" w:rsidP="00211852">
      <w:pPr>
        <w:autoSpaceDE w:val="0"/>
        <w:autoSpaceDN w:val="0"/>
        <w:adjustRightInd w:val="0"/>
        <w:spacing w:after="0" w:line="240" w:lineRule="auto"/>
        <w:ind w:left="360"/>
        <w:rPr>
          <w:rFonts w:cstheme="minorHAnsi"/>
          <w:sz w:val="20"/>
          <w:szCs w:val="20"/>
        </w:rPr>
      </w:pPr>
      <w:r w:rsidRPr="002B30E0">
        <w:rPr>
          <w:rFonts w:cstheme="minorHAnsi"/>
          <w:sz w:val="20"/>
          <w:szCs w:val="20"/>
        </w:rPr>
        <w:t>Vybavenie fakulty a voľný čas</w:t>
      </w:r>
    </w:p>
    <w:p w14:paraId="278286F0" w14:textId="16778F64" w:rsidR="00211852" w:rsidRPr="002B30E0" w:rsidRDefault="00BA75E3" w:rsidP="00211852">
      <w:pPr>
        <w:autoSpaceDE w:val="0"/>
        <w:autoSpaceDN w:val="0"/>
        <w:adjustRightInd w:val="0"/>
        <w:spacing w:after="0" w:line="240" w:lineRule="auto"/>
        <w:ind w:left="360"/>
        <w:rPr>
          <w:rStyle w:val="Hypertextovprepojenie"/>
          <w:b/>
          <w:bCs/>
          <w:sz w:val="16"/>
          <w:szCs w:val="16"/>
        </w:rPr>
      </w:pPr>
      <w:hyperlink r:id="rId99" w:history="1">
        <w:r w:rsidR="00211852" w:rsidRPr="002B30E0">
          <w:rPr>
            <w:rStyle w:val="Hypertextovprepojenie"/>
            <w:rFonts w:cstheme="minorHAnsi"/>
            <w:b/>
            <w:bCs/>
            <w:sz w:val="16"/>
            <w:szCs w:val="16"/>
          </w:rPr>
          <w:t>https://www.fei.stuba.sk/sk/uchadzacov/vybavenie-fakulty-a-volny-cas.html?page_id=1683</w:t>
        </w:r>
      </w:hyperlink>
    </w:p>
    <w:p w14:paraId="7571739E" w14:textId="65360A3F" w:rsidR="00211852" w:rsidRPr="002B30E0" w:rsidRDefault="00211852" w:rsidP="00211852">
      <w:pPr>
        <w:autoSpaceDE w:val="0"/>
        <w:autoSpaceDN w:val="0"/>
        <w:adjustRightInd w:val="0"/>
        <w:spacing w:after="0" w:line="240" w:lineRule="auto"/>
        <w:ind w:left="360"/>
        <w:rPr>
          <w:rFonts w:cstheme="minorHAnsi"/>
          <w:sz w:val="20"/>
          <w:szCs w:val="20"/>
        </w:rPr>
      </w:pPr>
      <w:r w:rsidRPr="002B30E0">
        <w:rPr>
          <w:rFonts w:cstheme="minorHAnsi"/>
          <w:sz w:val="20"/>
          <w:szCs w:val="20"/>
        </w:rPr>
        <w:t>Sprievodca Ako (pre)žiť na FEI STU</w:t>
      </w:r>
    </w:p>
    <w:p w14:paraId="65341197" w14:textId="26489230" w:rsidR="00211852" w:rsidRPr="002B30E0" w:rsidRDefault="00BA75E3" w:rsidP="00211852">
      <w:pPr>
        <w:autoSpaceDE w:val="0"/>
        <w:autoSpaceDN w:val="0"/>
        <w:adjustRightInd w:val="0"/>
        <w:spacing w:after="0" w:line="240" w:lineRule="auto"/>
        <w:ind w:left="360"/>
        <w:rPr>
          <w:rStyle w:val="Hypertextovprepojenie"/>
          <w:b/>
          <w:bCs/>
          <w:sz w:val="16"/>
          <w:szCs w:val="16"/>
        </w:rPr>
      </w:pPr>
      <w:hyperlink r:id="rId100" w:history="1">
        <w:r w:rsidR="00211852" w:rsidRPr="002B30E0">
          <w:rPr>
            <w:rStyle w:val="Hypertextovprepojenie"/>
            <w:rFonts w:cstheme="minorHAnsi"/>
            <w:b/>
            <w:bCs/>
            <w:sz w:val="16"/>
            <w:szCs w:val="16"/>
          </w:rPr>
          <w:t>https://www.fei.stuba.sk/buxus/docs/2019/AkoZitNaSTUFEI.pdf</w:t>
        </w:r>
      </w:hyperlink>
    </w:p>
    <w:p w14:paraId="491CFFB2" w14:textId="6A6222BE" w:rsidR="00211852" w:rsidRPr="002B30E0" w:rsidRDefault="00211852" w:rsidP="00211852">
      <w:pPr>
        <w:autoSpaceDE w:val="0"/>
        <w:autoSpaceDN w:val="0"/>
        <w:adjustRightInd w:val="0"/>
        <w:spacing w:after="0" w:line="240" w:lineRule="auto"/>
        <w:ind w:left="360"/>
        <w:rPr>
          <w:rFonts w:cstheme="minorHAnsi"/>
          <w:sz w:val="20"/>
          <w:szCs w:val="20"/>
        </w:rPr>
      </w:pPr>
      <w:r w:rsidRPr="002B30E0">
        <w:rPr>
          <w:rFonts w:cstheme="minorHAnsi"/>
          <w:sz w:val="20"/>
          <w:szCs w:val="20"/>
        </w:rPr>
        <w:t>Beánia</w:t>
      </w:r>
    </w:p>
    <w:p w14:paraId="51DBCB35" w14:textId="00D85A17" w:rsidR="00211852" w:rsidRPr="002B30E0" w:rsidRDefault="00BA75E3" w:rsidP="00211852">
      <w:pPr>
        <w:autoSpaceDE w:val="0"/>
        <w:autoSpaceDN w:val="0"/>
        <w:adjustRightInd w:val="0"/>
        <w:spacing w:after="0" w:line="240" w:lineRule="auto"/>
        <w:ind w:left="360"/>
        <w:rPr>
          <w:rStyle w:val="Hypertextovprepojenie"/>
          <w:b/>
          <w:bCs/>
          <w:sz w:val="16"/>
          <w:szCs w:val="16"/>
        </w:rPr>
      </w:pPr>
      <w:hyperlink r:id="rId101" w:history="1">
        <w:r w:rsidR="00211852" w:rsidRPr="002B30E0">
          <w:rPr>
            <w:rStyle w:val="Hypertextovprepojenie"/>
            <w:rFonts w:cstheme="minorHAnsi"/>
            <w:b/>
            <w:bCs/>
            <w:sz w:val="16"/>
            <w:szCs w:val="16"/>
          </w:rPr>
          <w:t>https://www.beania.sk/</w:t>
        </w:r>
      </w:hyperlink>
    </w:p>
    <w:p w14:paraId="15D3D250" w14:textId="6CB4C79E" w:rsidR="00211852" w:rsidRPr="002B30E0" w:rsidRDefault="00211852" w:rsidP="00211852">
      <w:pPr>
        <w:autoSpaceDE w:val="0"/>
        <w:autoSpaceDN w:val="0"/>
        <w:adjustRightInd w:val="0"/>
        <w:spacing w:after="0" w:line="240" w:lineRule="auto"/>
        <w:ind w:left="360"/>
        <w:rPr>
          <w:rFonts w:cstheme="minorHAnsi"/>
          <w:sz w:val="20"/>
          <w:szCs w:val="20"/>
        </w:rPr>
      </w:pPr>
      <w:r w:rsidRPr="002B30E0">
        <w:rPr>
          <w:rFonts w:cstheme="minorHAnsi"/>
          <w:sz w:val="20"/>
          <w:szCs w:val="20"/>
        </w:rPr>
        <w:t>Univerzitné pastoračné centrum v Mlynskej doline</w:t>
      </w:r>
    </w:p>
    <w:p w14:paraId="6E5AEABD" w14:textId="3E8483D4" w:rsidR="00211852" w:rsidRPr="002B30E0" w:rsidRDefault="00BA75E3" w:rsidP="00211852">
      <w:pPr>
        <w:autoSpaceDE w:val="0"/>
        <w:autoSpaceDN w:val="0"/>
        <w:adjustRightInd w:val="0"/>
        <w:spacing w:after="0" w:line="240" w:lineRule="auto"/>
        <w:ind w:left="360"/>
        <w:rPr>
          <w:rStyle w:val="Hypertextovprepojenie"/>
          <w:b/>
          <w:bCs/>
          <w:sz w:val="16"/>
          <w:szCs w:val="16"/>
        </w:rPr>
      </w:pPr>
      <w:hyperlink r:id="rId102" w:history="1">
        <w:r w:rsidR="00211852" w:rsidRPr="002B30E0">
          <w:rPr>
            <w:rStyle w:val="Hypertextovprepojenie"/>
            <w:rFonts w:cstheme="minorHAnsi"/>
            <w:b/>
            <w:bCs/>
            <w:sz w:val="16"/>
            <w:szCs w:val="16"/>
          </w:rPr>
          <w:t>https://www.upc.uniba.sk/</w:t>
        </w:r>
      </w:hyperlink>
    </w:p>
    <w:p w14:paraId="13BA47D1" w14:textId="77777777" w:rsidR="00211852" w:rsidRPr="007E0362" w:rsidRDefault="00211852" w:rsidP="00211852">
      <w:pPr>
        <w:autoSpaceDE w:val="0"/>
        <w:autoSpaceDN w:val="0"/>
        <w:adjustRightInd w:val="0"/>
        <w:spacing w:after="0" w:line="240" w:lineRule="auto"/>
        <w:ind w:left="360"/>
        <w:rPr>
          <w:rFonts w:cstheme="minorHAnsi"/>
          <w:sz w:val="20"/>
          <w:szCs w:val="20"/>
          <w:highlight w:val="yellow"/>
        </w:rPr>
      </w:pPr>
    </w:p>
    <w:p w14:paraId="4742AD12" w14:textId="4D4C226B" w:rsidR="00B32665" w:rsidRPr="002B30E0" w:rsidRDefault="008F0942" w:rsidP="002B30E0">
      <w:pPr>
        <w:pStyle w:val="Odsekzoznamu"/>
        <w:autoSpaceDE w:val="0"/>
        <w:autoSpaceDN w:val="0"/>
        <w:adjustRightInd w:val="0"/>
        <w:spacing w:after="0" w:line="240" w:lineRule="auto"/>
        <w:ind w:left="0"/>
        <w:jc w:val="both"/>
        <w:rPr>
          <w:rFonts w:cstheme="minorHAnsi"/>
          <w:sz w:val="20"/>
          <w:szCs w:val="20"/>
        </w:rPr>
      </w:pPr>
      <w:r w:rsidRPr="002B30E0">
        <w:rPr>
          <w:rFonts w:cstheme="minorHAnsi"/>
          <w:sz w:val="20"/>
          <w:szCs w:val="20"/>
        </w:rPr>
        <w:lastRenderedPageBreak/>
        <w:t xml:space="preserve">Možnosti a podmienky </w:t>
      </w:r>
      <w:r w:rsidR="006B6C62" w:rsidRPr="002B30E0">
        <w:rPr>
          <w:rFonts w:cstheme="minorHAnsi"/>
          <w:sz w:val="20"/>
          <w:szCs w:val="20"/>
        </w:rPr>
        <w:t>účasti</w:t>
      </w:r>
      <w:r w:rsidR="00556D56" w:rsidRPr="002B30E0">
        <w:rPr>
          <w:rFonts w:cstheme="minorHAnsi"/>
          <w:sz w:val="20"/>
          <w:szCs w:val="20"/>
        </w:rPr>
        <w:t xml:space="preserve"> študentov študijného programu </w:t>
      </w:r>
      <w:r w:rsidR="006B6C62" w:rsidRPr="002B30E0">
        <w:rPr>
          <w:rFonts w:cstheme="minorHAnsi"/>
          <w:sz w:val="20"/>
          <w:szCs w:val="20"/>
        </w:rPr>
        <w:t>na</w:t>
      </w:r>
      <w:r w:rsidR="00556D56" w:rsidRPr="002B30E0">
        <w:rPr>
          <w:rFonts w:cstheme="minorHAnsi"/>
          <w:sz w:val="20"/>
          <w:szCs w:val="20"/>
        </w:rPr>
        <w:t> mobilitá</w:t>
      </w:r>
      <w:r w:rsidR="00BC0232" w:rsidRPr="002B30E0">
        <w:rPr>
          <w:rFonts w:cstheme="minorHAnsi"/>
          <w:sz w:val="20"/>
          <w:szCs w:val="20"/>
        </w:rPr>
        <w:t>ch</w:t>
      </w:r>
      <w:r w:rsidR="00556D56" w:rsidRPr="002B30E0">
        <w:rPr>
          <w:rFonts w:cstheme="minorHAnsi"/>
          <w:sz w:val="20"/>
          <w:szCs w:val="20"/>
        </w:rPr>
        <w:t xml:space="preserve"> a</w:t>
      </w:r>
      <w:r w:rsidR="001E60EB" w:rsidRPr="002B30E0">
        <w:rPr>
          <w:rFonts w:cstheme="minorHAnsi"/>
          <w:sz w:val="20"/>
          <w:szCs w:val="20"/>
        </w:rPr>
        <w:t> </w:t>
      </w:r>
      <w:r w:rsidR="00556D56" w:rsidRPr="002B30E0">
        <w:rPr>
          <w:rFonts w:cstheme="minorHAnsi"/>
          <w:sz w:val="20"/>
          <w:szCs w:val="20"/>
        </w:rPr>
        <w:t>stáža</w:t>
      </w:r>
      <w:r w:rsidR="00036941" w:rsidRPr="002B30E0">
        <w:rPr>
          <w:rFonts w:cstheme="minorHAnsi"/>
          <w:sz w:val="20"/>
          <w:szCs w:val="20"/>
        </w:rPr>
        <w:t>ch</w:t>
      </w:r>
      <w:r w:rsidR="008F5165" w:rsidRPr="002B30E0">
        <w:rPr>
          <w:rFonts w:cstheme="minorHAnsi"/>
          <w:sz w:val="20"/>
          <w:szCs w:val="20"/>
        </w:rPr>
        <w:t xml:space="preserve">, pokyny na prihlasovanie, pravidlá uznávania </w:t>
      </w:r>
      <w:r w:rsidR="009C6736" w:rsidRPr="002B30E0">
        <w:rPr>
          <w:rFonts w:cstheme="minorHAnsi"/>
          <w:sz w:val="20"/>
          <w:szCs w:val="20"/>
        </w:rPr>
        <w:t xml:space="preserve">tohto </w:t>
      </w:r>
      <w:r w:rsidR="008F5165" w:rsidRPr="002B30E0">
        <w:rPr>
          <w:rFonts w:cstheme="minorHAnsi"/>
          <w:sz w:val="20"/>
          <w:szCs w:val="20"/>
        </w:rPr>
        <w:t>vzdelávania</w:t>
      </w:r>
      <w:r w:rsidR="00B32665" w:rsidRPr="002B30E0">
        <w:rPr>
          <w:rFonts w:cstheme="minorHAnsi"/>
          <w:sz w:val="20"/>
          <w:szCs w:val="20"/>
        </w:rPr>
        <w:t xml:space="preserve"> </w:t>
      </w:r>
      <w:r w:rsidR="00634BA5" w:rsidRPr="002B30E0">
        <w:rPr>
          <w:rFonts w:cstheme="minorHAnsi"/>
          <w:sz w:val="20"/>
          <w:szCs w:val="20"/>
        </w:rPr>
        <w:t xml:space="preserve">sú priebežne zverejňované </w:t>
      </w:r>
      <w:r w:rsidR="00B32665" w:rsidRPr="002B30E0">
        <w:rPr>
          <w:rFonts w:cstheme="minorHAnsi"/>
          <w:sz w:val="20"/>
          <w:szCs w:val="20"/>
        </w:rPr>
        <w:t>na webstránke STU</w:t>
      </w:r>
    </w:p>
    <w:p w14:paraId="63F658A3" w14:textId="77777777" w:rsidR="00B32665" w:rsidRPr="002B30E0" w:rsidRDefault="00BA75E3" w:rsidP="00B32665">
      <w:pPr>
        <w:autoSpaceDE w:val="0"/>
        <w:autoSpaceDN w:val="0"/>
        <w:adjustRightInd w:val="0"/>
        <w:spacing w:after="0" w:line="240" w:lineRule="auto"/>
        <w:ind w:left="360"/>
        <w:rPr>
          <w:rStyle w:val="Hypertextovprepojenie"/>
        </w:rPr>
      </w:pPr>
      <w:hyperlink r:id="rId103" w:history="1">
        <w:r w:rsidR="00B32665" w:rsidRPr="002B30E0">
          <w:rPr>
            <w:rStyle w:val="Hypertextovprepojenie"/>
            <w:rFonts w:cstheme="minorHAnsi"/>
            <w:b/>
            <w:bCs/>
            <w:sz w:val="16"/>
            <w:szCs w:val="16"/>
          </w:rPr>
          <w:t>https://www.stuba.sk/sk/medzinarodne-aktivity/zahranicne-mobility-pre-studentov.html?page_id=5713</w:t>
        </w:r>
      </w:hyperlink>
    </w:p>
    <w:p w14:paraId="26666A5B" w14:textId="77777777" w:rsidR="00B32665" w:rsidRPr="007E0362" w:rsidRDefault="00B32665" w:rsidP="00B32665">
      <w:pPr>
        <w:pStyle w:val="Odsekzoznamu"/>
        <w:autoSpaceDE w:val="0"/>
        <w:autoSpaceDN w:val="0"/>
        <w:adjustRightInd w:val="0"/>
        <w:spacing w:after="0" w:line="240" w:lineRule="auto"/>
        <w:ind w:left="360"/>
        <w:jc w:val="both"/>
        <w:rPr>
          <w:rFonts w:cstheme="minorHAnsi"/>
          <w:sz w:val="16"/>
          <w:szCs w:val="16"/>
          <w:highlight w:val="yellow"/>
        </w:rPr>
      </w:pPr>
    </w:p>
    <w:p w14:paraId="5DBDBA7F" w14:textId="77777777" w:rsidR="00FA6611" w:rsidRPr="007E0362" w:rsidRDefault="00FA6611" w:rsidP="007C1C0C">
      <w:pPr>
        <w:autoSpaceDE w:val="0"/>
        <w:autoSpaceDN w:val="0"/>
        <w:adjustRightInd w:val="0"/>
        <w:spacing w:after="0" w:line="240" w:lineRule="auto"/>
        <w:rPr>
          <w:rFonts w:cstheme="minorHAnsi"/>
          <w:b/>
          <w:bCs/>
          <w:sz w:val="16"/>
          <w:szCs w:val="16"/>
          <w:highlight w:val="yellow"/>
        </w:rPr>
      </w:pPr>
    </w:p>
    <w:p w14:paraId="1A784007" w14:textId="16396D2A" w:rsidR="00200599" w:rsidRPr="002B30E0" w:rsidRDefault="00945BD5" w:rsidP="00F43F51">
      <w:pPr>
        <w:pStyle w:val="Odsekzoznamu"/>
        <w:numPr>
          <w:ilvl w:val="0"/>
          <w:numId w:val="6"/>
        </w:numPr>
        <w:autoSpaceDE w:val="0"/>
        <w:autoSpaceDN w:val="0"/>
        <w:adjustRightInd w:val="0"/>
        <w:spacing w:after="0" w:line="240" w:lineRule="auto"/>
        <w:rPr>
          <w:rFonts w:cstheme="minorHAnsi"/>
          <w:b/>
          <w:bCs/>
          <w:sz w:val="16"/>
          <w:szCs w:val="16"/>
        </w:rPr>
      </w:pPr>
      <w:r w:rsidRPr="002B30E0">
        <w:rPr>
          <w:rFonts w:cstheme="minorHAnsi"/>
          <w:b/>
          <w:bCs/>
          <w:sz w:val="16"/>
          <w:szCs w:val="16"/>
        </w:rPr>
        <w:t xml:space="preserve">Požadované schopnosti a predpoklady uchádzača o štúdium študijného programu </w:t>
      </w:r>
    </w:p>
    <w:p w14:paraId="3913AAEC" w14:textId="424E52F2" w:rsidR="00A15621" w:rsidRPr="002B30E0" w:rsidRDefault="00665EF3" w:rsidP="002B30E0">
      <w:pPr>
        <w:autoSpaceDE w:val="0"/>
        <w:autoSpaceDN w:val="0"/>
        <w:adjustRightInd w:val="0"/>
        <w:spacing w:after="0" w:line="240" w:lineRule="auto"/>
        <w:jc w:val="both"/>
        <w:rPr>
          <w:rFonts w:cstheme="minorHAnsi"/>
          <w:sz w:val="20"/>
          <w:szCs w:val="20"/>
        </w:rPr>
      </w:pPr>
      <w:r w:rsidRPr="002B30E0">
        <w:rPr>
          <w:rFonts w:cstheme="minorHAnsi"/>
          <w:sz w:val="20"/>
          <w:szCs w:val="20"/>
        </w:rPr>
        <w:t>Uchádzač o štúdium študijného programu musí spĺňať základnú podmienku pre prijatie na štúdium danú zákonom.</w:t>
      </w:r>
    </w:p>
    <w:p w14:paraId="2DDF8CD1" w14:textId="0D71986C" w:rsidR="00665EF3" w:rsidRPr="002B30E0" w:rsidRDefault="00665EF3" w:rsidP="002B30E0">
      <w:pPr>
        <w:autoSpaceDE w:val="0"/>
        <w:autoSpaceDN w:val="0"/>
        <w:adjustRightInd w:val="0"/>
        <w:spacing w:after="0" w:line="240" w:lineRule="auto"/>
        <w:rPr>
          <w:rStyle w:val="Hypertextovprepojenie"/>
          <w:b/>
          <w:bCs/>
        </w:rPr>
      </w:pPr>
      <w:r w:rsidRPr="002B30E0">
        <w:rPr>
          <w:rFonts w:cstheme="minorHAnsi"/>
          <w:sz w:val="20"/>
          <w:szCs w:val="20"/>
        </w:rPr>
        <w:t>Pravidlá a podmienky prijímania na štúdium študijných programov prvého, druhého a tretieho stupňa na STU</w:t>
      </w:r>
      <w:r w:rsidR="002B30E0" w:rsidRPr="002B30E0">
        <w:rPr>
          <w:rFonts w:cstheme="minorHAnsi"/>
          <w:sz w:val="20"/>
          <w:szCs w:val="20"/>
        </w:rPr>
        <w:t xml:space="preserve"> sú uvedené na stránkach STU </w:t>
      </w:r>
      <w:hyperlink r:id="rId104" w:history="1">
        <w:r w:rsidRPr="002B30E0">
          <w:rPr>
            <w:rStyle w:val="Hypertextovprepojenie"/>
            <w:rFonts w:cstheme="minorHAnsi"/>
            <w:b/>
            <w:bCs/>
            <w:sz w:val="16"/>
            <w:szCs w:val="16"/>
          </w:rPr>
          <w:t>https://www.stuba.sk/sk/studenti/legislativa/prijimacie-konanie.html?page_id=4559</w:t>
        </w:r>
      </w:hyperlink>
    </w:p>
    <w:p w14:paraId="3340400C" w14:textId="6E53FE1C" w:rsidR="00665EF3" w:rsidRPr="002B30E0" w:rsidRDefault="00665EF3" w:rsidP="002B30E0">
      <w:pPr>
        <w:autoSpaceDE w:val="0"/>
        <w:autoSpaceDN w:val="0"/>
        <w:adjustRightInd w:val="0"/>
        <w:spacing w:after="0" w:line="240" w:lineRule="auto"/>
        <w:rPr>
          <w:rFonts w:cstheme="minorHAnsi"/>
          <w:sz w:val="20"/>
          <w:szCs w:val="20"/>
        </w:rPr>
      </w:pPr>
      <w:r w:rsidRPr="002B30E0">
        <w:rPr>
          <w:rFonts w:cstheme="minorHAnsi"/>
          <w:sz w:val="20"/>
          <w:szCs w:val="20"/>
        </w:rPr>
        <w:t>Prijímacie konanie na inžinierske štúdium na akademický rok 2021/2022</w:t>
      </w:r>
      <w:r w:rsidR="002B30E0" w:rsidRPr="002B30E0">
        <w:rPr>
          <w:rFonts w:cstheme="minorHAnsi"/>
          <w:sz w:val="20"/>
          <w:szCs w:val="20"/>
        </w:rPr>
        <w:t xml:space="preserve"> je zverejnené na stránke</w:t>
      </w:r>
    </w:p>
    <w:p w14:paraId="1FCAC72B" w14:textId="0B41E1F9" w:rsidR="00665EF3" w:rsidRPr="002B30E0" w:rsidRDefault="00BA75E3" w:rsidP="00665EF3">
      <w:pPr>
        <w:pStyle w:val="Odsekzoznamu"/>
        <w:autoSpaceDE w:val="0"/>
        <w:autoSpaceDN w:val="0"/>
        <w:adjustRightInd w:val="0"/>
        <w:spacing w:after="0" w:line="240" w:lineRule="auto"/>
        <w:ind w:left="360"/>
        <w:rPr>
          <w:rStyle w:val="Hypertextovprepojenie"/>
          <w:b/>
          <w:bCs/>
        </w:rPr>
      </w:pPr>
      <w:hyperlink r:id="rId105" w:history="1">
        <w:r w:rsidR="00665EF3" w:rsidRPr="002B30E0">
          <w:rPr>
            <w:rStyle w:val="Hypertextovprepojenie"/>
            <w:rFonts w:cstheme="minorHAnsi"/>
            <w:b/>
            <w:bCs/>
            <w:sz w:val="16"/>
            <w:szCs w:val="16"/>
          </w:rPr>
          <w:t>https://www.fei.stuba.sk/sk/uchadzacov/prijimacie-konanie-na-inzinierske-studium-na-akademicky-rok-2021-2022.html?page_id=3502</w:t>
        </w:r>
      </w:hyperlink>
    </w:p>
    <w:p w14:paraId="1323A7FA" w14:textId="1854FCB2" w:rsidR="00200599" w:rsidRPr="007E0362" w:rsidRDefault="00200599" w:rsidP="00A15621">
      <w:pPr>
        <w:autoSpaceDE w:val="0"/>
        <w:autoSpaceDN w:val="0"/>
        <w:adjustRightInd w:val="0"/>
        <w:spacing w:after="0" w:line="240" w:lineRule="auto"/>
        <w:rPr>
          <w:rFonts w:cstheme="minorHAnsi"/>
          <w:sz w:val="20"/>
          <w:szCs w:val="20"/>
          <w:highlight w:val="yellow"/>
        </w:rPr>
      </w:pPr>
      <w:r w:rsidRPr="007E0362">
        <w:rPr>
          <w:rFonts w:cstheme="minorHAnsi"/>
          <w:sz w:val="16"/>
          <w:szCs w:val="16"/>
          <w:highlight w:val="yellow"/>
        </w:rPr>
        <w:t xml:space="preserve"> </w:t>
      </w:r>
    </w:p>
    <w:p w14:paraId="4475D8C0" w14:textId="52E671D2" w:rsidR="00665EF3" w:rsidRPr="000C79FC" w:rsidRDefault="00665EF3" w:rsidP="000C79FC">
      <w:pPr>
        <w:pStyle w:val="Odsekzoznamu"/>
        <w:autoSpaceDE w:val="0"/>
        <w:autoSpaceDN w:val="0"/>
        <w:adjustRightInd w:val="0"/>
        <w:spacing w:after="0" w:line="240" w:lineRule="auto"/>
        <w:ind w:left="0"/>
        <w:rPr>
          <w:rFonts w:cstheme="minorHAnsi"/>
          <w:sz w:val="20"/>
          <w:szCs w:val="20"/>
        </w:rPr>
      </w:pPr>
      <w:r w:rsidRPr="000C79FC">
        <w:rPr>
          <w:rFonts w:cstheme="minorHAnsi"/>
          <w:sz w:val="20"/>
          <w:szCs w:val="20"/>
        </w:rPr>
        <w:t xml:space="preserve">Výsledky prijímacieho konania </w:t>
      </w:r>
      <w:r w:rsidR="000C79FC" w:rsidRPr="000C79FC">
        <w:rPr>
          <w:rFonts w:cstheme="minorHAnsi"/>
          <w:sz w:val="20"/>
          <w:szCs w:val="20"/>
        </w:rPr>
        <w:t xml:space="preserve">pre jednotlivých uchádzačov </w:t>
      </w:r>
      <w:r w:rsidRPr="000C79FC">
        <w:rPr>
          <w:rFonts w:cstheme="minorHAnsi"/>
          <w:sz w:val="20"/>
          <w:szCs w:val="20"/>
        </w:rPr>
        <w:t>sú uvedené v</w:t>
      </w:r>
      <w:r w:rsidR="000C79FC" w:rsidRPr="000C79FC">
        <w:rPr>
          <w:rFonts w:cstheme="minorHAnsi"/>
          <w:sz w:val="20"/>
          <w:szCs w:val="20"/>
        </w:rPr>
        <w:t> </w:t>
      </w:r>
      <w:r w:rsidRPr="000C79FC">
        <w:rPr>
          <w:rFonts w:cstheme="minorHAnsi"/>
          <w:sz w:val="20"/>
          <w:szCs w:val="20"/>
        </w:rPr>
        <w:t>AIS</w:t>
      </w:r>
      <w:r w:rsidR="000C79FC" w:rsidRPr="000C79FC">
        <w:rPr>
          <w:rFonts w:cstheme="minorHAnsi"/>
          <w:sz w:val="20"/>
          <w:szCs w:val="20"/>
        </w:rPr>
        <w:t xml:space="preserve"> na stránke </w:t>
      </w:r>
      <w:hyperlink r:id="rId106" w:history="1">
        <w:r w:rsidR="000C79FC" w:rsidRPr="000C79FC">
          <w:rPr>
            <w:rStyle w:val="Hypertextovprepojenie"/>
            <w:rFonts w:cstheme="minorHAnsi"/>
            <w:b/>
            <w:bCs/>
            <w:sz w:val="16"/>
            <w:szCs w:val="16"/>
          </w:rPr>
          <w:t>https://is.stuba.sk/prijimacky/verejne_vysledky.pl?lang=sk</w:t>
        </w:r>
      </w:hyperlink>
      <w:r w:rsidR="000C79FC" w:rsidRPr="000C79FC">
        <w:rPr>
          <w:rFonts w:cstheme="minorHAnsi"/>
          <w:sz w:val="20"/>
          <w:szCs w:val="20"/>
        </w:rPr>
        <w:t xml:space="preserve"> </w:t>
      </w:r>
    </w:p>
    <w:p w14:paraId="5403D2E5" w14:textId="31BE781B" w:rsidR="00665EF3" w:rsidRPr="007E0362" w:rsidRDefault="00665EF3" w:rsidP="00665EF3">
      <w:pPr>
        <w:pStyle w:val="Odsekzoznamu"/>
        <w:autoSpaceDE w:val="0"/>
        <w:autoSpaceDN w:val="0"/>
        <w:adjustRightInd w:val="0"/>
        <w:spacing w:after="0" w:line="240" w:lineRule="auto"/>
        <w:ind w:left="360"/>
        <w:rPr>
          <w:rFonts w:cstheme="minorHAnsi"/>
          <w:sz w:val="20"/>
          <w:szCs w:val="20"/>
          <w:highlight w:val="yellow"/>
        </w:rPr>
      </w:pPr>
    </w:p>
    <w:p w14:paraId="73126046" w14:textId="7FFAAE3B" w:rsidR="00665EF3" w:rsidRPr="000C79FC" w:rsidRDefault="000C79FC" w:rsidP="00665EF3">
      <w:pPr>
        <w:pStyle w:val="Odsekzoznamu"/>
        <w:autoSpaceDE w:val="0"/>
        <w:autoSpaceDN w:val="0"/>
        <w:adjustRightInd w:val="0"/>
        <w:spacing w:after="0" w:line="240" w:lineRule="auto"/>
        <w:ind w:left="360"/>
        <w:rPr>
          <w:rFonts w:cstheme="minorHAnsi"/>
          <w:sz w:val="20"/>
          <w:szCs w:val="20"/>
        </w:rPr>
      </w:pPr>
      <w:r>
        <w:rPr>
          <w:rFonts w:cstheme="minorHAnsi"/>
          <w:sz w:val="20"/>
          <w:szCs w:val="20"/>
        </w:rPr>
        <w:t xml:space="preserve">Štatistické </w:t>
      </w:r>
      <w:r w:rsidRPr="000C79FC">
        <w:rPr>
          <w:rFonts w:cstheme="minorHAnsi"/>
          <w:sz w:val="20"/>
          <w:szCs w:val="20"/>
        </w:rPr>
        <w:t>v</w:t>
      </w:r>
      <w:r w:rsidR="00665EF3" w:rsidRPr="000C79FC">
        <w:rPr>
          <w:rFonts w:cstheme="minorHAnsi"/>
          <w:sz w:val="20"/>
          <w:szCs w:val="20"/>
        </w:rPr>
        <w:t>ýsledky z prijímacieho konania v roku 2020 sú uvedené v nasledujúcej tabuľke.</w:t>
      </w:r>
    </w:p>
    <w:tbl>
      <w:tblPr>
        <w:tblW w:w="9068" w:type="dxa"/>
        <w:tblCellMar>
          <w:left w:w="70" w:type="dxa"/>
          <w:right w:w="70" w:type="dxa"/>
        </w:tblCellMar>
        <w:tblLook w:val="04A0" w:firstRow="1" w:lastRow="0" w:firstColumn="1" w:lastColumn="0" w:noHBand="0" w:noVBand="1"/>
      </w:tblPr>
      <w:tblGrid>
        <w:gridCol w:w="614"/>
        <w:gridCol w:w="941"/>
        <w:gridCol w:w="2126"/>
        <w:gridCol w:w="2410"/>
        <w:gridCol w:w="567"/>
        <w:gridCol w:w="451"/>
        <w:gridCol w:w="825"/>
        <w:gridCol w:w="627"/>
        <w:gridCol w:w="507"/>
      </w:tblGrid>
      <w:tr w:rsidR="00665EF3" w:rsidRPr="000C79FC" w14:paraId="1A26B442" w14:textId="77777777" w:rsidTr="00665EF3">
        <w:trPr>
          <w:trHeight w:val="290"/>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839CD"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Fakulta</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E6057"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Typ štúdia</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B2AE8B"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Program na prihláške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EC22C"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Etapa</w:t>
            </w:r>
          </w:p>
        </w:tc>
        <w:tc>
          <w:tcPr>
            <w:tcW w:w="24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CBC3E2"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Prihlásení</w:t>
            </w:r>
          </w:p>
        </w:tc>
      </w:tr>
      <w:tr w:rsidR="00665EF3" w:rsidRPr="000C79FC" w14:paraId="4CC62608" w14:textId="77777777" w:rsidTr="00665EF3">
        <w:trPr>
          <w:trHeight w:val="29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59DE04E4"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14:paraId="356E9285"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p>
        </w:tc>
        <w:tc>
          <w:tcPr>
            <w:tcW w:w="2126" w:type="dxa"/>
            <w:tcBorders>
              <w:top w:val="nil"/>
              <w:left w:val="nil"/>
              <w:bottom w:val="single" w:sz="4" w:space="0" w:color="auto"/>
              <w:right w:val="single" w:sz="4" w:space="0" w:color="auto"/>
            </w:tcBorders>
            <w:shd w:val="clear" w:color="auto" w:fill="auto"/>
            <w:noWrap/>
            <w:vAlign w:val="bottom"/>
            <w:hideMark/>
          </w:tcPr>
          <w:p w14:paraId="6DF7BD2C"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Študijný odbor</w:t>
            </w:r>
          </w:p>
        </w:tc>
        <w:tc>
          <w:tcPr>
            <w:tcW w:w="2410" w:type="dxa"/>
            <w:tcBorders>
              <w:top w:val="nil"/>
              <w:left w:val="nil"/>
              <w:bottom w:val="single" w:sz="4" w:space="0" w:color="auto"/>
              <w:right w:val="single" w:sz="4" w:space="0" w:color="auto"/>
            </w:tcBorders>
            <w:shd w:val="clear" w:color="auto" w:fill="auto"/>
            <w:noWrap/>
            <w:vAlign w:val="bottom"/>
            <w:hideMark/>
          </w:tcPr>
          <w:p w14:paraId="54213E6A"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Názov</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64450C"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p>
        </w:tc>
        <w:tc>
          <w:tcPr>
            <w:tcW w:w="451" w:type="dxa"/>
            <w:tcBorders>
              <w:top w:val="nil"/>
              <w:left w:val="nil"/>
              <w:bottom w:val="single" w:sz="4" w:space="0" w:color="auto"/>
              <w:right w:val="single" w:sz="4" w:space="0" w:color="auto"/>
            </w:tcBorders>
            <w:shd w:val="clear" w:color="auto" w:fill="auto"/>
            <w:noWrap/>
            <w:vAlign w:val="bottom"/>
            <w:hideMark/>
          </w:tcPr>
          <w:p w14:paraId="13B99D5A"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SR</w:t>
            </w:r>
          </w:p>
        </w:tc>
        <w:tc>
          <w:tcPr>
            <w:tcW w:w="825" w:type="dxa"/>
            <w:tcBorders>
              <w:top w:val="nil"/>
              <w:left w:val="nil"/>
              <w:bottom w:val="single" w:sz="4" w:space="0" w:color="auto"/>
              <w:right w:val="single" w:sz="4" w:space="0" w:color="auto"/>
            </w:tcBorders>
            <w:shd w:val="clear" w:color="auto" w:fill="auto"/>
            <w:noWrap/>
            <w:vAlign w:val="bottom"/>
            <w:hideMark/>
          </w:tcPr>
          <w:p w14:paraId="52D63DD1"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000E56A4"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Celkom</w:t>
            </w:r>
          </w:p>
        </w:tc>
        <w:tc>
          <w:tcPr>
            <w:tcW w:w="507" w:type="dxa"/>
            <w:tcBorders>
              <w:top w:val="nil"/>
              <w:left w:val="nil"/>
              <w:bottom w:val="single" w:sz="4" w:space="0" w:color="auto"/>
              <w:right w:val="single" w:sz="4" w:space="0" w:color="auto"/>
            </w:tcBorders>
            <w:shd w:val="clear" w:color="auto" w:fill="auto"/>
            <w:noWrap/>
            <w:vAlign w:val="bottom"/>
            <w:hideMark/>
          </w:tcPr>
          <w:p w14:paraId="411E91A4"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Ženy</w:t>
            </w:r>
          </w:p>
        </w:tc>
      </w:tr>
      <w:tr w:rsidR="00665EF3" w:rsidRPr="000C79FC" w14:paraId="46EEB45B" w14:textId="77777777" w:rsidTr="00665EF3">
        <w:trPr>
          <w:trHeight w:val="29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14:paraId="68ADE622"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FEI</w:t>
            </w:r>
          </w:p>
        </w:tc>
        <w:tc>
          <w:tcPr>
            <w:tcW w:w="941" w:type="dxa"/>
            <w:tcBorders>
              <w:top w:val="nil"/>
              <w:left w:val="nil"/>
              <w:bottom w:val="single" w:sz="4" w:space="0" w:color="auto"/>
              <w:right w:val="single" w:sz="4" w:space="0" w:color="auto"/>
            </w:tcBorders>
            <w:shd w:val="clear" w:color="auto" w:fill="auto"/>
            <w:noWrap/>
            <w:vAlign w:val="bottom"/>
            <w:hideMark/>
          </w:tcPr>
          <w:p w14:paraId="72628F66"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Inžiniersky</w:t>
            </w:r>
          </w:p>
        </w:tc>
        <w:tc>
          <w:tcPr>
            <w:tcW w:w="2126" w:type="dxa"/>
            <w:tcBorders>
              <w:top w:val="nil"/>
              <w:left w:val="nil"/>
              <w:bottom w:val="single" w:sz="4" w:space="0" w:color="auto"/>
              <w:right w:val="single" w:sz="4" w:space="0" w:color="auto"/>
            </w:tcBorders>
            <w:shd w:val="clear" w:color="auto" w:fill="auto"/>
            <w:noWrap/>
            <w:vAlign w:val="bottom"/>
            <w:hideMark/>
          </w:tcPr>
          <w:p w14:paraId="4A242F38" w14:textId="2A86DAB2" w:rsidR="00665EF3" w:rsidRPr="000C79FC" w:rsidRDefault="000C52E4"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doprava</w:t>
            </w:r>
          </w:p>
        </w:tc>
        <w:tc>
          <w:tcPr>
            <w:tcW w:w="2410" w:type="dxa"/>
            <w:tcBorders>
              <w:top w:val="nil"/>
              <w:left w:val="nil"/>
              <w:bottom w:val="single" w:sz="4" w:space="0" w:color="auto"/>
              <w:right w:val="single" w:sz="4" w:space="0" w:color="auto"/>
            </w:tcBorders>
            <w:shd w:val="clear" w:color="auto" w:fill="auto"/>
            <w:noWrap/>
            <w:vAlign w:val="bottom"/>
            <w:hideMark/>
          </w:tcPr>
          <w:p w14:paraId="69345839" w14:textId="6CEDA366" w:rsidR="00665EF3" w:rsidRPr="000C79FC" w:rsidRDefault="000C52E4"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I-KI Kozmické inžinierstvo</w:t>
            </w:r>
          </w:p>
        </w:tc>
        <w:tc>
          <w:tcPr>
            <w:tcW w:w="567" w:type="dxa"/>
            <w:tcBorders>
              <w:top w:val="nil"/>
              <w:left w:val="nil"/>
              <w:bottom w:val="single" w:sz="4" w:space="0" w:color="auto"/>
              <w:right w:val="single" w:sz="4" w:space="0" w:color="auto"/>
            </w:tcBorders>
            <w:shd w:val="clear" w:color="auto" w:fill="auto"/>
            <w:noWrap/>
            <w:vAlign w:val="bottom"/>
            <w:hideMark/>
          </w:tcPr>
          <w:p w14:paraId="18297D98" w14:textId="77777777" w:rsidR="00665EF3" w:rsidRPr="000C79FC" w:rsidRDefault="00665EF3" w:rsidP="00665EF3">
            <w:pPr>
              <w:spacing w:after="0" w:line="240" w:lineRule="auto"/>
              <w:jc w:val="right"/>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1</w:t>
            </w:r>
          </w:p>
        </w:tc>
        <w:tc>
          <w:tcPr>
            <w:tcW w:w="451" w:type="dxa"/>
            <w:tcBorders>
              <w:top w:val="nil"/>
              <w:left w:val="nil"/>
              <w:bottom w:val="single" w:sz="4" w:space="0" w:color="auto"/>
              <w:right w:val="single" w:sz="4" w:space="0" w:color="auto"/>
            </w:tcBorders>
            <w:shd w:val="clear" w:color="auto" w:fill="auto"/>
            <w:noWrap/>
            <w:vAlign w:val="bottom"/>
            <w:hideMark/>
          </w:tcPr>
          <w:p w14:paraId="0AC3DF81" w14:textId="1C63A631" w:rsidR="00665EF3" w:rsidRPr="000C79FC" w:rsidRDefault="003278C0" w:rsidP="00665EF3">
            <w:pPr>
              <w:spacing w:after="0" w:line="240" w:lineRule="auto"/>
              <w:jc w:val="right"/>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11</w:t>
            </w:r>
          </w:p>
        </w:tc>
        <w:tc>
          <w:tcPr>
            <w:tcW w:w="825" w:type="dxa"/>
            <w:tcBorders>
              <w:top w:val="nil"/>
              <w:left w:val="nil"/>
              <w:bottom w:val="single" w:sz="4" w:space="0" w:color="auto"/>
              <w:right w:val="single" w:sz="4" w:space="0" w:color="auto"/>
            </w:tcBorders>
            <w:shd w:val="clear" w:color="auto" w:fill="auto"/>
            <w:noWrap/>
            <w:vAlign w:val="bottom"/>
            <w:hideMark/>
          </w:tcPr>
          <w:p w14:paraId="1761FC95" w14:textId="24A6BE1C" w:rsidR="00665EF3" w:rsidRPr="000C79FC" w:rsidRDefault="003278C0" w:rsidP="00665EF3">
            <w:pPr>
              <w:spacing w:after="0" w:line="240" w:lineRule="auto"/>
              <w:jc w:val="right"/>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0</w:t>
            </w:r>
          </w:p>
        </w:tc>
        <w:tc>
          <w:tcPr>
            <w:tcW w:w="627" w:type="dxa"/>
            <w:tcBorders>
              <w:top w:val="nil"/>
              <w:left w:val="nil"/>
              <w:bottom w:val="single" w:sz="4" w:space="0" w:color="auto"/>
              <w:right w:val="single" w:sz="4" w:space="0" w:color="auto"/>
            </w:tcBorders>
            <w:shd w:val="clear" w:color="auto" w:fill="auto"/>
            <w:noWrap/>
            <w:vAlign w:val="bottom"/>
            <w:hideMark/>
          </w:tcPr>
          <w:p w14:paraId="252393C2" w14:textId="2C44523B" w:rsidR="00665EF3" w:rsidRPr="000C79FC" w:rsidRDefault="003278C0" w:rsidP="00665EF3">
            <w:pPr>
              <w:spacing w:after="0" w:line="240" w:lineRule="auto"/>
              <w:jc w:val="right"/>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11</w:t>
            </w:r>
          </w:p>
        </w:tc>
        <w:tc>
          <w:tcPr>
            <w:tcW w:w="507" w:type="dxa"/>
            <w:tcBorders>
              <w:top w:val="nil"/>
              <w:left w:val="nil"/>
              <w:bottom w:val="single" w:sz="4" w:space="0" w:color="auto"/>
              <w:right w:val="single" w:sz="4" w:space="0" w:color="auto"/>
            </w:tcBorders>
            <w:shd w:val="clear" w:color="auto" w:fill="auto"/>
            <w:noWrap/>
            <w:vAlign w:val="bottom"/>
            <w:hideMark/>
          </w:tcPr>
          <w:p w14:paraId="60E832B8" w14:textId="0708E529" w:rsidR="00665EF3" w:rsidRPr="000C79FC" w:rsidRDefault="003278C0" w:rsidP="00665EF3">
            <w:pPr>
              <w:spacing w:after="0" w:line="240" w:lineRule="auto"/>
              <w:jc w:val="right"/>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1</w:t>
            </w:r>
          </w:p>
        </w:tc>
      </w:tr>
    </w:tbl>
    <w:p w14:paraId="06DFAC72" w14:textId="7CCE825B" w:rsidR="00665EF3" w:rsidRPr="000C79FC" w:rsidRDefault="00665EF3" w:rsidP="00665EF3">
      <w:pPr>
        <w:pStyle w:val="Odsekzoznamu"/>
        <w:autoSpaceDE w:val="0"/>
        <w:autoSpaceDN w:val="0"/>
        <w:adjustRightInd w:val="0"/>
        <w:spacing w:after="0" w:line="240" w:lineRule="auto"/>
        <w:ind w:left="360"/>
        <w:rPr>
          <w:rFonts w:cstheme="minorHAnsi"/>
          <w:sz w:val="20"/>
          <w:szCs w:val="20"/>
        </w:rPr>
      </w:pPr>
    </w:p>
    <w:tbl>
      <w:tblPr>
        <w:tblW w:w="9067" w:type="dxa"/>
        <w:tblCellMar>
          <w:left w:w="70" w:type="dxa"/>
          <w:right w:w="70" w:type="dxa"/>
        </w:tblCellMar>
        <w:tblLook w:val="04A0" w:firstRow="1" w:lastRow="0" w:firstColumn="1" w:lastColumn="0" w:noHBand="0" w:noVBand="1"/>
      </w:tblPr>
      <w:tblGrid>
        <w:gridCol w:w="1980"/>
        <w:gridCol w:w="2268"/>
        <w:gridCol w:w="1134"/>
        <w:gridCol w:w="1276"/>
        <w:gridCol w:w="451"/>
        <w:gridCol w:w="824"/>
        <w:gridCol w:w="627"/>
        <w:gridCol w:w="507"/>
      </w:tblGrid>
      <w:tr w:rsidR="00665EF3" w:rsidRPr="000C79FC" w14:paraId="5D52470F" w14:textId="77777777" w:rsidTr="00665EF3">
        <w:trPr>
          <w:trHeight w:val="290"/>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089A0"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Program s rozhodnutím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C89AF"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Miesto výučby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AA7C9"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Forma</w:t>
            </w:r>
          </w:p>
        </w:tc>
        <w:tc>
          <w:tcPr>
            <w:tcW w:w="24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F3A01D"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Prijatí bez PS</w:t>
            </w:r>
          </w:p>
        </w:tc>
      </w:tr>
      <w:tr w:rsidR="00665EF3" w:rsidRPr="000C79FC" w14:paraId="6A24EE32" w14:textId="77777777" w:rsidTr="00665EF3">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7CF213"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Študijný odbor</w:t>
            </w:r>
          </w:p>
        </w:tc>
        <w:tc>
          <w:tcPr>
            <w:tcW w:w="2268" w:type="dxa"/>
            <w:tcBorders>
              <w:top w:val="nil"/>
              <w:left w:val="nil"/>
              <w:bottom w:val="single" w:sz="4" w:space="0" w:color="auto"/>
              <w:right w:val="single" w:sz="4" w:space="0" w:color="auto"/>
            </w:tcBorders>
            <w:shd w:val="clear" w:color="auto" w:fill="auto"/>
            <w:noWrap/>
            <w:vAlign w:val="bottom"/>
            <w:hideMark/>
          </w:tcPr>
          <w:p w14:paraId="2C5FA4C3"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Skratka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4088DB"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CF265C"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p>
        </w:tc>
        <w:tc>
          <w:tcPr>
            <w:tcW w:w="451" w:type="dxa"/>
            <w:tcBorders>
              <w:top w:val="nil"/>
              <w:left w:val="nil"/>
              <w:bottom w:val="single" w:sz="4" w:space="0" w:color="auto"/>
              <w:right w:val="single" w:sz="4" w:space="0" w:color="auto"/>
            </w:tcBorders>
            <w:shd w:val="clear" w:color="auto" w:fill="auto"/>
            <w:noWrap/>
            <w:vAlign w:val="bottom"/>
            <w:hideMark/>
          </w:tcPr>
          <w:p w14:paraId="5FFF4101"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SR</w:t>
            </w:r>
          </w:p>
        </w:tc>
        <w:tc>
          <w:tcPr>
            <w:tcW w:w="824" w:type="dxa"/>
            <w:tcBorders>
              <w:top w:val="nil"/>
              <w:left w:val="nil"/>
              <w:bottom w:val="single" w:sz="4" w:space="0" w:color="auto"/>
              <w:right w:val="single" w:sz="4" w:space="0" w:color="auto"/>
            </w:tcBorders>
            <w:shd w:val="clear" w:color="auto" w:fill="auto"/>
            <w:noWrap/>
            <w:vAlign w:val="bottom"/>
            <w:hideMark/>
          </w:tcPr>
          <w:p w14:paraId="5E6DBC4C"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32DDA6E5"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Celkom</w:t>
            </w:r>
          </w:p>
        </w:tc>
        <w:tc>
          <w:tcPr>
            <w:tcW w:w="507" w:type="dxa"/>
            <w:tcBorders>
              <w:top w:val="nil"/>
              <w:left w:val="nil"/>
              <w:bottom w:val="single" w:sz="4" w:space="0" w:color="auto"/>
              <w:right w:val="single" w:sz="4" w:space="0" w:color="auto"/>
            </w:tcBorders>
            <w:shd w:val="clear" w:color="auto" w:fill="auto"/>
            <w:noWrap/>
            <w:vAlign w:val="bottom"/>
            <w:hideMark/>
          </w:tcPr>
          <w:p w14:paraId="7C587F9F"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Ženy</w:t>
            </w:r>
          </w:p>
        </w:tc>
      </w:tr>
      <w:tr w:rsidR="00665EF3" w:rsidRPr="000C79FC" w14:paraId="16EFEB42" w14:textId="77777777" w:rsidTr="003278C0">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D2E2AF" w14:textId="60077377" w:rsidR="00665EF3" w:rsidRPr="000C79FC" w:rsidRDefault="003278C0"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doprava</w:t>
            </w:r>
          </w:p>
        </w:tc>
        <w:tc>
          <w:tcPr>
            <w:tcW w:w="2268" w:type="dxa"/>
            <w:tcBorders>
              <w:top w:val="nil"/>
              <w:left w:val="nil"/>
              <w:bottom w:val="single" w:sz="4" w:space="0" w:color="auto"/>
              <w:right w:val="single" w:sz="4" w:space="0" w:color="auto"/>
            </w:tcBorders>
            <w:shd w:val="clear" w:color="auto" w:fill="auto"/>
            <w:noWrap/>
            <w:vAlign w:val="bottom"/>
            <w:hideMark/>
          </w:tcPr>
          <w:p w14:paraId="264F2A58" w14:textId="5231393A" w:rsidR="00665EF3" w:rsidRPr="000C79FC" w:rsidRDefault="003278C0"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I-KI Kozmické inžinierstvo</w:t>
            </w:r>
          </w:p>
        </w:tc>
        <w:tc>
          <w:tcPr>
            <w:tcW w:w="1134" w:type="dxa"/>
            <w:tcBorders>
              <w:top w:val="nil"/>
              <w:left w:val="nil"/>
              <w:bottom w:val="single" w:sz="4" w:space="0" w:color="auto"/>
              <w:right w:val="single" w:sz="4" w:space="0" w:color="auto"/>
            </w:tcBorders>
            <w:shd w:val="clear" w:color="auto" w:fill="auto"/>
            <w:noWrap/>
            <w:vAlign w:val="bottom"/>
            <w:hideMark/>
          </w:tcPr>
          <w:p w14:paraId="4618327B"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Bratislava</w:t>
            </w:r>
          </w:p>
        </w:tc>
        <w:tc>
          <w:tcPr>
            <w:tcW w:w="1276" w:type="dxa"/>
            <w:tcBorders>
              <w:top w:val="nil"/>
              <w:left w:val="nil"/>
              <w:bottom w:val="single" w:sz="4" w:space="0" w:color="auto"/>
              <w:right w:val="single" w:sz="4" w:space="0" w:color="auto"/>
            </w:tcBorders>
            <w:shd w:val="clear" w:color="auto" w:fill="auto"/>
            <w:noWrap/>
            <w:vAlign w:val="bottom"/>
            <w:hideMark/>
          </w:tcPr>
          <w:p w14:paraId="29558196"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denná prezenčná</w:t>
            </w:r>
          </w:p>
        </w:tc>
        <w:tc>
          <w:tcPr>
            <w:tcW w:w="451" w:type="dxa"/>
            <w:tcBorders>
              <w:top w:val="nil"/>
              <w:left w:val="nil"/>
              <w:bottom w:val="single" w:sz="4" w:space="0" w:color="auto"/>
              <w:right w:val="single" w:sz="4" w:space="0" w:color="auto"/>
            </w:tcBorders>
            <w:shd w:val="clear" w:color="auto" w:fill="auto"/>
            <w:noWrap/>
            <w:vAlign w:val="bottom"/>
          </w:tcPr>
          <w:p w14:paraId="5059165B" w14:textId="5B3B4676" w:rsidR="00665EF3" w:rsidRPr="000C79FC" w:rsidRDefault="000C79FC" w:rsidP="00665EF3">
            <w:pPr>
              <w:spacing w:after="0" w:line="240" w:lineRule="auto"/>
              <w:jc w:val="right"/>
              <w:rPr>
                <w:rFonts w:ascii="Calibri" w:eastAsia="Times New Roman" w:hAnsi="Calibri" w:cs="Calibri"/>
                <w:color w:val="000000"/>
                <w:sz w:val="16"/>
                <w:szCs w:val="16"/>
                <w:lang w:eastAsia="sk-SK"/>
              </w:rPr>
            </w:pPr>
            <w:r>
              <w:rPr>
                <w:rFonts w:ascii="Calibri" w:eastAsia="Times New Roman" w:hAnsi="Calibri" w:cs="Calibri"/>
                <w:color w:val="000000"/>
                <w:sz w:val="16"/>
                <w:szCs w:val="16"/>
                <w:lang w:eastAsia="sk-SK"/>
              </w:rPr>
              <w:t>9</w:t>
            </w:r>
          </w:p>
        </w:tc>
        <w:tc>
          <w:tcPr>
            <w:tcW w:w="824" w:type="dxa"/>
            <w:tcBorders>
              <w:top w:val="nil"/>
              <w:left w:val="nil"/>
              <w:bottom w:val="single" w:sz="4" w:space="0" w:color="auto"/>
              <w:right w:val="single" w:sz="4" w:space="0" w:color="auto"/>
            </w:tcBorders>
            <w:shd w:val="clear" w:color="auto" w:fill="auto"/>
            <w:noWrap/>
            <w:vAlign w:val="bottom"/>
          </w:tcPr>
          <w:p w14:paraId="04BB8A1D" w14:textId="53A14CB1" w:rsidR="00665EF3" w:rsidRPr="000C79FC" w:rsidRDefault="00665EF3" w:rsidP="00665EF3">
            <w:pPr>
              <w:spacing w:after="0" w:line="240" w:lineRule="auto"/>
              <w:jc w:val="right"/>
              <w:rPr>
                <w:rFonts w:ascii="Calibri" w:eastAsia="Times New Roman" w:hAnsi="Calibri" w:cs="Calibri"/>
                <w:color w:val="000000"/>
                <w:sz w:val="16"/>
                <w:szCs w:val="16"/>
                <w:lang w:eastAsia="sk-SK"/>
              </w:rPr>
            </w:pPr>
          </w:p>
        </w:tc>
        <w:tc>
          <w:tcPr>
            <w:tcW w:w="627" w:type="dxa"/>
            <w:tcBorders>
              <w:top w:val="nil"/>
              <w:left w:val="nil"/>
              <w:bottom w:val="single" w:sz="4" w:space="0" w:color="auto"/>
              <w:right w:val="single" w:sz="4" w:space="0" w:color="auto"/>
            </w:tcBorders>
            <w:shd w:val="clear" w:color="auto" w:fill="auto"/>
            <w:noWrap/>
            <w:vAlign w:val="bottom"/>
          </w:tcPr>
          <w:p w14:paraId="29AE20FA" w14:textId="10C2757D" w:rsidR="00665EF3" w:rsidRPr="000C79FC" w:rsidRDefault="000C79FC" w:rsidP="00665EF3">
            <w:pPr>
              <w:spacing w:after="0" w:line="240" w:lineRule="auto"/>
              <w:jc w:val="right"/>
              <w:rPr>
                <w:rFonts w:ascii="Calibri" w:eastAsia="Times New Roman" w:hAnsi="Calibri" w:cs="Calibri"/>
                <w:color w:val="000000"/>
                <w:sz w:val="16"/>
                <w:szCs w:val="16"/>
                <w:lang w:eastAsia="sk-SK"/>
              </w:rPr>
            </w:pPr>
            <w:r>
              <w:rPr>
                <w:rFonts w:ascii="Calibri" w:eastAsia="Times New Roman" w:hAnsi="Calibri" w:cs="Calibri"/>
                <w:color w:val="000000"/>
                <w:sz w:val="16"/>
                <w:szCs w:val="16"/>
                <w:lang w:eastAsia="sk-SK"/>
              </w:rPr>
              <w:t>9</w:t>
            </w:r>
          </w:p>
        </w:tc>
        <w:tc>
          <w:tcPr>
            <w:tcW w:w="507" w:type="dxa"/>
            <w:tcBorders>
              <w:top w:val="nil"/>
              <w:left w:val="nil"/>
              <w:bottom w:val="single" w:sz="4" w:space="0" w:color="auto"/>
              <w:right w:val="single" w:sz="4" w:space="0" w:color="auto"/>
            </w:tcBorders>
            <w:shd w:val="clear" w:color="auto" w:fill="auto"/>
            <w:noWrap/>
            <w:vAlign w:val="bottom"/>
          </w:tcPr>
          <w:p w14:paraId="1833D144" w14:textId="6DBD26FA" w:rsidR="00665EF3" w:rsidRPr="000C79FC" w:rsidRDefault="000C79FC" w:rsidP="00665EF3">
            <w:pPr>
              <w:spacing w:after="0" w:line="240" w:lineRule="auto"/>
              <w:jc w:val="right"/>
              <w:rPr>
                <w:rFonts w:ascii="Calibri" w:eastAsia="Times New Roman" w:hAnsi="Calibri" w:cs="Calibri"/>
                <w:color w:val="000000"/>
                <w:sz w:val="16"/>
                <w:szCs w:val="16"/>
                <w:lang w:eastAsia="sk-SK"/>
              </w:rPr>
            </w:pPr>
            <w:r>
              <w:rPr>
                <w:rFonts w:ascii="Calibri" w:eastAsia="Times New Roman" w:hAnsi="Calibri" w:cs="Calibri"/>
                <w:color w:val="000000"/>
                <w:sz w:val="16"/>
                <w:szCs w:val="16"/>
                <w:lang w:eastAsia="sk-SK"/>
              </w:rPr>
              <w:t>1</w:t>
            </w:r>
          </w:p>
        </w:tc>
      </w:tr>
    </w:tbl>
    <w:p w14:paraId="196BD6D2" w14:textId="77777777" w:rsidR="00665EF3" w:rsidRPr="000C79FC" w:rsidRDefault="00665EF3" w:rsidP="00665EF3">
      <w:pPr>
        <w:pStyle w:val="Odsekzoznamu"/>
        <w:autoSpaceDE w:val="0"/>
        <w:autoSpaceDN w:val="0"/>
        <w:adjustRightInd w:val="0"/>
        <w:spacing w:after="0" w:line="240" w:lineRule="auto"/>
        <w:ind w:left="360"/>
        <w:rPr>
          <w:rFonts w:cstheme="minorHAnsi"/>
          <w:sz w:val="20"/>
          <w:szCs w:val="20"/>
        </w:rPr>
      </w:pPr>
    </w:p>
    <w:tbl>
      <w:tblPr>
        <w:tblW w:w="9067" w:type="dxa"/>
        <w:tblCellMar>
          <w:left w:w="70" w:type="dxa"/>
          <w:right w:w="70" w:type="dxa"/>
        </w:tblCellMar>
        <w:tblLook w:val="04A0" w:firstRow="1" w:lastRow="0" w:firstColumn="1" w:lastColumn="0" w:noHBand="0" w:noVBand="1"/>
      </w:tblPr>
      <w:tblGrid>
        <w:gridCol w:w="301"/>
        <w:gridCol w:w="831"/>
        <w:gridCol w:w="627"/>
        <w:gridCol w:w="452"/>
        <w:gridCol w:w="301"/>
        <w:gridCol w:w="818"/>
        <w:gridCol w:w="627"/>
        <w:gridCol w:w="452"/>
        <w:gridCol w:w="301"/>
        <w:gridCol w:w="818"/>
        <w:gridCol w:w="627"/>
        <w:gridCol w:w="452"/>
        <w:gridCol w:w="440"/>
        <w:gridCol w:w="818"/>
        <w:gridCol w:w="627"/>
        <w:gridCol w:w="575"/>
      </w:tblGrid>
      <w:tr w:rsidR="00665EF3" w:rsidRPr="000C79FC" w14:paraId="021CFC85" w14:textId="77777777" w:rsidTr="00665EF3">
        <w:trPr>
          <w:trHeight w:val="290"/>
        </w:trPr>
        <w:tc>
          <w:tcPr>
            <w:tcW w:w="22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048C9"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Zúčastnení na PS</w:t>
            </w:r>
          </w:p>
        </w:tc>
        <w:tc>
          <w:tcPr>
            <w:tcW w:w="219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353F6F"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Prijatí po PS</w:t>
            </w:r>
          </w:p>
        </w:tc>
        <w:tc>
          <w:tcPr>
            <w:tcW w:w="219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CF34E8"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Prijatí rektorom</w:t>
            </w:r>
          </w:p>
        </w:tc>
        <w:tc>
          <w:tcPr>
            <w:tcW w:w="24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2D68DE"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Nastúpili na štúdium</w:t>
            </w:r>
          </w:p>
        </w:tc>
      </w:tr>
      <w:tr w:rsidR="00665EF3" w:rsidRPr="000C79FC" w14:paraId="40711146" w14:textId="77777777" w:rsidTr="00665EF3">
        <w:trPr>
          <w:trHeight w:val="290"/>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2D103523"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SR</w:t>
            </w:r>
          </w:p>
        </w:tc>
        <w:tc>
          <w:tcPr>
            <w:tcW w:w="831" w:type="dxa"/>
            <w:tcBorders>
              <w:top w:val="nil"/>
              <w:left w:val="nil"/>
              <w:bottom w:val="single" w:sz="4" w:space="0" w:color="auto"/>
              <w:right w:val="single" w:sz="4" w:space="0" w:color="auto"/>
            </w:tcBorders>
            <w:shd w:val="clear" w:color="auto" w:fill="auto"/>
            <w:noWrap/>
            <w:vAlign w:val="bottom"/>
            <w:hideMark/>
          </w:tcPr>
          <w:p w14:paraId="61D349BF"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01C1008D"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Celkom</w:t>
            </w:r>
          </w:p>
        </w:tc>
        <w:tc>
          <w:tcPr>
            <w:tcW w:w="452" w:type="dxa"/>
            <w:tcBorders>
              <w:top w:val="nil"/>
              <w:left w:val="nil"/>
              <w:bottom w:val="single" w:sz="4" w:space="0" w:color="auto"/>
              <w:right w:val="single" w:sz="4" w:space="0" w:color="auto"/>
            </w:tcBorders>
            <w:shd w:val="clear" w:color="auto" w:fill="auto"/>
            <w:noWrap/>
            <w:vAlign w:val="bottom"/>
            <w:hideMark/>
          </w:tcPr>
          <w:p w14:paraId="643EE4BB"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Ženy</w:t>
            </w:r>
          </w:p>
        </w:tc>
        <w:tc>
          <w:tcPr>
            <w:tcW w:w="301" w:type="dxa"/>
            <w:tcBorders>
              <w:top w:val="nil"/>
              <w:left w:val="nil"/>
              <w:bottom w:val="single" w:sz="4" w:space="0" w:color="auto"/>
              <w:right w:val="single" w:sz="4" w:space="0" w:color="auto"/>
            </w:tcBorders>
            <w:shd w:val="clear" w:color="auto" w:fill="auto"/>
            <w:noWrap/>
            <w:vAlign w:val="bottom"/>
            <w:hideMark/>
          </w:tcPr>
          <w:p w14:paraId="5BD9CD06"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SR</w:t>
            </w:r>
          </w:p>
        </w:tc>
        <w:tc>
          <w:tcPr>
            <w:tcW w:w="818" w:type="dxa"/>
            <w:tcBorders>
              <w:top w:val="nil"/>
              <w:left w:val="nil"/>
              <w:bottom w:val="single" w:sz="4" w:space="0" w:color="auto"/>
              <w:right w:val="single" w:sz="4" w:space="0" w:color="auto"/>
            </w:tcBorders>
            <w:shd w:val="clear" w:color="auto" w:fill="auto"/>
            <w:noWrap/>
            <w:vAlign w:val="bottom"/>
            <w:hideMark/>
          </w:tcPr>
          <w:p w14:paraId="4D9B5005"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5A59BEC9"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Celkom</w:t>
            </w:r>
          </w:p>
        </w:tc>
        <w:tc>
          <w:tcPr>
            <w:tcW w:w="452" w:type="dxa"/>
            <w:tcBorders>
              <w:top w:val="nil"/>
              <w:left w:val="nil"/>
              <w:bottom w:val="single" w:sz="4" w:space="0" w:color="auto"/>
              <w:right w:val="single" w:sz="4" w:space="0" w:color="auto"/>
            </w:tcBorders>
            <w:shd w:val="clear" w:color="auto" w:fill="auto"/>
            <w:noWrap/>
            <w:vAlign w:val="bottom"/>
            <w:hideMark/>
          </w:tcPr>
          <w:p w14:paraId="3FF8FF3C"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Ženy</w:t>
            </w:r>
          </w:p>
        </w:tc>
        <w:tc>
          <w:tcPr>
            <w:tcW w:w="301" w:type="dxa"/>
            <w:tcBorders>
              <w:top w:val="nil"/>
              <w:left w:val="nil"/>
              <w:bottom w:val="single" w:sz="4" w:space="0" w:color="auto"/>
              <w:right w:val="single" w:sz="4" w:space="0" w:color="auto"/>
            </w:tcBorders>
            <w:shd w:val="clear" w:color="auto" w:fill="auto"/>
            <w:noWrap/>
            <w:vAlign w:val="bottom"/>
            <w:hideMark/>
          </w:tcPr>
          <w:p w14:paraId="4E646EF2"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SR</w:t>
            </w:r>
          </w:p>
        </w:tc>
        <w:tc>
          <w:tcPr>
            <w:tcW w:w="818" w:type="dxa"/>
            <w:tcBorders>
              <w:top w:val="nil"/>
              <w:left w:val="nil"/>
              <w:bottom w:val="single" w:sz="4" w:space="0" w:color="auto"/>
              <w:right w:val="single" w:sz="4" w:space="0" w:color="auto"/>
            </w:tcBorders>
            <w:shd w:val="clear" w:color="auto" w:fill="auto"/>
            <w:noWrap/>
            <w:vAlign w:val="bottom"/>
            <w:hideMark/>
          </w:tcPr>
          <w:p w14:paraId="7E01250F"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0CF7A6EA"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Celkom</w:t>
            </w:r>
          </w:p>
        </w:tc>
        <w:tc>
          <w:tcPr>
            <w:tcW w:w="452" w:type="dxa"/>
            <w:tcBorders>
              <w:top w:val="nil"/>
              <w:left w:val="nil"/>
              <w:bottom w:val="single" w:sz="4" w:space="0" w:color="auto"/>
              <w:right w:val="single" w:sz="4" w:space="0" w:color="auto"/>
            </w:tcBorders>
            <w:shd w:val="clear" w:color="auto" w:fill="auto"/>
            <w:noWrap/>
            <w:vAlign w:val="bottom"/>
            <w:hideMark/>
          </w:tcPr>
          <w:p w14:paraId="13CB193B"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Ženy</w:t>
            </w:r>
          </w:p>
        </w:tc>
        <w:tc>
          <w:tcPr>
            <w:tcW w:w="440" w:type="dxa"/>
            <w:tcBorders>
              <w:top w:val="nil"/>
              <w:left w:val="nil"/>
              <w:bottom w:val="single" w:sz="4" w:space="0" w:color="auto"/>
              <w:right w:val="single" w:sz="4" w:space="0" w:color="auto"/>
            </w:tcBorders>
            <w:shd w:val="clear" w:color="auto" w:fill="auto"/>
            <w:noWrap/>
            <w:vAlign w:val="bottom"/>
            <w:hideMark/>
          </w:tcPr>
          <w:p w14:paraId="7193A514"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SR</w:t>
            </w:r>
          </w:p>
        </w:tc>
        <w:tc>
          <w:tcPr>
            <w:tcW w:w="818" w:type="dxa"/>
            <w:tcBorders>
              <w:top w:val="nil"/>
              <w:left w:val="nil"/>
              <w:bottom w:val="single" w:sz="4" w:space="0" w:color="auto"/>
              <w:right w:val="single" w:sz="4" w:space="0" w:color="auto"/>
            </w:tcBorders>
            <w:shd w:val="clear" w:color="auto" w:fill="auto"/>
            <w:noWrap/>
            <w:vAlign w:val="bottom"/>
            <w:hideMark/>
          </w:tcPr>
          <w:p w14:paraId="4830D665"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149DAA59"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Celkom</w:t>
            </w:r>
          </w:p>
        </w:tc>
        <w:tc>
          <w:tcPr>
            <w:tcW w:w="575" w:type="dxa"/>
            <w:tcBorders>
              <w:top w:val="nil"/>
              <w:left w:val="nil"/>
              <w:bottom w:val="single" w:sz="4" w:space="0" w:color="auto"/>
              <w:right w:val="single" w:sz="4" w:space="0" w:color="auto"/>
            </w:tcBorders>
            <w:shd w:val="clear" w:color="auto" w:fill="auto"/>
            <w:noWrap/>
            <w:vAlign w:val="bottom"/>
            <w:hideMark/>
          </w:tcPr>
          <w:p w14:paraId="7F9CE102"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Ženy</w:t>
            </w:r>
          </w:p>
        </w:tc>
      </w:tr>
      <w:tr w:rsidR="00665EF3" w:rsidRPr="000C79FC" w14:paraId="2DF07E41" w14:textId="77777777" w:rsidTr="000C52E4">
        <w:trPr>
          <w:trHeight w:val="290"/>
        </w:trPr>
        <w:tc>
          <w:tcPr>
            <w:tcW w:w="301" w:type="dxa"/>
            <w:tcBorders>
              <w:top w:val="nil"/>
              <w:left w:val="single" w:sz="4" w:space="0" w:color="auto"/>
              <w:bottom w:val="single" w:sz="4" w:space="0" w:color="auto"/>
              <w:right w:val="single" w:sz="4" w:space="0" w:color="auto"/>
            </w:tcBorders>
            <w:shd w:val="clear" w:color="auto" w:fill="auto"/>
            <w:noWrap/>
            <w:vAlign w:val="bottom"/>
          </w:tcPr>
          <w:p w14:paraId="4CB07489" w14:textId="0F0A28C0" w:rsidR="00665EF3" w:rsidRPr="000C79FC" w:rsidRDefault="000C79FC" w:rsidP="00665EF3">
            <w:pPr>
              <w:spacing w:after="0" w:line="240" w:lineRule="auto"/>
              <w:jc w:val="right"/>
              <w:rPr>
                <w:rFonts w:ascii="Calibri" w:eastAsia="Times New Roman" w:hAnsi="Calibri" w:cs="Calibri"/>
                <w:color w:val="000000"/>
                <w:sz w:val="16"/>
                <w:szCs w:val="16"/>
                <w:lang w:eastAsia="sk-SK"/>
              </w:rPr>
            </w:pPr>
            <w:r>
              <w:rPr>
                <w:rFonts w:ascii="Calibri" w:eastAsia="Times New Roman" w:hAnsi="Calibri" w:cs="Calibri"/>
                <w:color w:val="000000"/>
                <w:sz w:val="16"/>
                <w:szCs w:val="16"/>
                <w:lang w:eastAsia="sk-SK"/>
              </w:rPr>
              <w:t>1</w:t>
            </w:r>
          </w:p>
        </w:tc>
        <w:tc>
          <w:tcPr>
            <w:tcW w:w="831" w:type="dxa"/>
            <w:tcBorders>
              <w:top w:val="nil"/>
              <w:left w:val="nil"/>
              <w:bottom w:val="single" w:sz="4" w:space="0" w:color="auto"/>
              <w:right w:val="single" w:sz="4" w:space="0" w:color="auto"/>
            </w:tcBorders>
            <w:shd w:val="clear" w:color="auto" w:fill="auto"/>
            <w:noWrap/>
            <w:vAlign w:val="bottom"/>
          </w:tcPr>
          <w:p w14:paraId="287377E6" w14:textId="4829F558" w:rsidR="00665EF3" w:rsidRPr="000C79FC" w:rsidRDefault="00665EF3" w:rsidP="00665EF3">
            <w:pPr>
              <w:spacing w:after="0" w:line="240" w:lineRule="auto"/>
              <w:jc w:val="right"/>
              <w:rPr>
                <w:rFonts w:ascii="Calibri" w:eastAsia="Times New Roman" w:hAnsi="Calibri" w:cs="Calibri"/>
                <w:color w:val="000000"/>
                <w:sz w:val="16"/>
                <w:szCs w:val="16"/>
                <w:lang w:eastAsia="sk-SK"/>
              </w:rPr>
            </w:pPr>
          </w:p>
        </w:tc>
        <w:tc>
          <w:tcPr>
            <w:tcW w:w="627" w:type="dxa"/>
            <w:tcBorders>
              <w:top w:val="nil"/>
              <w:left w:val="nil"/>
              <w:bottom w:val="single" w:sz="4" w:space="0" w:color="auto"/>
              <w:right w:val="single" w:sz="4" w:space="0" w:color="auto"/>
            </w:tcBorders>
            <w:shd w:val="clear" w:color="auto" w:fill="auto"/>
            <w:noWrap/>
            <w:vAlign w:val="bottom"/>
          </w:tcPr>
          <w:p w14:paraId="70CB7B02" w14:textId="38D69598" w:rsidR="00665EF3" w:rsidRPr="000C79FC" w:rsidRDefault="000C79FC" w:rsidP="00665EF3">
            <w:pPr>
              <w:spacing w:after="0" w:line="240" w:lineRule="auto"/>
              <w:jc w:val="right"/>
              <w:rPr>
                <w:rFonts w:ascii="Calibri" w:eastAsia="Times New Roman" w:hAnsi="Calibri" w:cs="Calibri"/>
                <w:color w:val="000000"/>
                <w:sz w:val="16"/>
                <w:szCs w:val="16"/>
                <w:lang w:eastAsia="sk-SK"/>
              </w:rPr>
            </w:pPr>
            <w:r>
              <w:rPr>
                <w:rFonts w:ascii="Calibri" w:eastAsia="Times New Roman" w:hAnsi="Calibri" w:cs="Calibri"/>
                <w:color w:val="000000"/>
                <w:sz w:val="16"/>
                <w:szCs w:val="16"/>
                <w:lang w:eastAsia="sk-SK"/>
              </w:rPr>
              <w:t>1</w:t>
            </w:r>
          </w:p>
        </w:tc>
        <w:tc>
          <w:tcPr>
            <w:tcW w:w="452" w:type="dxa"/>
            <w:tcBorders>
              <w:top w:val="nil"/>
              <w:left w:val="nil"/>
              <w:bottom w:val="single" w:sz="4" w:space="0" w:color="auto"/>
              <w:right w:val="single" w:sz="4" w:space="0" w:color="auto"/>
            </w:tcBorders>
            <w:shd w:val="clear" w:color="auto" w:fill="auto"/>
            <w:noWrap/>
            <w:vAlign w:val="bottom"/>
          </w:tcPr>
          <w:p w14:paraId="493AEE5E" w14:textId="2D317682" w:rsidR="00665EF3" w:rsidRPr="000C79FC" w:rsidRDefault="00665EF3" w:rsidP="00665EF3">
            <w:pPr>
              <w:spacing w:after="0" w:line="240" w:lineRule="auto"/>
              <w:jc w:val="right"/>
              <w:rPr>
                <w:rFonts w:ascii="Calibri" w:eastAsia="Times New Roman" w:hAnsi="Calibri" w:cs="Calibri"/>
                <w:color w:val="000000"/>
                <w:sz w:val="16"/>
                <w:szCs w:val="16"/>
                <w:lang w:eastAsia="sk-SK"/>
              </w:rPr>
            </w:pPr>
          </w:p>
        </w:tc>
        <w:tc>
          <w:tcPr>
            <w:tcW w:w="301" w:type="dxa"/>
            <w:tcBorders>
              <w:top w:val="nil"/>
              <w:left w:val="nil"/>
              <w:bottom w:val="single" w:sz="4" w:space="0" w:color="auto"/>
              <w:right w:val="single" w:sz="4" w:space="0" w:color="auto"/>
            </w:tcBorders>
            <w:shd w:val="clear" w:color="auto" w:fill="auto"/>
            <w:noWrap/>
            <w:vAlign w:val="bottom"/>
            <w:hideMark/>
          </w:tcPr>
          <w:p w14:paraId="74D762B0"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w:t>
            </w:r>
          </w:p>
        </w:tc>
        <w:tc>
          <w:tcPr>
            <w:tcW w:w="818" w:type="dxa"/>
            <w:tcBorders>
              <w:top w:val="nil"/>
              <w:left w:val="nil"/>
              <w:bottom w:val="single" w:sz="4" w:space="0" w:color="auto"/>
              <w:right w:val="single" w:sz="4" w:space="0" w:color="auto"/>
            </w:tcBorders>
            <w:shd w:val="clear" w:color="auto" w:fill="auto"/>
            <w:noWrap/>
            <w:vAlign w:val="bottom"/>
            <w:hideMark/>
          </w:tcPr>
          <w:p w14:paraId="05F1F247"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w:t>
            </w:r>
          </w:p>
        </w:tc>
        <w:tc>
          <w:tcPr>
            <w:tcW w:w="627" w:type="dxa"/>
            <w:tcBorders>
              <w:top w:val="nil"/>
              <w:left w:val="nil"/>
              <w:bottom w:val="single" w:sz="4" w:space="0" w:color="auto"/>
              <w:right w:val="single" w:sz="4" w:space="0" w:color="auto"/>
            </w:tcBorders>
            <w:shd w:val="clear" w:color="auto" w:fill="auto"/>
            <w:noWrap/>
            <w:vAlign w:val="bottom"/>
            <w:hideMark/>
          </w:tcPr>
          <w:p w14:paraId="2DE8367B"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w:t>
            </w:r>
          </w:p>
        </w:tc>
        <w:tc>
          <w:tcPr>
            <w:tcW w:w="452" w:type="dxa"/>
            <w:tcBorders>
              <w:top w:val="nil"/>
              <w:left w:val="nil"/>
              <w:bottom w:val="single" w:sz="4" w:space="0" w:color="auto"/>
              <w:right w:val="single" w:sz="4" w:space="0" w:color="auto"/>
            </w:tcBorders>
            <w:shd w:val="clear" w:color="auto" w:fill="auto"/>
            <w:noWrap/>
            <w:vAlign w:val="bottom"/>
            <w:hideMark/>
          </w:tcPr>
          <w:p w14:paraId="407ED85D"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w:t>
            </w:r>
          </w:p>
        </w:tc>
        <w:tc>
          <w:tcPr>
            <w:tcW w:w="301" w:type="dxa"/>
            <w:tcBorders>
              <w:top w:val="nil"/>
              <w:left w:val="nil"/>
              <w:bottom w:val="single" w:sz="4" w:space="0" w:color="auto"/>
              <w:right w:val="single" w:sz="4" w:space="0" w:color="auto"/>
            </w:tcBorders>
            <w:shd w:val="clear" w:color="auto" w:fill="auto"/>
            <w:noWrap/>
            <w:vAlign w:val="bottom"/>
            <w:hideMark/>
          </w:tcPr>
          <w:p w14:paraId="5D3F2CCB"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w:t>
            </w:r>
          </w:p>
        </w:tc>
        <w:tc>
          <w:tcPr>
            <w:tcW w:w="818" w:type="dxa"/>
            <w:tcBorders>
              <w:top w:val="nil"/>
              <w:left w:val="nil"/>
              <w:bottom w:val="single" w:sz="4" w:space="0" w:color="auto"/>
              <w:right w:val="single" w:sz="4" w:space="0" w:color="auto"/>
            </w:tcBorders>
            <w:shd w:val="clear" w:color="auto" w:fill="auto"/>
            <w:noWrap/>
            <w:vAlign w:val="bottom"/>
            <w:hideMark/>
          </w:tcPr>
          <w:p w14:paraId="5BA64CC0"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w:t>
            </w:r>
          </w:p>
        </w:tc>
        <w:tc>
          <w:tcPr>
            <w:tcW w:w="627" w:type="dxa"/>
            <w:tcBorders>
              <w:top w:val="nil"/>
              <w:left w:val="nil"/>
              <w:bottom w:val="single" w:sz="4" w:space="0" w:color="auto"/>
              <w:right w:val="single" w:sz="4" w:space="0" w:color="auto"/>
            </w:tcBorders>
            <w:shd w:val="clear" w:color="auto" w:fill="auto"/>
            <w:noWrap/>
            <w:vAlign w:val="bottom"/>
            <w:hideMark/>
          </w:tcPr>
          <w:p w14:paraId="15DB35E6"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w:t>
            </w:r>
          </w:p>
        </w:tc>
        <w:tc>
          <w:tcPr>
            <w:tcW w:w="452" w:type="dxa"/>
            <w:tcBorders>
              <w:top w:val="nil"/>
              <w:left w:val="nil"/>
              <w:bottom w:val="single" w:sz="4" w:space="0" w:color="auto"/>
              <w:right w:val="single" w:sz="4" w:space="0" w:color="auto"/>
            </w:tcBorders>
            <w:shd w:val="clear" w:color="auto" w:fill="auto"/>
            <w:noWrap/>
            <w:vAlign w:val="bottom"/>
            <w:hideMark/>
          </w:tcPr>
          <w:p w14:paraId="15AF6B5C" w14:textId="77777777" w:rsidR="00665EF3" w:rsidRPr="000C79FC" w:rsidRDefault="00665EF3" w:rsidP="00665EF3">
            <w:pPr>
              <w:spacing w:after="0" w:line="240" w:lineRule="auto"/>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w:t>
            </w:r>
          </w:p>
        </w:tc>
        <w:tc>
          <w:tcPr>
            <w:tcW w:w="440" w:type="dxa"/>
            <w:tcBorders>
              <w:top w:val="nil"/>
              <w:left w:val="nil"/>
              <w:bottom w:val="single" w:sz="4" w:space="0" w:color="auto"/>
              <w:right w:val="single" w:sz="4" w:space="0" w:color="auto"/>
            </w:tcBorders>
            <w:shd w:val="clear" w:color="auto" w:fill="auto"/>
            <w:noWrap/>
            <w:vAlign w:val="bottom"/>
            <w:hideMark/>
          </w:tcPr>
          <w:p w14:paraId="05B661BF" w14:textId="1CAD1DDB" w:rsidR="00665EF3" w:rsidRPr="000C79FC" w:rsidRDefault="000C79FC" w:rsidP="00665EF3">
            <w:pPr>
              <w:spacing w:after="0" w:line="240" w:lineRule="auto"/>
              <w:jc w:val="right"/>
              <w:rPr>
                <w:rFonts w:ascii="Calibri" w:eastAsia="Times New Roman" w:hAnsi="Calibri" w:cs="Calibri"/>
                <w:color w:val="000000"/>
                <w:sz w:val="16"/>
                <w:szCs w:val="16"/>
                <w:lang w:eastAsia="sk-SK"/>
              </w:rPr>
            </w:pPr>
            <w:r>
              <w:rPr>
                <w:rFonts w:ascii="Calibri" w:eastAsia="Times New Roman" w:hAnsi="Calibri" w:cs="Calibri"/>
                <w:color w:val="000000"/>
                <w:sz w:val="16"/>
                <w:szCs w:val="16"/>
                <w:lang w:eastAsia="sk-SK"/>
              </w:rPr>
              <w:t>6</w:t>
            </w:r>
          </w:p>
        </w:tc>
        <w:tc>
          <w:tcPr>
            <w:tcW w:w="818" w:type="dxa"/>
            <w:tcBorders>
              <w:top w:val="nil"/>
              <w:left w:val="nil"/>
              <w:bottom w:val="single" w:sz="4" w:space="0" w:color="auto"/>
              <w:right w:val="single" w:sz="4" w:space="0" w:color="auto"/>
            </w:tcBorders>
            <w:shd w:val="clear" w:color="auto" w:fill="auto"/>
            <w:noWrap/>
            <w:vAlign w:val="bottom"/>
            <w:hideMark/>
          </w:tcPr>
          <w:p w14:paraId="40D08E24" w14:textId="3A984750" w:rsidR="00665EF3" w:rsidRPr="000C79FC" w:rsidRDefault="000C52E4" w:rsidP="00665EF3">
            <w:pPr>
              <w:spacing w:after="0" w:line="240" w:lineRule="auto"/>
              <w:jc w:val="right"/>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0</w:t>
            </w:r>
          </w:p>
        </w:tc>
        <w:tc>
          <w:tcPr>
            <w:tcW w:w="627" w:type="dxa"/>
            <w:tcBorders>
              <w:top w:val="nil"/>
              <w:left w:val="nil"/>
              <w:bottom w:val="single" w:sz="4" w:space="0" w:color="auto"/>
              <w:right w:val="single" w:sz="4" w:space="0" w:color="auto"/>
            </w:tcBorders>
            <w:shd w:val="clear" w:color="auto" w:fill="auto"/>
            <w:noWrap/>
            <w:vAlign w:val="bottom"/>
            <w:hideMark/>
          </w:tcPr>
          <w:p w14:paraId="1BE9C5EF" w14:textId="4372C667" w:rsidR="00665EF3" w:rsidRPr="000C79FC" w:rsidRDefault="000C52E4" w:rsidP="00665EF3">
            <w:pPr>
              <w:spacing w:after="0" w:line="240" w:lineRule="auto"/>
              <w:jc w:val="right"/>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6</w:t>
            </w:r>
          </w:p>
        </w:tc>
        <w:tc>
          <w:tcPr>
            <w:tcW w:w="575" w:type="dxa"/>
            <w:tcBorders>
              <w:top w:val="nil"/>
              <w:left w:val="nil"/>
              <w:bottom w:val="single" w:sz="4" w:space="0" w:color="auto"/>
              <w:right w:val="single" w:sz="4" w:space="0" w:color="auto"/>
            </w:tcBorders>
            <w:shd w:val="clear" w:color="auto" w:fill="auto"/>
            <w:noWrap/>
            <w:vAlign w:val="bottom"/>
            <w:hideMark/>
          </w:tcPr>
          <w:p w14:paraId="725B26E8" w14:textId="12003658" w:rsidR="00665EF3" w:rsidRPr="000C79FC" w:rsidRDefault="000C52E4" w:rsidP="00665EF3">
            <w:pPr>
              <w:spacing w:after="0" w:line="240" w:lineRule="auto"/>
              <w:jc w:val="right"/>
              <w:rPr>
                <w:rFonts w:ascii="Calibri" w:eastAsia="Times New Roman" w:hAnsi="Calibri" w:cs="Calibri"/>
                <w:color w:val="000000"/>
                <w:sz w:val="16"/>
                <w:szCs w:val="16"/>
                <w:lang w:eastAsia="sk-SK"/>
              </w:rPr>
            </w:pPr>
            <w:r w:rsidRPr="000C79FC">
              <w:rPr>
                <w:rFonts w:ascii="Calibri" w:eastAsia="Times New Roman" w:hAnsi="Calibri" w:cs="Calibri"/>
                <w:color w:val="000000"/>
                <w:sz w:val="16"/>
                <w:szCs w:val="16"/>
                <w:lang w:eastAsia="sk-SK"/>
              </w:rPr>
              <w:t>1</w:t>
            </w:r>
          </w:p>
        </w:tc>
      </w:tr>
    </w:tbl>
    <w:p w14:paraId="49F43344" w14:textId="77777777" w:rsidR="00A15621" w:rsidRPr="000C79FC" w:rsidRDefault="00A15621" w:rsidP="00A15621">
      <w:pPr>
        <w:autoSpaceDE w:val="0"/>
        <w:autoSpaceDN w:val="0"/>
        <w:adjustRightInd w:val="0"/>
        <w:spacing w:after="0" w:line="240" w:lineRule="auto"/>
        <w:rPr>
          <w:rFonts w:cstheme="minorHAnsi"/>
          <w:sz w:val="16"/>
          <w:szCs w:val="16"/>
        </w:rPr>
      </w:pPr>
    </w:p>
    <w:p w14:paraId="19EABE8F" w14:textId="341DA838" w:rsidR="00200599" w:rsidRPr="00676572" w:rsidRDefault="00200599" w:rsidP="00200599">
      <w:pPr>
        <w:pStyle w:val="Odsekzoznamu"/>
        <w:numPr>
          <w:ilvl w:val="0"/>
          <w:numId w:val="6"/>
        </w:numPr>
        <w:autoSpaceDE w:val="0"/>
        <w:autoSpaceDN w:val="0"/>
        <w:adjustRightInd w:val="0"/>
        <w:spacing w:after="0" w:line="240" w:lineRule="auto"/>
        <w:rPr>
          <w:rFonts w:cstheme="minorHAnsi"/>
          <w:b/>
          <w:bCs/>
          <w:sz w:val="16"/>
          <w:szCs w:val="16"/>
        </w:rPr>
      </w:pPr>
      <w:r w:rsidRPr="00676572">
        <w:rPr>
          <w:rFonts w:cstheme="minorHAnsi"/>
          <w:b/>
          <w:bCs/>
          <w:sz w:val="16"/>
          <w:szCs w:val="16"/>
        </w:rPr>
        <w:t xml:space="preserve">Spätná väzba na kvalitu poskytovaného vzdelávania </w:t>
      </w:r>
    </w:p>
    <w:p w14:paraId="364901B5" w14:textId="3A05D0A0" w:rsidR="00C71E2A" w:rsidRPr="00676572" w:rsidRDefault="00C71E2A" w:rsidP="00676572">
      <w:pPr>
        <w:pStyle w:val="Odsekzoznamu"/>
        <w:autoSpaceDE w:val="0"/>
        <w:autoSpaceDN w:val="0"/>
        <w:adjustRightInd w:val="0"/>
        <w:spacing w:after="0" w:line="240" w:lineRule="auto"/>
        <w:ind w:left="0"/>
        <w:jc w:val="both"/>
        <w:rPr>
          <w:rFonts w:cstheme="minorHAnsi"/>
          <w:sz w:val="20"/>
          <w:szCs w:val="20"/>
        </w:rPr>
      </w:pPr>
      <w:r w:rsidRPr="00676572">
        <w:rPr>
          <w:rFonts w:cstheme="minorHAnsi"/>
          <w:sz w:val="20"/>
          <w:szCs w:val="20"/>
        </w:rPr>
        <w:t>Pre podporu kontrolnej a riadiacej činnosti je na STU vypracovaný Vnútorný systém kvality, ktorý bol schválený ako vnútorný predpis STU v Akademickom senáte STU 28. 4. 2014. Vnútorný systém kvality vytvára formálny rámec pre realizáciu kontrolných a riadiacich činností vo vzdelávaní na rôznych úrovniach.</w:t>
      </w:r>
    </w:p>
    <w:p w14:paraId="29D3602F" w14:textId="77777777" w:rsidR="00C71E2A" w:rsidRPr="00676572" w:rsidRDefault="00C71E2A" w:rsidP="00676572">
      <w:pPr>
        <w:pStyle w:val="Odsekzoznamu"/>
        <w:autoSpaceDE w:val="0"/>
        <w:autoSpaceDN w:val="0"/>
        <w:adjustRightInd w:val="0"/>
        <w:spacing w:after="0" w:line="240" w:lineRule="auto"/>
        <w:ind w:left="0"/>
        <w:jc w:val="both"/>
        <w:rPr>
          <w:rFonts w:cstheme="minorHAnsi"/>
          <w:sz w:val="20"/>
          <w:szCs w:val="20"/>
        </w:rPr>
      </w:pPr>
      <w:r w:rsidRPr="00676572">
        <w:rPr>
          <w:rFonts w:cstheme="minorHAnsi"/>
          <w:sz w:val="20"/>
          <w:szCs w:val="20"/>
        </w:rPr>
        <w:t>Pri hodnotení kvality vzdelávacieho procesu je dôležitá spätná väzba najmä od študentov.</w:t>
      </w:r>
    </w:p>
    <w:p w14:paraId="2D1DC657" w14:textId="77777777" w:rsidR="00C71E2A" w:rsidRPr="00676572" w:rsidRDefault="00C71E2A" w:rsidP="00676572">
      <w:pPr>
        <w:pStyle w:val="Odsekzoznamu"/>
        <w:autoSpaceDE w:val="0"/>
        <w:autoSpaceDN w:val="0"/>
        <w:adjustRightInd w:val="0"/>
        <w:spacing w:after="0" w:line="240" w:lineRule="auto"/>
        <w:ind w:left="0"/>
        <w:jc w:val="both"/>
        <w:rPr>
          <w:rFonts w:cstheme="minorHAnsi"/>
          <w:sz w:val="20"/>
          <w:szCs w:val="20"/>
        </w:rPr>
      </w:pPr>
      <w:r w:rsidRPr="00676572">
        <w:rPr>
          <w:rFonts w:cstheme="minorHAnsi"/>
          <w:sz w:val="20"/>
          <w:szCs w:val="20"/>
        </w:rPr>
        <w:t>Zapojenie študentov do tohto procesu je realizované viacerými spôsobmi:</w:t>
      </w:r>
    </w:p>
    <w:p w14:paraId="6864C685" w14:textId="209D435E" w:rsidR="00C71E2A" w:rsidRPr="00676572" w:rsidRDefault="00C71E2A" w:rsidP="00A34F58">
      <w:pPr>
        <w:pStyle w:val="Odsekzoznamu"/>
        <w:numPr>
          <w:ilvl w:val="0"/>
          <w:numId w:val="31"/>
        </w:numPr>
        <w:autoSpaceDE w:val="0"/>
        <w:autoSpaceDN w:val="0"/>
        <w:adjustRightInd w:val="0"/>
        <w:spacing w:after="0" w:line="240" w:lineRule="auto"/>
        <w:jc w:val="both"/>
        <w:rPr>
          <w:rFonts w:cstheme="minorHAnsi"/>
          <w:sz w:val="20"/>
          <w:szCs w:val="20"/>
        </w:rPr>
      </w:pPr>
      <w:r w:rsidRPr="00676572">
        <w:rPr>
          <w:rFonts w:cstheme="minorHAnsi"/>
          <w:sz w:val="20"/>
          <w:szCs w:val="20"/>
        </w:rPr>
        <w:t>vyjadrovaním sa ku kvalite vzdelávania a učiteľov, resp. k ostatným záležitostiam štúdia na fakultách prostredníctvom anonymného hodnotenia,</w:t>
      </w:r>
    </w:p>
    <w:p w14:paraId="11572D47" w14:textId="29ABF66B" w:rsidR="00C71E2A" w:rsidRPr="00676572" w:rsidRDefault="00C71E2A" w:rsidP="00A34F58">
      <w:pPr>
        <w:pStyle w:val="Odsekzoznamu"/>
        <w:numPr>
          <w:ilvl w:val="0"/>
          <w:numId w:val="31"/>
        </w:numPr>
        <w:autoSpaceDE w:val="0"/>
        <w:autoSpaceDN w:val="0"/>
        <w:adjustRightInd w:val="0"/>
        <w:spacing w:after="0" w:line="240" w:lineRule="auto"/>
        <w:jc w:val="both"/>
        <w:rPr>
          <w:rFonts w:cstheme="minorHAnsi"/>
          <w:sz w:val="20"/>
          <w:szCs w:val="20"/>
        </w:rPr>
      </w:pPr>
      <w:r w:rsidRPr="00676572">
        <w:rPr>
          <w:rFonts w:cstheme="minorHAnsi"/>
          <w:sz w:val="20"/>
          <w:szCs w:val="20"/>
        </w:rPr>
        <w:t xml:space="preserve">vyjadrením svojich názorov, podnetov, prostredníctvom Black Boxu, </w:t>
      </w:r>
    </w:p>
    <w:p w14:paraId="700C33BF" w14:textId="6CBB0194" w:rsidR="00C71E2A" w:rsidRPr="00676572" w:rsidRDefault="00C71E2A" w:rsidP="00A34F58">
      <w:pPr>
        <w:pStyle w:val="Odsekzoznamu"/>
        <w:numPr>
          <w:ilvl w:val="0"/>
          <w:numId w:val="31"/>
        </w:numPr>
        <w:autoSpaceDE w:val="0"/>
        <w:autoSpaceDN w:val="0"/>
        <w:adjustRightInd w:val="0"/>
        <w:spacing w:after="0" w:line="240" w:lineRule="auto"/>
        <w:jc w:val="both"/>
        <w:rPr>
          <w:rFonts w:cstheme="minorHAnsi"/>
          <w:sz w:val="20"/>
          <w:szCs w:val="20"/>
        </w:rPr>
      </w:pPr>
      <w:r w:rsidRPr="00676572">
        <w:rPr>
          <w:rFonts w:cstheme="minorHAnsi"/>
          <w:sz w:val="20"/>
          <w:szCs w:val="20"/>
        </w:rPr>
        <w:t>podávaním sťažností,</w:t>
      </w:r>
    </w:p>
    <w:p w14:paraId="2BDB65DA" w14:textId="5D387876" w:rsidR="00C71E2A" w:rsidRPr="00676572" w:rsidRDefault="00C71E2A" w:rsidP="00A34F58">
      <w:pPr>
        <w:pStyle w:val="Odsekzoznamu"/>
        <w:numPr>
          <w:ilvl w:val="0"/>
          <w:numId w:val="31"/>
        </w:numPr>
        <w:autoSpaceDE w:val="0"/>
        <w:autoSpaceDN w:val="0"/>
        <w:adjustRightInd w:val="0"/>
        <w:spacing w:after="0" w:line="240" w:lineRule="auto"/>
        <w:jc w:val="both"/>
        <w:rPr>
          <w:rFonts w:cstheme="minorHAnsi"/>
          <w:sz w:val="20"/>
          <w:szCs w:val="20"/>
        </w:rPr>
      </w:pPr>
      <w:r w:rsidRPr="00676572">
        <w:rPr>
          <w:rFonts w:cstheme="minorHAnsi"/>
          <w:sz w:val="20"/>
          <w:szCs w:val="20"/>
        </w:rPr>
        <w:t>formálnymi aj neformálnymi stretnutiami študentov s riadiacimi štruktúrami vzdelávacieho procesu od garantov študijných programov až po vedenie fakulty,</w:t>
      </w:r>
    </w:p>
    <w:p w14:paraId="7B07240A" w14:textId="5A721DB5" w:rsidR="00C71E2A" w:rsidRPr="00676572" w:rsidRDefault="00C71E2A" w:rsidP="00A34F58">
      <w:pPr>
        <w:pStyle w:val="Odsekzoznamu"/>
        <w:numPr>
          <w:ilvl w:val="0"/>
          <w:numId w:val="31"/>
        </w:numPr>
        <w:autoSpaceDE w:val="0"/>
        <w:autoSpaceDN w:val="0"/>
        <w:adjustRightInd w:val="0"/>
        <w:spacing w:after="0" w:line="240" w:lineRule="auto"/>
        <w:jc w:val="both"/>
        <w:rPr>
          <w:rFonts w:cstheme="minorHAnsi"/>
          <w:sz w:val="20"/>
          <w:szCs w:val="20"/>
        </w:rPr>
      </w:pPr>
      <w:r w:rsidRPr="00676572">
        <w:rPr>
          <w:rFonts w:cstheme="minorHAnsi"/>
          <w:sz w:val="20"/>
          <w:szCs w:val="20"/>
        </w:rPr>
        <w:t>zastúpením študentov v orgánoch akademickej samosprávy, a to v akademickom senáte fakulty, disciplinárnej komisii fakulty a účasťou na rokovaniach kolégia dekana,</w:t>
      </w:r>
    </w:p>
    <w:p w14:paraId="50F0251C" w14:textId="66EA9699" w:rsidR="00C71E2A" w:rsidRPr="00676572" w:rsidRDefault="00C71E2A" w:rsidP="00A34F58">
      <w:pPr>
        <w:pStyle w:val="Odsekzoznamu"/>
        <w:numPr>
          <w:ilvl w:val="0"/>
          <w:numId w:val="31"/>
        </w:numPr>
        <w:autoSpaceDE w:val="0"/>
        <w:autoSpaceDN w:val="0"/>
        <w:adjustRightInd w:val="0"/>
        <w:spacing w:after="0" w:line="240" w:lineRule="auto"/>
        <w:jc w:val="both"/>
        <w:rPr>
          <w:rFonts w:cstheme="minorHAnsi"/>
          <w:sz w:val="20"/>
          <w:szCs w:val="20"/>
        </w:rPr>
      </w:pPr>
      <w:r w:rsidRPr="00676572">
        <w:rPr>
          <w:rFonts w:cstheme="minorHAnsi"/>
          <w:sz w:val="20"/>
          <w:szCs w:val="20"/>
        </w:rPr>
        <w:t>podieľaním sa na príprave, prerokúvaní a schvaľovaní materiálov a vnútorných predpisov v oblasti vzdelávania,</w:t>
      </w:r>
    </w:p>
    <w:p w14:paraId="6E402717" w14:textId="50A0505C" w:rsidR="00C71E2A" w:rsidRPr="00676572" w:rsidRDefault="00C71E2A" w:rsidP="00A34F58">
      <w:pPr>
        <w:pStyle w:val="Odsekzoznamu"/>
        <w:numPr>
          <w:ilvl w:val="0"/>
          <w:numId w:val="31"/>
        </w:numPr>
        <w:autoSpaceDE w:val="0"/>
        <w:autoSpaceDN w:val="0"/>
        <w:adjustRightInd w:val="0"/>
        <w:spacing w:after="0" w:line="240" w:lineRule="auto"/>
        <w:jc w:val="both"/>
        <w:rPr>
          <w:rFonts w:cstheme="minorHAnsi"/>
          <w:sz w:val="20"/>
          <w:szCs w:val="20"/>
        </w:rPr>
      </w:pPr>
      <w:r w:rsidRPr="00676572">
        <w:rPr>
          <w:rFonts w:cstheme="minorHAnsi"/>
          <w:sz w:val="20"/>
          <w:szCs w:val="20"/>
        </w:rPr>
        <w:t>vzájomným podporovaním sa študentov, predovšetkým formou doučovania organizovaného prostredníctvom študentského koučingu.</w:t>
      </w:r>
    </w:p>
    <w:p w14:paraId="4D2430C8" w14:textId="57F17679" w:rsidR="00C71E2A" w:rsidRPr="00676572" w:rsidRDefault="00C71E2A" w:rsidP="00676572">
      <w:pPr>
        <w:pStyle w:val="Odsekzoznamu"/>
        <w:autoSpaceDE w:val="0"/>
        <w:autoSpaceDN w:val="0"/>
        <w:adjustRightInd w:val="0"/>
        <w:spacing w:after="0" w:line="240" w:lineRule="auto"/>
        <w:ind w:left="0"/>
        <w:jc w:val="both"/>
        <w:rPr>
          <w:rStyle w:val="Hypertextovprepojenie"/>
          <w:b/>
          <w:bCs/>
          <w:sz w:val="16"/>
          <w:szCs w:val="16"/>
        </w:rPr>
      </w:pPr>
      <w:r w:rsidRPr="00676572">
        <w:rPr>
          <w:rFonts w:cstheme="minorHAnsi"/>
          <w:sz w:val="20"/>
          <w:szCs w:val="20"/>
        </w:rPr>
        <w:t>V súlade s § 70 ods. 1 písm. h) zákona o vysokých školách majú študenti fakulty právo formou anonymného dotazníka vyjadriť sa ku kvalite výučby. Toto právo môžu študenti STU využiť prostredníctvom dotazníkov v AIS, v ktorých sa sledovala spokojnosť študentov s kvalitou výučby jednotlivých predmetov samostatne. Hodnotenie majú automaticky sprístupnené všetci študenti, ktorí daný predmet študovali v sledovanom období a majú ho zapísaný v AIS; účasť na hodnotení je dobrovoľná. Dotazníky sa</w:t>
      </w:r>
      <w:r w:rsidR="00A207DE" w:rsidRPr="00676572">
        <w:rPr>
          <w:rFonts w:cstheme="minorHAnsi"/>
          <w:sz w:val="20"/>
          <w:szCs w:val="20"/>
        </w:rPr>
        <w:t xml:space="preserve"> </w:t>
      </w:r>
      <w:r w:rsidRPr="00676572">
        <w:rPr>
          <w:rFonts w:cstheme="minorHAnsi"/>
          <w:sz w:val="20"/>
          <w:szCs w:val="20"/>
        </w:rPr>
        <w:t xml:space="preserve">vyhodnocujú vždy na konci semestra. </w:t>
      </w:r>
    </w:p>
    <w:p w14:paraId="3DD90AA4" w14:textId="2B9B80CF" w:rsidR="00A15621" w:rsidRPr="00676572" w:rsidRDefault="00A15621" w:rsidP="00C71E2A">
      <w:pPr>
        <w:autoSpaceDE w:val="0"/>
        <w:autoSpaceDN w:val="0"/>
        <w:adjustRightInd w:val="0"/>
        <w:spacing w:after="0" w:line="240" w:lineRule="auto"/>
        <w:ind w:left="360"/>
        <w:rPr>
          <w:rFonts w:cstheme="minorHAnsi"/>
          <w:sz w:val="16"/>
          <w:szCs w:val="16"/>
        </w:rPr>
      </w:pPr>
    </w:p>
    <w:p w14:paraId="0577CB6C" w14:textId="75F53F36" w:rsidR="00F43F51" w:rsidRPr="00676572" w:rsidRDefault="00676572" w:rsidP="00676572">
      <w:pPr>
        <w:pStyle w:val="Odsekzoznamu"/>
        <w:autoSpaceDE w:val="0"/>
        <w:autoSpaceDN w:val="0"/>
        <w:adjustRightInd w:val="0"/>
        <w:spacing w:after="0" w:line="240" w:lineRule="auto"/>
        <w:ind w:left="0"/>
        <w:rPr>
          <w:rFonts w:cstheme="minorHAnsi"/>
          <w:sz w:val="20"/>
          <w:szCs w:val="20"/>
        </w:rPr>
      </w:pPr>
      <w:r w:rsidRPr="00676572">
        <w:rPr>
          <w:rFonts w:cstheme="minorHAnsi"/>
          <w:sz w:val="20"/>
          <w:szCs w:val="20"/>
        </w:rPr>
        <w:t>Vzhľadom na to, že sa jedná o nový študijný program nie je možné poskytnúť v</w:t>
      </w:r>
      <w:r w:rsidR="00200599" w:rsidRPr="00676572">
        <w:rPr>
          <w:rFonts w:cstheme="minorHAnsi"/>
          <w:sz w:val="20"/>
          <w:szCs w:val="20"/>
        </w:rPr>
        <w:t xml:space="preserve">ýsledky spätnej väzby študentov </w:t>
      </w:r>
      <w:r w:rsidRPr="00676572">
        <w:rPr>
          <w:rFonts w:cstheme="minorHAnsi"/>
          <w:sz w:val="20"/>
          <w:szCs w:val="20"/>
        </w:rPr>
        <w:t xml:space="preserve">a absolventov, </w:t>
      </w:r>
      <w:r w:rsidR="00DD4B38" w:rsidRPr="00676572">
        <w:rPr>
          <w:rFonts w:cstheme="minorHAnsi"/>
          <w:sz w:val="20"/>
          <w:szCs w:val="20"/>
        </w:rPr>
        <w:t>a</w:t>
      </w:r>
      <w:r w:rsidRPr="00676572">
        <w:rPr>
          <w:rFonts w:cstheme="minorHAnsi"/>
          <w:sz w:val="20"/>
          <w:szCs w:val="20"/>
        </w:rPr>
        <w:t>ni</w:t>
      </w:r>
      <w:r w:rsidR="00910044" w:rsidRPr="00676572">
        <w:rPr>
          <w:rFonts w:cstheme="minorHAnsi"/>
          <w:sz w:val="20"/>
          <w:szCs w:val="20"/>
        </w:rPr>
        <w:t xml:space="preserve"> súvisiace opatrenia na zvyšovania </w:t>
      </w:r>
      <w:r w:rsidR="00200599" w:rsidRPr="00676572">
        <w:rPr>
          <w:rFonts w:cstheme="minorHAnsi"/>
          <w:sz w:val="20"/>
          <w:szCs w:val="20"/>
        </w:rPr>
        <w:t>kvalit</w:t>
      </w:r>
      <w:r w:rsidR="00910044" w:rsidRPr="00676572">
        <w:rPr>
          <w:rFonts w:cstheme="minorHAnsi"/>
          <w:sz w:val="20"/>
          <w:szCs w:val="20"/>
        </w:rPr>
        <w:t>y</w:t>
      </w:r>
      <w:r w:rsidR="00200599" w:rsidRPr="00676572">
        <w:rPr>
          <w:rFonts w:cstheme="minorHAnsi"/>
          <w:sz w:val="20"/>
          <w:szCs w:val="20"/>
        </w:rPr>
        <w:t xml:space="preserve"> študijného programu</w:t>
      </w:r>
      <w:r w:rsidRPr="00676572">
        <w:rPr>
          <w:rFonts w:cstheme="minorHAnsi"/>
          <w:sz w:val="20"/>
          <w:szCs w:val="20"/>
        </w:rPr>
        <w:t>.</w:t>
      </w:r>
    </w:p>
    <w:p w14:paraId="5CB3A3F0" w14:textId="77777777" w:rsidR="00A15621" w:rsidRPr="007E0362" w:rsidRDefault="00A15621" w:rsidP="00A15621">
      <w:pPr>
        <w:autoSpaceDE w:val="0"/>
        <w:autoSpaceDN w:val="0"/>
        <w:adjustRightInd w:val="0"/>
        <w:spacing w:after="0" w:line="240" w:lineRule="auto"/>
        <w:rPr>
          <w:rFonts w:cstheme="minorHAnsi"/>
          <w:sz w:val="16"/>
          <w:szCs w:val="16"/>
          <w:highlight w:val="yellow"/>
        </w:rPr>
      </w:pPr>
    </w:p>
    <w:p w14:paraId="0C90622F" w14:textId="6625924E" w:rsidR="006F3648" w:rsidRDefault="006F3648" w:rsidP="006F3648">
      <w:pPr>
        <w:pStyle w:val="Odsekzoznamu"/>
        <w:autoSpaceDE w:val="0"/>
        <w:autoSpaceDN w:val="0"/>
        <w:adjustRightInd w:val="0"/>
        <w:spacing w:after="0" w:line="240" w:lineRule="auto"/>
        <w:rPr>
          <w:rFonts w:cstheme="minorHAnsi"/>
          <w:b/>
          <w:bCs/>
          <w:sz w:val="16"/>
          <w:szCs w:val="16"/>
          <w:highlight w:val="yellow"/>
        </w:rPr>
      </w:pPr>
    </w:p>
    <w:p w14:paraId="4A6AA5C8" w14:textId="77777777" w:rsidR="00BB060B" w:rsidRPr="007E0362" w:rsidRDefault="00BB060B" w:rsidP="006F3648">
      <w:pPr>
        <w:pStyle w:val="Odsekzoznamu"/>
        <w:autoSpaceDE w:val="0"/>
        <w:autoSpaceDN w:val="0"/>
        <w:adjustRightInd w:val="0"/>
        <w:spacing w:after="0" w:line="240" w:lineRule="auto"/>
        <w:rPr>
          <w:rFonts w:cstheme="minorHAnsi"/>
          <w:b/>
          <w:bCs/>
          <w:sz w:val="16"/>
          <w:szCs w:val="16"/>
          <w:highlight w:val="yellow"/>
        </w:rPr>
      </w:pPr>
    </w:p>
    <w:p w14:paraId="6C1AFD2F" w14:textId="2F51D070" w:rsidR="00E55AA8" w:rsidRPr="003D38E9" w:rsidRDefault="00B04F60" w:rsidP="000204ED">
      <w:pPr>
        <w:pStyle w:val="Odsekzoznamu"/>
        <w:numPr>
          <w:ilvl w:val="0"/>
          <w:numId w:val="6"/>
        </w:numPr>
        <w:spacing w:after="0" w:line="240" w:lineRule="auto"/>
        <w:rPr>
          <w:rFonts w:cstheme="minorHAnsi"/>
          <w:b/>
          <w:sz w:val="16"/>
          <w:szCs w:val="16"/>
        </w:rPr>
      </w:pPr>
      <w:r w:rsidRPr="003D38E9">
        <w:rPr>
          <w:rFonts w:cstheme="minorHAnsi"/>
          <w:b/>
          <w:sz w:val="16"/>
          <w:szCs w:val="16"/>
        </w:rPr>
        <w:lastRenderedPageBreak/>
        <w:t xml:space="preserve">Odkazy na </w:t>
      </w:r>
      <w:r w:rsidR="006F3648" w:rsidRPr="003D38E9">
        <w:rPr>
          <w:rFonts w:cstheme="minorHAnsi"/>
          <w:b/>
          <w:sz w:val="16"/>
          <w:szCs w:val="16"/>
        </w:rPr>
        <w:t xml:space="preserve">ďalšie </w:t>
      </w:r>
      <w:r w:rsidRPr="003D38E9">
        <w:rPr>
          <w:rFonts w:cstheme="minorHAnsi"/>
          <w:b/>
          <w:sz w:val="16"/>
          <w:szCs w:val="16"/>
        </w:rPr>
        <w:t>relevantn</w:t>
      </w:r>
      <w:r w:rsidR="00EC50D8" w:rsidRPr="003D38E9">
        <w:rPr>
          <w:rFonts w:cstheme="minorHAnsi"/>
          <w:b/>
          <w:sz w:val="16"/>
          <w:szCs w:val="16"/>
        </w:rPr>
        <w:t>é vnútorné predpisy</w:t>
      </w:r>
      <w:r w:rsidR="006F3648" w:rsidRPr="003D38E9">
        <w:rPr>
          <w:rFonts w:cstheme="minorHAnsi"/>
          <w:b/>
          <w:sz w:val="16"/>
          <w:szCs w:val="16"/>
        </w:rPr>
        <w:t xml:space="preserve"> </w:t>
      </w:r>
      <w:r w:rsidR="006E5DE2" w:rsidRPr="003D38E9">
        <w:rPr>
          <w:rFonts w:cstheme="minorHAnsi"/>
          <w:b/>
          <w:sz w:val="16"/>
          <w:szCs w:val="16"/>
        </w:rPr>
        <w:t xml:space="preserve">a informácie </w:t>
      </w:r>
      <w:r w:rsidR="006F3648" w:rsidRPr="003D38E9">
        <w:rPr>
          <w:rFonts w:cstheme="minorHAnsi"/>
          <w:b/>
          <w:sz w:val="16"/>
          <w:szCs w:val="16"/>
        </w:rPr>
        <w:t>týkajúce sa štúdia alebo študenta študijného programu</w:t>
      </w:r>
      <w:r w:rsidR="00572B80" w:rsidRPr="003D38E9">
        <w:rPr>
          <w:rFonts w:cstheme="minorHAnsi"/>
          <w:b/>
          <w:sz w:val="16"/>
          <w:szCs w:val="16"/>
        </w:rPr>
        <w:t xml:space="preserve"> </w:t>
      </w:r>
      <w:r w:rsidR="00572B80" w:rsidRPr="003D38E9">
        <w:rPr>
          <w:rFonts w:cstheme="minorHAnsi"/>
          <w:bCs/>
          <w:sz w:val="16"/>
          <w:szCs w:val="16"/>
        </w:rPr>
        <w:t xml:space="preserve">(napr. sprievodca štúdiom, ubytovacie poriadky, </w:t>
      </w:r>
      <w:r w:rsidR="00897EF5" w:rsidRPr="003D38E9">
        <w:rPr>
          <w:rFonts w:cstheme="minorHAnsi"/>
          <w:bCs/>
          <w:sz w:val="16"/>
          <w:szCs w:val="16"/>
        </w:rPr>
        <w:t xml:space="preserve">smernica o </w:t>
      </w:r>
      <w:r w:rsidR="00D55264" w:rsidRPr="003D38E9">
        <w:rPr>
          <w:rFonts w:cstheme="minorHAnsi"/>
          <w:bCs/>
          <w:sz w:val="16"/>
          <w:szCs w:val="16"/>
        </w:rPr>
        <w:t>poplatk</w:t>
      </w:r>
      <w:r w:rsidR="00897EF5" w:rsidRPr="003D38E9">
        <w:rPr>
          <w:rFonts w:cstheme="minorHAnsi"/>
          <w:bCs/>
          <w:sz w:val="16"/>
          <w:szCs w:val="16"/>
        </w:rPr>
        <w:t>och</w:t>
      </w:r>
      <w:r w:rsidR="00D43C84" w:rsidRPr="003D38E9">
        <w:rPr>
          <w:rFonts w:cstheme="minorHAnsi"/>
          <w:bCs/>
          <w:sz w:val="16"/>
          <w:szCs w:val="16"/>
        </w:rPr>
        <w:t xml:space="preserve">, </w:t>
      </w:r>
      <w:r w:rsidR="00897EF5" w:rsidRPr="003D38E9">
        <w:rPr>
          <w:rFonts w:cstheme="minorHAnsi"/>
          <w:bCs/>
          <w:sz w:val="16"/>
          <w:szCs w:val="16"/>
        </w:rPr>
        <w:t xml:space="preserve">usmernenia pre </w:t>
      </w:r>
      <w:r w:rsidR="00D43C84" w:rsidRPr="003D38E9">
        <w:rPr>
          <w:rFonts w:cstheme="minorHAnsi"/>
          <w:bCs/>
          <w:sz w:val="16"/>
          <w:szCs w:val="16"/>
        </w:rPr>
        <w:t>študentské pôžičky</w:t>
      </w:r>
      <w:r w:rsidR="00D55264" w:rsidRPr="003D38E9">
        <w:rPr>
          <w:rFonts w:cstheme="minorHAnsi"/>
          <w:bCs/>
          <w:sz w:val="16"/>
          <w:szCs w:val="16"/>
        </w:rPr>
        <w:t xml:space="preserve"> a podobne). </w:t>
      </w:r>
    </w:p>
    <w:p w14:paraId="17354FDD" w14:textId="3535E140" w:rsidR="00072E6A" w:rsidRPr="00B32F12" w:rsidRDefault="00072E6A" w:rsidP="00676572">
      <w:pPr>
        <w:spacing w:after="0"/>
        <w:jc w:val="both"/>
        <w:rPr>
          <w:sz w:val="20"/>
          <w:szCs w:val="20"/>
        </w:rPr>
      </w:pPr>
      <w:r w:rsidRPr="00B32F12">
        <w:rPr>
          <w:sz w:val="20"/>
          <w:szCs w:val="20"/>
        </w:rPr>
        <w:t>Úplné znenie smernice rektora číslo 4/2020-SR zo dňa 08. 09. 2020 Školné a poplatky spojené so štúdiom na Slovenskej technickej univerzite v Bratislave na akademický rok 2021/2022 v znení dodatku číslo 1</w:t>
      </w:r>
    </w:p>
    <w:p w14:paraId="030E01BE" w14:textId="010504C9" w:rsidR="00072E6A" w:rsidRPr="003D38E9" w:rsidRDefault="00BA75E3" w:rsidP="00072E6A">
      <w:pPr>
        <w:autoSpaceDE w:val="0"/>
        <w:autoSpaceDN w:val="0"/>
        <w:adjustRightInd w:val="0"/>
        <w:spacing w:after="0" w:line="240" w:lineRule="auto"/>
        <w:ind w:left="360"/>
        <w:rPr>
          <w:rStyle w:val="Hypertextovprepojenie"/>
          <w:b/>
          <w:bCs/>
          <w:sz w:val="16"/>
          <w:szCs w:val="16"/>
        </w:rPr>
      </w:pPr>
      <w:hyperlink r:id="rId107" w:history="1">
        <w:r w:rsidR="00072E6A" w:rsidRPr="003D38E9">
          <w:rPr>
            <w:rStyle w:val="Hypertextovprepojenie"/>
            <w:b/>
            <w:bCs/>
            <w:sz w:val="16"/>
            <w:szCs w:val="16"/>
          </w:rPr>
          <w:t>https://www.stuba.sk/buxus/docs//stu/pracoviska/rektorat/odd_pravne_organizacne/2021_2020_04_d1_full_smernica_skolne_2021-2022_podpisany.pdf</w:t>
        </w:r>
      </w:hyperlink>
      <w:r w:rsidR="00072E6A" w:rsidRPr="003D38E9">
        <w:rPr>
          <w:rStyle w:val="Hypertextovprepojenie"/>
          <w:b/>
          <w:bCs/>
          <w:sz w:val="16"/>
          <w:szCs w:val="16"/>
        </w:rPr>
        <w:t xml:space="preserve"> </w:t>
      </w:r>
    </w:p>
    <w:p w14:paraId="3622B5E0" w14:textId="72475BE9" w:rsidR="00072E6A" w:rsidRPr="003D38E9" w:rsidRDefault="00072E6A" w:rsidP="00676572">
      <w:pPr>
        <w:autoSpaceDE w:val="0"/>
        <w:autoSpaceDN w:val="0"/>
        <w:adjustRightInd w:val="0"/>
        <w:spacing w:after="0" w:line="240" w:lineRule="auto"/>
        <w:rPr>
          <w:rFonts w:cstheme="minorHAnsi"/>
          <w:sz w:val="20"/>
          <w:szCs w:val="20"/>
        </w:rPr>
      </w:pPr>
      <w:r w:rsidRPr="003D38E9">
        <w:rPr>
          <w:rFonts w:cstheme="minorHAnsi"/>
          <w:sz w:val="20"/>
          <w:szCs w:val="20"/>
        </w:rPr>
        <w:t>Školné a poplatky spojené so štúdiom</w:t>
      </w:r>
    </w:p>
    <w:p w14:paraId="4B658B86" w14:textId="10AC0B0E" w:rsidR="00072E6A" w:rsidRPr="003D38E9" w:rsidRDefault="00BA75E3" w:rsidP="00072E6A">
      <w:pPr>
        <w:autoSpaceDE w:val="0"/>
        <w:autoSpaceDN w:val="0"/>
        <w:adjustRightInd w:val="0"/>
        <w:spacing w:after="0" w:line="240" w:lineRule="auto"/>
        <w:ind w:left="360"/>
        <w:rPr>
          <w:rStyle w:val="Hypertextovprepojenie"/>
          <w:b/>
          <w:bCs/>
          <w:sz w:val="16"/>
          <w:szCs w:val="16"/>
        </w:rPr>
      </w:pPr>
      <w:hyperlink r:id="rId108" w:history="1">
        <w:r w:rsidR="00072E6A" w:rsidRPr="003D38E9">
          <w:rPr>
            <w:rStyle w:val="Hypertextovprepojenie"/>
            <w:b/>
            <w:bCs/>
            <w:sz w:val="16"/>
            <w:szCs w:val="16"/>
          </w:rPr>
          <w:t>https://www.stuba.sk/sk/studenti/skolne-a-poplatky-spojene-so-studiom.html?page_id=4565</w:t>
        </w:r>
      </w:hyperlink>
      <w:r w:rsidR="00072E6A" w:rsidRPr="003D38E9">
        <w:rPr>
          <w:rStyle w:val="Hypertextovprepojenie"/>
          <w:b/>
          <w:bCs/>
          <w:sz w:val="16"/>
          <w:szCs w:val="16"/>
        </w:rPr>
        <w:t xml:space="preserve"> </w:t>
      </w:r>
    </w:p>
    <w:p w14:paraId="3330C951" w14:textId="1EAA12B2" w:rsidR="00072E6A" w:rsidRPr="003D38E9" w:rsidRDefault="00072E6A" w:rsidP="00676572">
      <w:pPr>
        <w:autoSpaceDE w:val="0"/>
        <w:autoSpaceDN w:val="0"/>
        <w:adjustRightInd w:val="0"/>
        <w:spacing w:after="0" w:line="240" w:lineRule="auto"/>
        <w:jc w:val="both"/>
        <w:rPr>
          <w:rFonts w:cstheme="minorHAnsi"/>
          <w:sz w:val="20"/>
          <w:szCs w:val="20"/>
        </w:rPr>
      </w:pPr>
      <w:r w:rsidRPr="003D38E9">
        <w:rPr>
          <w:rFonts w:cstheme="minorHAnsi"/>
          <w:sz w:val="20"/>
          <w:szCs w:val="20"/>
        </w:rPr>
        <w:t>Úplné znenie smernice rektora číslo: 3/2017 – SR zo dňa 30. 06. 2017 Pravidlá prideľovania ubytovania študentom v ubytovacích zariadeniach Slovenskej technickej univerzity v</w:t>
      </w:r>
      <w:r w:rsidR="00676572" w:rsidRPr="003D38E9">
        <w:rPr>
          <w:rFonts w:cstheme="minorHAnsi"/>
          <w:sz w:val="20"/>
          <w:szCs w:val="20"/>
        </w:rPr>
        <w:t> </w:t>
      </w:r>
      <w:r w:rsidRPr="003D38E9">
        <w:rPr>
          <w:rFonts w:cstheme="minorHAnsi"/>
          <w:sz w:val="20"/>
          <w:szCs w:val="20"/>
        </w:rPr>
        <w:t>Bratislave</w:t>
      </w:r>
      <w:r w:rsidR="00676572" w:rsidRPr="003D38E9">
        <w:rPr>
          <w:rFonts w:cstheme="minorHAnsi"/>
          <w:sz w:val="20"/>
          <w:szCs w:val="20"/>
        </w:rPr>
        <w:t xml:space="preserve"> </w:t>
      </w:r>
      <w:r w:rsidRPr="003D38E9">
        <w:rPr>
          <w:rFonts w:cstheme="minorHAnsi"/>
          <w:sz w:val="20"/>
          <w:szCs w:val="20"/>
        </w:rPr>
        <w:t>v znení dodatkov číslo 1 až 3</w:t>
      </w:r>
    </w:p>
    <w:p w14:paraId="618377F9" w14:textId="77777777" w:rsidR="00676572" w:rsidRPr="003D38E9" w:rsidRDefault="00BA75E3" w:rsidP="00072E6A">
      <w:pPr>
        <w:autoSpaceDE w:val="0"/>
        <w:autoSpaceDN w:val="0"/>
        <w:adjustRightInd w:val="0"/>
        <w:spacing w:after="0" w:line="240" w:lineRule="auto"/>
        <w:ind w:left="360"/>
        <w:rPr>
          <w:color w:val="FF0000"/>
        </w:rPr>
      </w:pPr>
      <w:hyperlink r:id="rId109" w:history="1">
        <w:r w:rsidR="00072E6A" w:rsidRPr="003D38E9">
          <w:rPr>
            <w:rStyle w:val="Hypertextovprepojenie"/>
            <w:b/>
            <w:bCs/>
            <w:sz w:val="16"/>
            <w:szCs w:val="16"/>
          </w:rPr>
          <w:t>https://www.stuba.sk/buxus/docs/stu/pracoviska/rektorat/odd_vzdelavania/student/legislativa/ubytovanie/Uplne_znenie_Pravidla_ubytovania_s_dodatkom_1a3_FINAL_podpis.pdf</w:t>
        </w:r>
      </w:hyperlink>
      <w:r w:rsidR="00072E6A" w:rsidRPr="003D38E9">
        <w:rPr>
          <w:rStyle w:val="Hypertextovprepojenie"/>
          <w:b/>
          <w:bCs/>
          <w:sz w:val="16"/>
          <w:szCs w:val="16"/>
        </w:rPr>
        <w:t xml:space="preserve"> smernica</w:t>
      </w:r>
      <w:r w:rsidR="00072E6A" w:rsidRPr="003D38E9">
        <w:rPr>
          <w:color w:val="FF0000"/>
        </w:rPr>
        <w:t xml:space="preserve"> </w:t>
      </w:r>
    </w:p>
    <w:p w14:paraId="5915C40C" w14:textId="60538B78" w:rsidR="00676572" w:rsidRPr="003D38E9" w:rsidRDefault="00072E6A" w:rsidP="00676572">
      <w:pPr>
        <w:autoSpaceDE w:val="0"/>
        <w:autoSpaceDN w:val="0"/>
        <w:adjustRightInd w:val="0"/>
        <w:spacing w:after="0" w:line="240" w:lineRule="auto"/>
        <w:jc w:val="both"/>
        <w:rPr>
          <w:rFonts w:cstheme="minorHAnsi"/>
          <w:sz w:val="20"/>
          <w:szCs w:val="20"/>
        </w:rPr>
      </w:pPr>
      <w:r w:rsidRPr="003D38E9">
        <w:rPr>
          <w:rFonts w:cstheme="minorHAnsi"/>
          <w:sz w:val="20"/>
          <w:szCs w:val="20"/>
        </w:rPr>
        <w:t>Príloha číslo 1 k smernici rektora číslo 3/2017 - SR zo dňa 30. 06. 2017 Pravidlá prideľovania ubytovania študentom v ubytovacích zariadeniach Slovenskej technickej univerzity v</w:t>
      </w:r>
      <w:r w:rsidR="00676572" w:rsidRPr="003D38E9">
        <w:rPr>
          <w:rFonts w:cstheme="minorHAnsi"/>
          <w:sz w:val="20"/>
          <w:szCs w:val="20"/>
        </w:rPr>
        <w:t> </w:t>
      </w:r>
      <w:r w:rsidRPr="003D38E9">
        <w:rPr>
          <w:rFonts w:cstheme="minorHAnsi"/>
          <w:sz w:val="20"/>
          <w:szCs w:val="20"/>
        </w:rPr>
        <w:t>Bratislave</w:t>
      </w:r>
      <w:r w:rsidR="00676572" w:rsidRPr="003D38E9">
        <w:rPr>
          <w:rFonts w:cstheme="minorHAnsi"/>
          <w:sz w:val="20"/>
          <w:szCs w:val="20"/>
        </w:rPr>
        <w:t xml:space="preserve"> </w:t>
      </w:r>
      <w:r w:rsidRPr="003D38E9">
        <w:rPr>
          <w:rFonts w:cstheme="minorHAnsi"/>
          <w:sz w:val="20"/>
          <w:szCs w:val="20"/>
        </w:rPr>
        <w:t>v znení dodatku číslo 1 zo dňa 06. 09. 2018, dodatku číslo 2 zo dňa 21. 01. 2020, a dodatku číslo 3 zo dňa 19. 01. 2021 Kritériá pre prideľovanie ubytovania študentom Slovenskej technickej univerzity v</w:t>
      </w:r>
      <w:r w:rsidR="00676572" w:rsidRPr="003D38E9">
        <w:rPr>
          <w:rFonts w:cstheme="minorHAnsi"/>
          <w:sz w:val="20"/>
          <w:szCs w:val="20"/>
        </w:rPr>
        <w:t> </w:t>
      </w:r>
      <w:r w:rsidRPr="003D38E9">
        <w:rPr>
          <w:rFonts w:cstheme="minorHAnsi"/>
          <w:sz w:val="20"/>
          <w:szCs w:val="20"/>
        </w:rPr>
        <w:t>Bratislave</w:t>
      </w:r>
    </w:p>
    <w:p w14:paraId="36FE446D" w14:textId="001A727C" w:rsidR="00072E6A" w:rsidRPr="003D38E9" w:rsidRDefault="00BA75E3" w:rsidP="00676572">
      <w:pPr>
        <w:autoSpaceDE w:val="0"/>
        <w:autoSpaceDN w:val="0"/>
        <w:adjustRightInd w:val="0"/>
        <w:spacing w:after="0" w:line="240" w:lineRule="auto"/>
        <w:ind w:left="360"/>
        <w:jc w:val="both"/>
        <w:rPr>
          <w:rStyle w:val="Hypertextovprepojenie"/>
          <w:b/>
          <w:bCs/>
          <w:sz w:val="16"/>
          <w:szCs w:val="16"/>
        </w:rPr>
      </w:pPr>
      <w:hyperlink r:id="rId110" w:history="1">
        <w:r w:rsidR="00072E6A" w:rsidRPr="003D38E9">
          <w:rPr>
            <w:rStyle w:val="Hypertextovprepojenie"/>
            <w:b/>
            <w:bCs/>
            <w:sz w:val="16"/>
            <w:szCs w:val="16"/>
          </w:rPr>
          <w:t>https://www.stuba.sk/buxus/docs/stu/pracoviska/rektorat/odd_vzdelavania/student/legislativa/ubytovanie/Priloha_1_Kriteria_ubytovania_studentov_STU_od_19.1.2021_FINAL.pdf</w:t>
        </w:r>
      </w:hyperlink>
      <w:r w:rsidR="00072E6A" w:rsidRPr="003D38E9">
        <w:rPr>
          <w:rStyle w:val="Hypertextovprepojenie"/>
          <w:b/>
          <w:bCs/>
          <w:sz w:val="16"/>
          <w:szCs w:val="16"/>
        </w:rPr>
        <w:t xml:space="preserve"> </w:t>
      </w:r>
    </w:p>
    <w:p w14:paraId="7F27B3EC" w14:textId="48540385" w:rsidR="00072E6A" w:rsidRPr="003D38E9" w:rsidRDefault="00072E6A" w:rsidP="00676572">
      <w:pPr>
        <w:autoSpaceDE w:val="0"/>
        <w:autoSpaceDN w:val="0"/>
        <w:adjustRightInd w:val="0"/>
        <w:spacing w:after="0" w:line="240" w:lineRule="auto"/>
        <w:rPr>
          <w:rFonts w:cstheme="minorHAnsi"/>
          <w:sz w:val="20"/>
          <w:szCs w:val="20"/>
        </w:rPr>
      </w:pPr>
      <w:r w:rsidRPr="003D38E9">
        <w:rPr>
          <w:rFonts w:cstheme="minorHAnsi"/>
          <w:sz w:val="20"/>
          <w:szCs w:val="20"/>
        </w:rPr>
        <w:t>Študentské domovy STU v Bratislave</w:t>
      </w:r>
    </w:p>
    <w:p w14:paraId="5393D8DF" w14:textId="4C70FAEE" w:rsidR="00072E6A" w:rsidRPr="003D38E9" w:rsidRDefault="00BA75E3" w:rsidP="00072E6A">
      <w:pPr>
        <w:spacing w:after="0"/>
        <w:ind w:left="360"/>
        <w:rPr>
          <w:rStyle w:val="Hypertextovprepojenie"/>
          <w:b/>
          <w:bCs/>
          <w:sz w:val="16"/>
          <w:szCs w:val="16"/>
        </w:rPr>
      </w:pPr>
      <w:hyperlink r:id="rId111" w:history="1">
        <w:r w:rsidR="00072E6A" w:rsidRPr="003D38E9">
          <w:rPr>
            <w:rStyle w:val="Hypertextovprepojenie"/>
            <w:b/>
            <w:bCs/>
            <w:sz w:val="16"/>
            <w:szCs w:val="16"/>
          </w:rPr>
          <w:t>https://www.stuba.sk/sk/studentov/studentske-domovy-stu-v-bratislave.html?page_id=657</w:t>
        </w:r>
      </w:hyperlink>
      <w:r w:rsidR="00072E6A" w:rsidRPr="003D38E9">
        <w:rPr>
          <w:rStyle w:val="Hypertextovprepojenie"/>
          <w:b/>
          <w:bCs/>
          <w:sz w:val="16"/>
          <w:szCs w:val="16"/>
        </w:rPr>
        <w:t xml:space="preserve"> </w:t>
      </w:r>
    </w:p>
    <w:p w14:paraId="25574C43" w14:textId="179278F8" w:rsidR="00072E6A" w:rsidRPr="003D38E9" w:rsidRDefault="00072E6A" w:rsidP="00676572">
      <w:pPr>
        <w:autoSpaceDE w:val="0"/>
        <w:autoSpaceDN w:val="0"/>
        <w:adjustRightInd w:val="0"/>
        <w:spacing w:after="0" w:line="240" w:lineRule="auto"/>
        <w:rPr>
          <w:rFonts w:cstheme="minorHAnsi"/>
          <w:sz w:val="20"/>
          <w:szCs w:val="20"/>
        </w:rPr>
      </w:pPr>
      <w:r w:rsidRPr="003D38E9">
        <w:rPr>
          <w:rFonts w:cstheme="minorHAnsi"/>
          <w:sz w:val="20"/>
          <w:szCs w:val="20"/>
        </w:rPr>
        <w:t>Štipendijný poriadok STU</w:t>
      </w:r>
    </w:p>
    <w:p w14:paraId="099F2F43" w14:textId="77777777" w:rsidR="00072E6A" w:rsidRPr="003D38E9" w:rsidRDefault="00BA75E3" w:rsidP="00072E6A">
      <w:pPr>
        <w:spacing w:after="0"/>
        <w:ind w:left="360"/>
        <w:rPr>
          <w:rStyle w:val="Hypertextovprepojenie"/>
          <w:b/>
          <w:bCs/>
          <w:sz w:val="16"/>
          <w:szCs w:val="16"/>
        </w:rPr>
      </w:pPr>
      <w:hyperlink r:id="rId112" w:history="1">
        <w:r w:rsidR="00072E6A" w:rsidRPr="003D38E9">
          <w:rPr>
            <w:rStyle w:val="Hypertextovprepojenie"/>
            <w:b/>
            <w:bCs/>
            <w:sz w:val="16"/>
            <w:szCs w:val="16"/>
          </w:rPr>
          <w:t>https://www.stuba.sk/sk/studenti/legislativa/stipendijny-poriadok-stu.html?page_id=4566</w:t>
        </w:r>
      </w:hyperlink>
      <w:r w:rsidR="00072E6A" w:rsidRPr="003D38E9">
        <w:rPr>
          <w:rStyle w:val="Hypertextovprepojenie"/>
          <w:b/>
          <w:bCs/>
          <w:sz w:val="16"/>
          <w:szCs w:val="16"/>
        </w:rPr>
        <w:t xml:space="preserve"> </w:t>
      </w:r>
    </w:p>
    <w:p w14:paraId="60672F84" w14:textId="6BC64300" w:rsidR="00072E6A" w:rsidRPr="003D38E9" w:rsidRDefault="00072E6A" w:rsidP="00676572">
      <w:pPr>
        <w:autoSpaceDE w:val="0"/>
        <w:autoSpaceDN w:val="0"/>
        <w:adjustRightInd w:val="0"/>
        <w:spacing w:after="0" w:line="240" w:lineRule="auto"/>
        <w:rPr>
          <w:rFonts w:cstheme="minorHAnsi"/>
          <w:sz w:val="20"/>
          <w:szCs w:val="20"/>
        </w:rPr>
      </w:pPr>
      <w:r w:rsidRPr="003D38E9">
        <w:rPr>
          <w:rFonts w:cstheme="minorHAnsi"/>
          <w:sz w:val="20"/>
          <w:szCs w:val="20"/>
        </w:rPr>
        <w:t>Úplné znenie Vnútorného predpisu číslo 8/2013 zo dňa 29. 10. 2013 Štipendijný poriadok</w:t>
      </w:r>
      <w:r w:rsidR="00676572" w:rsidRPr="003D38E9">
        <w:rPr>
          <w:rFonts w:cstheme="minorHAnsi"/>
          <w:sz w:val="20"/>
          <w:szCs w:val="20"/>
        </w:rPr>
        <w:t xml:space="preserve"> </w:t>
      </w:r>
      <w:r w:rsidRPr="003D38E9">
        <w:rPr>
          <w:rFonts w:cstheme="minorHAnsi"/>
          <w:sz w:val="20"/>
          <w:szCs w:val="20"/>
        </w:rPr>
        <w:t>Slovenskej technickej univerzity v Bratislave v znení dodatkov č. 1 až 3</w:t>
      </w:r>
    </w:p>
    <w:p w14:paraId="47A37D3A" w14:textId="1FE2EDB9" w:rsidR="00072E6A" w:rsidRPr="003D38E9" w:rsidRDefault="00BA75E3" w:rsidP="00072E6A">
      <w:pPr>
        <w:spacing w:after="0"/>
        <w:ind w:left="360"/>
        <w:rPr>
          <w:rStyle w:val="Hypertextovprepojenie"/>
          <w:b/>
          <w:bCs/>
          <w:sz w:val="16"/>
          <w:szCs w:val="16"/>
        </w:rPr>
      </w:pPr>
      <w:hyperlink r:id="rId113" w:history="1">
        <w:r w:rsidR="00072E6A" w:rsidRPr="003D38E9">
          <w:rPr>
            <w:rStyle w:val="Hypertextovprepojenie"/>
            <w:b/>
            <w:bCs/>
            <w:sz w:val="16"/>
            <w:szCs w:val="16"/>
          </w:rPr>
          <w:t>https://www.stuba.sk/buxus/docs/stu/pracoviska/rektorat/odd_vzdelavania/legislativa/predpisy_2020/Uplne_znenie_Stipendijneho_poriadku_STU_s_dodatkom_1a3_24_11_2020.pdf</w:t>
        </w:r>
      </w:hyperlink>
      <w:r w:rsidR="00072E6A" w:rsidRPr="003D38E9">
        <w:rPr>
          <w:rStyle w:val="Hypertextovprepojenie"/>
          <w:b/>
          <w:bCs/>
          <w:sz w:val="16"/>
          <w:szCs w:val="16"/>
        </w:rPr>
        <w:t xml:space="preserve"> </w:t>
      </w:r>
    </w:p>
    <w:p w14:paraId="5FC68D06" w14:textId="2D791023" w:rsidR="00072E6A" w:rsidRPr="003D38E9" w:rsidRDefault="00072E6A" w:rsidP="00676572">
      <w:pPr>
        <w:autoSpaceDE w:val="0"/>
        <w:autoSpaceDN w:val="0"/>
        <w:adjustRightInd w:val="0"/>
        <w:spacing w:after="0" w:line="240" w:lineRule="auto"/>
        <w:rPr>
          <w:rFonts w:cstheme="minorHAnsi"/>
          <w:sz w:val="20"/>
          <w:szCs w:val="20"/>
        </w:rPr>
      </w:pPr>
      <w:r w:rsidRPr="003D38E9">
        <w:rPr>
          <w:rFonts w:cstheme="minorHAnsi"/>
          <w:sz w:val="20"/>
          <w:szCs w:val="20"/>
        </w:rPr>
        <w:t>Pôžičky pre študentov a pedagógov z Fondu na podporu vzdelávania</w:t>
      </w:r>
    </w:p>
    <w:p w14:paraId="7A6B8B70" w14:textId="66080032" w:rsidR="00E55AA8" w:rsidRPr="00072E6A" w:rsidRDefault="00BA75E3" w:rsidP="00072E6A">
      <w:pPr>
        <w:spacing w:after="0"/>
        <w:ind w:left="360"/>
        <w:rPr>
          <w:rStyle w:val="Hypertextovprepojenie"/>
          <w:bCs/>
        </w:rPr>
      </w:pPr>
      <w:hyperlink r:id="rId114" w:history="1">
        <w:r w:rsidR="00072E6A" w:rsidRPr="003D38E9">
          <w:rPr>
            <w:rStyle w:val="Hypertextovprepojenie"/>
            <w:b/>
            <w:bCs/>
            <w:sz w:val="16"/>
            <w:szCs w:val="16"/>
          </w:rPr>
          <w:t>https://www.stuba.sk/sk/studenti/pozicky-pre-studentov-a-pedagogov-z-fondu-na-podporu-vzdelavania.html?page_id=2078</w:t>
        </w:r>
      </w:hyperlink>
    </w:p>
    <w:p w14:paraId="24565962" w14:textId="1FAFBEF9" w:rsidR="00F373A3" w:rsidRDefault="00F373A3" w:rsidP="00072E6A">
      <w:pPr>
        <w:spacing w:after="0"/>
        <w:ind w:left="360"/>
        <w:rPr>
          <w:rStyle w:val="Hypertextovprepojenie"/>
          <w:bCs/>
        </w:rPr>
      </w:pPr>
    </w:p>
    <w:p w14:paraId="57DA2FF6" w14:textId="77777777" w:rsidR="00A34F58" w:rsidRPr="00072E6A" w:rsidRDefault="00A34F58" w:rsidP="00072E6A">
      <w:pPr>
        <w:spacing w:after="0"/>
        <w:ind w:left="360"/>
        <w:rPr>
          <w:rStyle w:val="Hypertextovprepojenie"/>
          <w:bCs/>
        </w:rPr>
      </w:pPr>
    </w:p>
    <w:sectPr w:rsidR="00A34F58" w:rsidRPr="00072E6A" w:rsidSect="00D200B7">
      <w:footerReference w:type="default" r:id="rId1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C33A4" w14:textId="77777777" w:rsidR="00BA75E3" w:rsidRDefault="00BA75E3" w:rsidP="00111AAB">
      <w:pPr>
        <w:spacing w:after="0" w:line="240" w:lineRule="auto"/>
      </w:pPr>
      <w:r>
        <w:separator/>
      </w:r>
    </w:p>
  </w:endnote>
  <w:endnote w:type="continuationSeparator" w:id="0">
    <w:p w14:paraId="3BD79022" w14:textId="77777777" w:rsidR="00BA75E3" w:rsidRDefault="00BA75E3"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6DD0" w14:textId="5B97AE76" w:rsidR="003859FD" w:rsidRPr="00FD0E18" w:rsidRDefault="00BB060B">
    <w:pPr>
      <w:pStyle w:val="Pta"/>
      <w:rPr>
        <w:rFonts w:cstheme="minorHAnsi"/>
        <w:i/>
        <w:sz w:val="16"/>
        <w:szCs w:val="16"/>
      </w:rPr>
    </w:pPr>
    <w:r>
      <w:rPr>
        <w:rFonts w:ascii="Arial" w:hAnsi="Arial" w:cs="Arial"/>
        <w:i/>
        <w:sz w:val="14"/>
        <w:szCs w:val="18"/>
      </w:rPr>
      <w:fldChar w:fldCharType="begin"/>
    </w:r>
    <w:r>
      <w:rPr>
        <w:rFonts w:ascii="Arial" w:hAnsi="Arial" w:cs="Arial"/>
        <w:i/>
        <w:sz w:val="14"/>
        <w:szCs w:val="18"/>
      </w:rPr>
      <w:instrText xml:space="preserve"> FILENAME \* MERGEFORMAT </w:instrText>
    </w:r>
    <w:r>
      <w:rPr>
        <w:rFonts w:ascii="Arial" w:hAnsi="Arial" w:cs="Arial"/>
        <w:i/>
        <w:sz w:val="14"/>
        <w:szCs w:val="18"/>
      </w:rPr>
      <w:fldChar w:fldCharType="separate"/>
    </w:r>
    <w:r>
      <w:rPr>
        <w:rFonts w:ascii="Arial" w:hAnsi="Arial" w:cs="Arial"/>
        <w:i/>
        <w:noProof/>
        <w:sz w:val="14"/>
        <w:szCs w:val="18"/>
      </w:rPr>
      <w:t>3_T_Z_OSP_KI_Ing_SKEN_sk</w:t>
    </w:r>
    <w:r>
      <w:rPr>
        <w:rFonts w:ascii="Arial" w:hAnsi="Arial" w:cs="Arial"/>
        <w:i/>
        <w:sz w:val="14"/>
        <w:szCs w:val="18"/>
      </w:rPr>
      <w:fldChar w:fldCharType="end"/>
    </w:r>
    <w:r w:rsidR="003859FD" w:rsidRPr="00A14B95">
      <w:rPr>
        <w:rFonts w:ascii="Arial" w:hAnsi="Arial" w:cs="Arial"/>
        <w:i/>
        <w:sz w:val="14"/>
        <w:szCs w:val="18"/>
      </w:rPr>
      <w:tab/>
    </w:r>
    <w:r w:rsidR="003859FD" w:rsidRPr="00A14B95">
      <w:rPr>
        <w:rFonts w:ascii="Arial" w:hAnsi="Arial" w:cs="Arial"/>
        <w:i/>
        <w:sz w:val="14"/>
        <w:szCs w:val="18"/>
      </w:rPr>
      <w:tab/>
    </w:r>
    <w:r w:rsidR="003859FD"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003859FD" w:rsidRPr="00D73F5F">
          <w:rPr>
            <w:rFonts w:cstheme="minorHAnsi"/>
            <w:i/>
            <w:sz w:val="16"/>
            <w:szCs w:val="16"/>
          </w:rPr>
          <w:fldChar w:fldCharType="begin"/>
        </w:r>
        <w:r w:rsidR="003859FD" w:rsidRPr="00D73F5F">
          <w:rPr>
            <w:rFonts w:cstheme="minorHAnsi"/>
            <w:i/>
            <w:sz w:val="16"/>
            <w:szCs w:val="16"/>
          </w:rPr>
          <w:instrText>PAGE   \* MERGEFORMAT</w:instrText>
        </w:r>
        <w:r w:rsidR="003859FD" w:rsidRPr="00D73F5F">
          <w:rPr>
            <w:rFonts w:cstheme="minorHAnsi"/>
            <w:i/>
            <w:sz w:val="16"/>
            <w:szCs w:val="16"/>
          </w:rPr>
          <w:fldChar w:fldCharType="separate"/>
        </w:r>
        <w:r w:rsidR="00CE3015">
          <w:rPr>
            <w:rFonts w:cstheme="minorHAnsi"/>
            <w:i/>
            <w:noProof/>
            <w:sz w:val="16"/>
            <w:szCs w:val="16"/>
          </w:rPr>
          <w:t>3</w:t>
        </w:r>
        <w:r w:rsidR="003859FD" w:rsidRPr="00D73F5F">
          <w:rPr>
            <w:rFonts w:cstheme="minorHAnsi"/>
            <w:i/>
            <w:sz w:val="16"/>
            <w:szCs w:val="16"/>
          </w:rPr>
          <w:fldChar w:fldCharType="end"/>
        </w:r>
      </w:sdtContent>
    </w:sdt>
    <w:r w:rsidR="003859FD" w:rsidRPr="00D73F5F">
      <w:rPr>
        <w:rFonts w:cstheme="minorHAnsi"/>
        <w:i/>
        <w:sz w:val="16"/>
        <w:szCs w:val="16"/>
      </w:rPr>
      <w:t xml:space="preserve"> z </w:t>
    </w:r>
    <w:r w:rsidR="003859FD" w:rsidRPr="00D73F5F">
      <w:rPr>
        <w:rFonts w:cstheme="minorHAnsi"/>
        <w:i/>
        <w:sz w:val="16"/>
        <w:szCs w:val="16"/>
      </w:rPr>
      <w:fldChar w:fldCharType="begin"/>
    </w:r>
    <w:r w:rsidR="003859FD" w:rsidRPr="00D73F5F">
      <w:rPr>
        <w:rFonts w:cstheme="minorHAnsi"/>
        <w:i/>
        <w:sz w:val="16"/>
        <w:szCs w:val="16"/>
      </w:rPr>
      <w:instrText xml:space="preserve"> NUMPAGES   \* MERGEFORMAT </w:instrText>
    </w:r>
    <w:r w:rsidR="003859FD" w:rsidRPr="00D73F5F">
      <w:rPr>
        <w:rFonts w:cstheme="minorHAnsi"/>
        <w:i/>
        <w:sz w:val="16"/>
        <w:szCs w:val="16"/>
      </w:rPr>
      <w:fldChar w:fldCharType="separate"/>
    </w:r>
    <w:r w:rsidR="00CE3015">
      <w:rPr>
        <w:rFonts w:cstheme="minorHAnsi"/>
        <w:i/>
        <w:noProof/>
        <w:sz w:val="16"/>
        <w:szCs w:val="16"/>
      </w:rPr>
      <w:t>10</w:t>
    </w:r>
    <w:r w:rsidR="003859FD"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E465" w14:textId="77777777" w:rsidR="00BA75E3" w:rsidRDefault="00BA75E3" w:rsidP="00111AAB">
      <w:pPr>
        <w:spacing w:after="0" w:line="240" w:lineRule="auto"/>
      </w:pPr>
      <w:r>
        <w:separator/>
      </w:r>
    </w:p>
  </w:footnote>
  <w:footnote w:type="continuationSeparator" w:id="0">
    <w:p w14:paraId="1896026B" w14:textId="77777777" w:rsidR="00BA75E3" w:rsidRDefault="00BA75E3" w:rsidP="00111AAB">
      <w:pPr>
        <w:spacing w:after="0" w:line="240" w:lineRule="auto"/>
      </w:pPr>
      <w:r>
        <w:continuationSeparator/>
      </w:r>
    </w:p>
  </w:footnote>
  <w:footnote w:id="1">
    <w:p w14:paraId="0247DF7E" w14:textId="17AE0E0F" w:rsidR="003859FD" w:rsidRPr="001D5529" w:rsidRDefault="003859FD"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65CCD76C" w14:textId="28CCE875" w:rsidR="003859FD" w:rsidRPr="001D5529" w:rsidRDefault="003859FD" w:rsidP="00903BFA">
      <w:pPr>
        <w:pStyle w:val="Textpoznmkypodiarou"/>
        <w:numPr>
          <w:ilvl w:val="0"/>
          <w:numId w:val="28"/>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6D52D18F" w14:textId="50266E72" w:rsidR="003859FD" w:rsidRPr="001D5529" w:rsidRDefault="003859FD" w:rsidP="004412F7">
      <w:pPr>
        <w:pStyle w:val="Textpoznmkypodiarou"/>
        <w:numPr>
          <w:ilvl w:val="0"/>
          <w:numId w:val="28"/>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460A53B1" w14:textId="77777777" w:rsidR="003859FD" w:rsidRPr="001D5529" w:rsidRDefault="003859FD" w:rsidP="00086051">
      <w:pPr>
        <w:pStyle w:val="Textpoznmkypodiarou"/>
        <w:numPr>
          <w:ilvl w:val="0"/>
          <w:numId w:val="28"/>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153981BF" w14:textId="77777777" w:rsidR="003859FD" w:rsidRPr="001D5529" w:rsidRDefault="003859FD" w:rsidP="00086051">
      <w:pPr>
        <w:pStyle w:val="Textpoznmkypodiarou"/>
        <w:numPr>
          <w:ilvl w:val="0"/>
          <w:numId w:val="28"/>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5A334B0F" w14:textId="77777777" w:rsidR="003859FD" w:rsidRPr="001D5529" w:rsidRDefault="003859FD" w:rsidP="00086051">
      <w:pPr>
        <w:pStyle w:val="Textpoznmkypodiarou"/>
        <w:numPr>
          <w:ilvl w:val="0"/>
          <w:numId w:val="28"/>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1135E0BF" w14:textId="63D83839" w:rsidR="003859FD" w:rsidRPr="001D5529" w:rsidRDefault="003859FD" w:rsidP="00086051">
      <w:pPr>
        <w:pStyle w:val="Textpoznmkypodiarou"/>
        <w:numPr>
          <w:ilvl w:val="0"/>
          <w:numId w:val="28"/>
        </w:numPr>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0EBE5BEB" w14:textId="28BFA9E1" w:rsidR="003859FD" w:rsidRPr="001D5529" w:rsidRDefault="003859FD"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3">
    <w:p w14:paraId="4F2F83A2" w14:textId="4BCDF27D" w:rsidR="003859FD" w:rsidRPr="001D5529" w:rsidRDefault="003859FD"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38E7221B" w14:textId="092484E3" w:rsidR="003859FD" w:rsidRPr="001D5529" w:rsidRDefault="003859FD"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Podľa Medzinárodnej štandardnej klasifikácie vzdelávania. Odbory vzdelávania a praxe 2013.</w:t>
      </w:r>
    </w:p>
  </w:footnote>
  <w:footnote w:id="5">
    <w:p w14:paraId="5597F697" w14:textId="77777777" w:rsidR="003859FD" w:rsidRPr="001D5529" w:rsidRDefault="003859FD" w:rsidP="00EC7726">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14:paraId="7D4A112B" w14:textId="46D08BFA" w:rsidR="003859FD" w:rsidRPr="001D5529" w:rsidRDefault="003859FD"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3837CE1C" w14:textId="609A913B" w:rsidR="003859FD" w:rsidRPr="001D5529" w:rsidRDefault="003859FD" w:rsidP="00903BFA">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14:paraId="2E7FC05C" w14:textId="77777777" w:rsidR="003859FD" w:rsidRPr="001D5529" w:rsidRDefault="003859FD" w:rsidP="003230C7">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Ak ide o regulované povolania v súlade s požiadavkami pre získanie odbornej spôsobilosti podľa osobitného predpisu.</w:t>
      </w:r>
    </w:p>
  </w:footnote>
  <w:footnote w:id="9">
    <w:p w14:paraId="33BC3860" w14:textId="55EEAEC1" w:rsidR="003859FD" w:rsidRPr="001D5529" w:rsidRDefault="003859FD">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862" w:hanging="360"/>
      </w:pPr>
      <w:rPr>
        <w:rFonts w:ascii="Calibri" w:eastAsiaTheme="minorHAnsi" w:hAnsi="Calibri" w:cs="Calibri"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5D5C5D"/>
    <w:multiLevelType w:val="multilevel"/>
    <w:tmpl w:val="6B528B6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CB1FF0"/>
    <w:multiLevelType w:val="multilevel"/>
    <w:tmpl w:val="DC984B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6"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5"/>
  </w:num>
  <w:num w:numId="2">
    <w:abstractNumId w:val="22"/>
  </w:num>
  <w:num w:numId="3">
    <w:abstractNumId w:val="8"/>
  </w:num>
  <w:num w:numId="4">
    <w:abstractNumId w:val="33"/>
  </w:num>
  <w:num w:numId="5">
    <w:abstractNumId w:val="14"/>
  </w:num>
  <w:num w:numId="6">
    <w:abstractNumId w:val="5"/>
  </w:num>
  <w:num w:numId="7">
    <w:abstractNumId w:val="29"/>
  </w:num>
  <w:num w:numId="8">
    <w:abstractNumId w:val="24"/>
  </w:num>
  <w:num w:numId="9">
    <w:abstractNumId w:val="36"/>
  </w:num>
  <w:num w:numId="10">
    <w:abstractNumId w:val="21"/>
  </w:num>
  <w:num w:numId="11">
    <w:abstractNumId w:val="27"/>
  </w:num>
  <w:num w:numId="12">
    <w:abstractNumId w:val="15"/>
  </w:num>
  <w:num w:numId="13">
    <w:abstractNumId w:val="16"/>
  </w:num>
  <w:num w:numId="14">
    <w:abstractNumId w:val="0"/>
  </w:num>
  <w:num w:numId="15">
    <w:abstractNumId w:val="19"/>
  </w:num>
  <w:num w:numId="16">
    <w:abstractNumId w:val="18"/>
  </w:num>
  <w:num w:numId="17">
    <w:abstractNumId w:val="31"/>
  </w:num>
  <w:num w:numId="18">
    <w:abstractNumId w:val="30"/>
  </w:num>
  <w:num w:numId="19">
    <w:abstractNumId w:val="2"/>
  </w:num>
  <w:num w:numId="20">
    <w:abstractNumId w:val="13"/>
  </w:num>
  <w:num w:numId="21">
    <w:abstractNumId w:val="9"/>
  </w:num>
  <w:num w:numId="22">
    <w:abstractNumId w:val="32"/>
  </w:num>
  <w:num w:numId="23">
    <w:abstractNumId w:val="23"/>
  </w:num>
  <w:num w:numId="24">
    <w:abstractNumId w:val="28"/>
  </w:num>
  <w:num w:numId="25">
    <w:abstractNumId w:val="20"/>
  </w:num>
  <w:num w:numId="26">
    <w:abstractNumId w:val="25"/>
  </w:num>
  <w:num w:numId="27">
    <w:abstractNumId w:val="4"/>
  </w:num>
  <w:num w:numId="28">
    <w:abstractNumId w:val="6"/>
  </w:num>
  <w:num w:numId="29">
    <w:abstractNumId w:val="26"/>
  </w:num>
  <w:num w:numId="30">
    <w:abstractNumId w:val="17"/>
  </w:num>
  <w:num w:numId="31">
    <w:abstractNumId w:val="12"/>
  </w:num>
  <w:num w:numId="32">
    <w:abstractNumId w:val="3"/>
  </w:num>
  <w:num w:numId="33">
    <w:abstractNumId w:val="10"/>
  </w:num>
  <w:num w:numId="34">
    <w:abstractNumId w:val="7"/>
  </w:num>
  <w:num w:numId="35">
    <w:abstractNumId w:val="37"/>
  </w:num>
  <w:num w:numId="36">
    <w:abstractNumId w:val="1"/>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NTExsbA0NTU1NzVQ0lEKTi0uzszPAykwqQUAbZt9USwAAAA="/>
  </w:docVars>
  <w:rsids>
    <w:rsidRoot w:val="00B42521"/>
    <w:rsid w:val="00000145"/>
    <w:rsid w:val="00001313"/>
    <w:rsid w:val="00002480"/>
    <w:rsid w:val="0001367B"/>
    <w:rsid w:val="00017A79"/>
    <w:rsid w:val="000204ED"/>
    <w:rsid w:val="00020C28"/>
    <w:rsid w:val="00024B6D"/>
    <w:rsid w:val="00026F87"/>
    <w:rsid w:val="00036941"/>
    <w:rsid w:val="00036AB3"/>
    <w:rsid w:val="0003774B"/>
    <w:rsid w:val="00040B71"/>
    <w:rsid w:val="000413DC"/>
    <w:rsid w:val="0004493F"/>
    <w:rsid w:val="00045186"/>
    <w:rsid w:val="00045FF0"/>
    <w:rsid w:val="0004736F"/>
    <w:rsid w:val="0005195A"/>
    <w:rsid w:val="00055E2B"/>
    <w:rsid w:val="0005765C"/>
    <w:rsid w:val="00061307"/>
    <w:rsid w:val="00063D3B"/>
    <w:rsid w:val="00064287"/>
    <w:rsid w:val="0007213E"/>
    <w:rsid w:val="00072E6A"/>
    <w:rsid w:val="00073F5D"/>
    <w:rsid w:val="00076C46"/>
    <w:rsid w:val="00080064"/>
    <w:rsid w:val="0008044D"/>
    <w:rsid w:val="00080896"/>
    <w:rsid w:val="00080E67"/>
    <w:rsid w:val="000821D6"/>
    <w:rsid w:val="0008374D"/>
    <w:rsid w:val="00086051"/>
    <w:rsid w:val="00086A6A"/>
    <w:rsid w:val="0008708D"/>
    <w:rsid w:val="00087C75"/>
    <w:rsid w:val="00093B72"/>
    <w:rsid w:val="00093CEB"/>
    <w:rsid w:val="00094719"/>
    <w:rsid w:val="00097269"/>
    <w:rsid w:val="000A32D3"/>
    <w:rsid w:val="000A3F8E"/>
    <w:rsid w:val="000A5290"/>
    <w:rsid w:val="000B00AB"/>
    <w:rsid w:val="000B5815"/>
    <w:rsid w:val="000B593C"/>
    <w:rsid w:val="000B6820"/>
    <w:rsid w:val="000B7441"/>
    <w:rsid w:val="000C0CCD"/>
    <w:rsid w:val="000C3152"/>
    <w:rsid w:val="000C36B4"/>
    <w:rsid w:val="000C439A"/>
    <w:rsid w:val="000C52E4"/>
    <w:rsid w:val="000C79FC"/>
    <w:rsid w:val="000D28C6"/>
    <w:rsid w:val="000D4C98"/>
    <w:rsid w:val="000E152C"/>
    <w:rsid w:val="000F2176"/>
    <w:rsid w:val="000F570C"/>
    <w:rsid w:val="001024ED"/>
    <w:rsid w:val="00104D2A"/>
    <w:rsid w:val="00111916"/>
    <w:rsid w:val="00111AAB"/>
    <w:rsid w:val="00114F93"/>
    <w:rsid w:val="00115099"/>
    <w:rsid w:val="001207D5"/>
    <w:rsid w:val="00122C6E"/>
    <w:rsid w:val="0012441E"/>
    <w:rsid w:val="00137788"/>
    <w:rsid w:val="00141990"/>
    <w:rsid w:val="001425FC"/>
    <w:rsid w:val="00144A39"/>
    <w:rsid w:val="00145282"/>
    <w:rsid w:val="00146DAC"/>
    <w:rsid w:val="00155CAF"/>
    <w:rsid w:val="00155FD3"/>
    <w:rsid w:val="00161A02"/>
    <w:rsid w:val="001647A4"/>
    <w:rsid w:val="001656FC"/>
    <w:rsid w:val="00165A89"/>
    <w:rsid w:val="001673C1"/>
    <w:rsid w:val="00171F55"/>
    <w:rsid w:val="00172A82"/>
    <w:rsid w:val="00173E1D"/>
    <w:rsid w:val="001759A8"/>
    <w:rsid w:val="00176ED2"/>
    <w:rsid w:val="00182778"/>
    <w:rsid w:val="001909DE"/>
    <w:rsid w:val="00191104"/>
    <w:rsid w:val="0019418E"/>
    <w:rsid w:val="0019522F"/>
    <w:rsid w:val="001A0122"/>
    <w:rsid w:val="001B440A"/>
    <w:rsid w:val="001B568C"/>
    <w:rsid w:val="001B76B9"/>
    <w:rsid w:val="001C2232"/>
    <w:rsid w:val="001C511C"/>
    <w:rsid w:val="001C62E1"/>
    <w:rsid w:val="001C693F"/>
    <w:rsid w:val="001D03D8"/>
    <w:rsid w:val="001D5529"/>
    <w:rsid w:val="001D6EEC"/>
    <w:rsid w:val="001E0DEA"/>
    <w:rsid w:val="001E1585"/>
    <w:rsid w:val="001E4728"/>
    <w:rsid w:val="001E53F3"/>
    <w:rsid w:val="001E60EB"/>
    <w:rsid w:val="001E7761"/>
    <w:rsid w:val="001F3EAE"/>
    <w:rsid w:val="001F6E5A"/>
    <w:rsid w:val="00200599"/>
    <w:rsid w:val="00211535"/>
    <w:rsid w:val="00211852"/>
    <w:rsid w:val="00211F85"/>
    <w:rsid w:val="00212E31"/>
    <w:rsid w:val="00215DDB"/>
    <w:rsid w:val="00230174"/>
    <w:rsid w:val="002341C4"/>
    <w:rsid w:val="002353D4"/>
    <w:rsid w:val="00242650"/>
    <w:rsid w:val="00245CA9"/>
    <w:rsid w:val="00253EEA"/>
    <w:rsid w:val="00256887"/>
    <w:rsid w:val="00260945"/>
    <w:rsid w:val="00261673"/>
    <w:rsid w:val="00262077"/>
    <w:rsid w:val="00262C2C"/>
    <w:rsid w:val="00263356"/>
    <w:rsid w:val="002724B7"/>
    <w:rsid w:val="00275A29"/>
    <w:rsid w:val="0028276E"/>
    <w:rsid w:val="00286898"/>
    <w:rsid w:val="00287BF6"/>
    <w:rsid w:val="002926D2"/>
    <w:rsid w:val="00292917"/>
    <w:rsid w:val="00294171"/>
    <w:rsid w:val="002949D8"/>
    <w:rsid w:val="00295C8A"/>
    <w:rsid w:val="0029730C"/>
    <w:rsid w:val="002B2953"/>
    <w:rsid w:val="002B30E0"/>
    <w:rsid w:val="002B34F8"/>
    <w:rsid w:val="002B4E19"/>
    <w:rsid w:val="002B780B"/>
    <w:rsid w:val="002C3B4D"/>
    <w:rsid w:val="002C545E"/>
    <w:rsid w:val="002D33FC"/>
    <w:rsid w:val="002D4C87"/>
    <w:rsid w:val="002D650C"/>
    <w:rsid w:val="002E09FC"/>
    <w:rsid w:val="002E27BC"/>
    <w:rsid w:val="002E4CCC"/>
    <w:rsid w:val="002E54B1"/>
    <w:rsid w:val="002E7394"/>
    <w:rsid w:val="002F2080"/>
    <w:rsid w:val="002F43F4"/>
    <w:rsid w:val="0030306E"/>
    <w:rsid w:val="00304029"/>
    <w:rsid w:val="00305B49"/>
    <w:rsid w:val="00311466"/>
    <w:rsid w:val="00312667"/>
    <w:rsid w:val="003127FA"/>
    <w:rsid w:val="00312D8D"/>
    <w:rsid w:val="003143B8"/>
    <w:rsid w:val="003216FC"/>
    <w:rsid w:val="003230C7"/>
    <w:rsid w:val="00323802"/>
    <w:rsid w:val="00324062"/>
    <w:rsid w:val="003278C0"/>
    <w:rsid w:val="00334A31"/>
    <w:rsid w:val="00344204"/>
    <w:rsid w:val="00347D20"/>
    <w:rsid w:val="00352B50"/>
    <w:rsid w:val="00353C34"/>
    <w:rsid w:val="003557CA"/>
    <w:rsid w:val="003618DB"/>
    <w:rsid w:val="00365287"/>
    <w:rsid w:val="00370783"/>
    <w:rsid w:val="003733C6"/>
    <w:rsid w:val="00373526"/>
    <w:rsid w:val="00373DB3"/>
    <w:rsid w:val="00374846"/>
    <w:rsid w:val="00377750"/>
    <w:rsid w:val="0038004B"/>
    <w:rsid w:val="00381D2B"/>
    <w:rsid w:val="0038454B"/>
    <w:rsid w:val="003859FD"/>
    <w:rsid w:val="00386524"/>
    <w:rsid w:val="00387B1B"/>
    <w:rsid w:val="0039098D"/>
    <w:rsid w:val="0039121B"/>
    <w:rsid w:val="003A663A"/>
    <w:rsid w:val="003C34BA"/>
    <w:rsid w:val="003C7830"/>
    <w:rsid w:val="003D30EC"/>
    <w:rsid w:val="003D33F5"/>
    <w:rsid w:val="003D38E9"/>
    <w:rsid w:val="003D4D3A"/>
    <w:rsid w:val="003D5258"/>
    <w:rsid w:val="003D637E"/>
    <w:rsid w:val="003D6D98"/>
    <w:rsid w:val="003D78B6"/>
    <w:rsid w:val="003E3145"/>
    <w:rsid w:val="003E42D6"/>
    <w:rsid w:val="003E5413"/>
    <w:rsid w:val="003E67EF"/>
    <w:rsid w:val="003F019F"/>
    <w:rsid w:val="003F02AA"/>
    <w:rsid w:val="003F17A9"/>
    <w:rsid w:val="003F2B57"/>
    <w:rsid w:val="003F3DBE"/>
    <w:rsid w:val="004012DC"/>
    <w:rsid w:val="00402BE6"/>
    <w:rsid w:val="00402FE8"/>
    <w:rsid w:val="004108F0"/>
    <w:rsid w:val="00410960"/>
    <w:rsid w:val="004114D5"/>
    <w:rsid w:val="00412491"/>
    <w:rsid w:val="00417925"/>
    <w:rsid w:val="00417AE1"/>
    <w:rsid w:val="00420F32"/>
    <w:rsid w:val="004227A9"/>
    <w:rsid w:val="004244CD"/>
    <w:rsid w:val="00424EBB"/>
    <w:rsid w:val="004263EA"/>
    <w:rsid w:val="00427B0D"/>
    <w:rsid w:val="00431DCB"/>
    <w:rsid w:val="0043329E"/>
    <w:rsid w:val="0043460E"/>
    <w:rsid w:val="0043571C"/>
    <w:rsid w:val="0043666E"/>
    <w:rsid w:val="00441141"/>
    <w:rsid w:val="004412F7"/>
    <w:rsid w:val="00442F5C"/>
    <w:rsid w:val="00443E51"/>
    <w:rsid w:val="0044502A"/>
    <w:rsid w:val="00447323"/>
    <w:rsid w:val="00450AEB"/>
    <w:rsid w:val="00450DD1"/>
    <w:rsid w:val="00451E1D"/>
    <w:rsid w:val="0045417A"/>
    <w:rsid w:val="00457933"/>
    <w:rsid w:val="0046106F"/>
    <w:rsid w:val="004632F3"/>
    <w:rsid w:val="004659DA"/>
    <w:rsid w:val="0046747F"/>
    <w:rsid w:val="004721BA"/>
    <w:rsid w:val="00474D90"/>
    <w:rsid w:val="004755DF"/>
    <w:rsid w:val="00481C49"/>
    <w:rsid w:val="00483D23"/>
    <w:rsid w:val="004855F5"/>
    <w:rsid w:val="00485B26"/>
    <w:rsid w:val="0048758C"/>
    <w:rsid w:val="00490701"/>
    <w:rsid w:val="0049296F"/>
    <w:rsid w:val="004943EB"/>
    <w:rsid w:val="00495197"/>
    <w:rsid w:val="004977E4"/>
    <w:rsid w:val="00497E63"/>
    <w:rsid w:val="004A13B6"/>
    <w:rsid w:val="004A4FA4"/>
    <w:rsid w:val="004B1F98"/>
    <w:rsid w:val="004B3E57"/>
    <w:rsid w:val="004B5D11"/>
    <w:rsid w:val="004C38D1"/>
    <w:rsid w:val="004C6F50"/>
    <w:rsid w:val="004D0F24"/>
    <w:rsid w:val="004D3F71"/>
    <w:rsid w:val="004D5C0C"/>
    <w:rsid w:val="004D6B53"/>
    <w:rsid w:val="004E3395"/>
    <w:rsid w:val="004E5CCF"/>
    <w:rsid w:val="004F2F9A"/>
    <w:rsid w:val="004F38AE"/>
    <w:rsid w:val="004F793B"/>
    <w:rsid w:val="00503BDA"/>
    <w:rsid w:val="00507FBF"/>
    <w:rsid w:val="00511D48"/>
    <w:rsid w:val="00515E29"/>
    <w:rsid w:val="005172CA"/>
    <w:rsid w:val="00524A48"/>
    <w:rsid w:val="005258AC"/>
    <w:rsid w:val="00536CEC"/>
    <w:rsid w:val="005429D4"/>
    <w:rsid w:val="005442D7"/>
    <w:rsid w:val="005443FF"/>
    <w:rsid w:val="0054575E"/>
    <w:rsid w:val="00550846"/>
    <w:rsid w:val="00553613"/>
    <w:rsid w:val="00556D56"/>
    <w:rsid w:val="00560A71"/>
    <w:rsid w:val="0057099A"/>
    <w:rsid w:val="00572B80"/>
    <w:rsid w:val="005808D8"/>
    <w:rsid w:val="00583FD4"/>
    <w:rsid w:val="005867F5"/>
    <w:rsid w:val="005876E5"/>
    <w:rsid w:val="0059229E"/>
    <w:rsid w:val="00592347"/>
    <w:rsid w:val="00595399"/>
    <w:rsid w:val="00595918"/>
    <w:rsid w:val="005A1A4E"/>
    <w:rsid w:val="005A240E"/>
    <w:rsid w:val="005A2DE8"/>
    <w:rsid w:val="005A3545"/>
    <w:rsid w:val="005B0BC7"/>
    <w:rsid w:val="005B4151"/>
    <w:rsid w:val="005B55EE"/>
    <w:rsid w:val="005B5BB7"/>
    <w:rsid w:val="005C074A"/>
    <w:rsid w:val="005C0943"/>
    <w:rsid w:val="005C1085"/>
    <w:rsid w:val="005C4A57"/>
    <w:rsid w:val="005D3722"/>
    <w:rsid w:val="005D66AF"/>
    <w:rsid w:val="005D73FB"/>
    <w:rsid w:val="005E1A00"/>
    <w:rsid w:val="005E5E21"/>
    <w:rsid w:val="005E6123"/>
    <w:rsid w:val="005E6947"/>
    <w:rsid w:val="005E6AB5"/>
    <w:rsid w:val="005F5D1B"/>
    <w:rsid w:val="005F6160"/>
    <w:rsid w:val="005F6835"/>
    <w:rsid w:val="00602161"/>
    <w:rsid w:val="006022A0"/>
    <w:rsid w:val="00605098"/>
    <w:rsid w:val="00607B72"/>
    <w:rsid w:val="00607B8E"/>
    <w:rsid w:val="00607E6A"/>
    <w:rsid w:val="00611E25"/>
    <w:rsid w:val="00612657"/>
    <w:rsid w:val="00612C51"/>
    <w:rsid w:val="0061333F"/>
    <w:rsid w:val="0061753F"/>
    <w:rsid w:val="00625B05"/>
    <w:rsid w:val="0062649F"/>
    <w:rsid w:val="00631293"/>
    <w:rsid w:val="00634709"/>
    <w:rsid w:val="00634BA5"/>
    <w:rsid w:val="00636D21"/>
    <w:rsid w:val="00640EE7"/>
    <w:rsid w:val="00644F55"/>
    <w:rsid w:val="006560D7"/>
    <w:rsid w:val="00657DDA"/>
    <w:rsid w:val="00665EF3"/>
    <w:rsid w:val="006709DD"/>
    <w:rsid w:val="00674A60"/>
    <w:rsid w:val="00676572"/>
    <w:rsid w:val="006776C4"/>
    <w:rsid w:val="006877D2"/>
    <w:rsid w:val="00691778"/>
    <w:rsid w:val="00692ED7"/>
    <w:rsid w:val="006A1012"/>
    <w:rsid w:val="006A5B49"/>
    <w:rsid w:val="006A710F"/>
    <w:rsid w:val="006B54C1"/>
    <w:rsid w:val="006B6C62"/>
    <w:rsid w:val="006B6E7F"/>
    <w:rsid w:val="006D020D"/>
    <w:rsid w:val="006E1BC5"/>
    <w:rsid w:val="006E2498"/>
    <w:rsid w:val="006E36A5"/>
    <w:rsid w:val="006E5DE2"/>
    <w:rsid w:val="006F3648"/>
    <w:rsid w:val="006F49B8"/>
    <w:rsid w:val="006F5607"/>
    <w:rsid w:val="00713472"/>
    <w:rsid w:val="00714819"/>
    <w:rsid w:val="00721DF0"/>
    <w:rsid w:val="007353D6"/>
    <w:rsid w:val="007368C3"/>
    <w:rsid w:val="0073705A"/>
    <w:rsid w:val="00737489"/>
    <w:rsid w:val="00746915"/>
    <w:rsid w:val="00751811"/>
    <w:rsid w:val="00753B6E"/>
    <w:rsid w:val="0075428F"/>
    <w:rsid w:val="00755535"/>
    <w:rsid w:val="007741F5"/>
    <w:rsid w:val="0077579B"/>
    <w:rsid w:val="00781623"/>
    <w:rsid w:val="00782A26"/>
    <w:rsid w:val="0078415E"/>
    <w:rsid w:val="007848D4"/>
    <w:rsid w:val="007861DB"/>
    <w:rsid w:val="007902AA"/>
    <w:rsid w:val="007955A0"/>
    <w:rsid w:val="007A16D8"/>
    <w:rsid w:val="007A4B49"/>
    <w:rsid w:val="007B4D05"/>
    <w:rsid w:val="007B6FA6"/>
    <w:rsid w:val="007B703F"/>
    <w:rsid w:val="007B70CF"/>
    <w:rsid w:val="007C1C0C"/>
    <w:rsid w:val="007C2EFB"/>
    <w:rsid w:val="007D0F4F"/>
    <w:rsid w:val="007E0362"/>
    <w:rsid w:val="007E30C7"/>
    <w:rsid w:val="007E3D44"/>
    <w:rsid w:val="007E4BEC"/>
    <w:rsid w:val="007F2BF9"/>
    <w:rsid w:val="0080082E"/>
    <w:rsid w:val="00800AD6"/>
    <w:rsid w:val="00801661"/>
    <w:rsid w:val="008019A6"/>
    <w:rsid w:val="00803771"/>
    <w:rsid w:val="00807F32"/>
    <w:rsid w:val="00811355"/>
    <w:rsid w:val="00815770"/>
    <w:rsid w:val="008221F2"/>
    <w:rsid w:val="00822651"/>
    <w:rsid w:val="00825F10"/>
    <w:rsid w:val="00826F0C"/>
    <w:rsid w:val="0082733C"/>
    <w:rsid w:val="00830D50"/>
    <w:rsid w:val="00834033"/>
    <w:rsid w:val="00837DF2"/>
    <w:rsid w:val="008475C9"/>
    <w:rsid w:val="0085194C"/>
    <w:rsid w:val="00853CA3"/>
    <w:rsid w:val="00854880"/>
    <w:rsid w:val="00860C55"/>
    <w:rsid w:val="00862082"/>
    <w:rsid w:val="00862CAB"/>
    <w:rsid w:val="008667AF"/>
    <w:rsid w:val="00872F02"/>
    <w:rsid w:val="00874FE1"/>
    <w:rsid w:val="00877BAF"/>
    <w:rsid w:val="00880615"/>
    <w:rsid w:val="0088160F"/>
    <w:rsid w:val="00882A5C"/>
    <w:rsid w:val="008854EC"/>
    <w:rsid w:val="0089064D"/>
    <w:rsid w:val="00892052"/>
    <w:rsid w:val="008943E2"/>
    <w:rsid w:val="008949E5"/>
    <w:rsid w:val="00897EF5"/>
    <w:rsid w:val="008A082A"/>
    <w:rsid w:val="008A3A20"/>
    <w:rsid w:val="008B039E"/>
    <w:rsid w:val="008B24C0"/>
    <w:rsid w:val="008B434B"/>
    <w:rsid w:val="008B4D40"/>
    <w:rsid w:val="008B5BFA"/>
    <w:rsid w:val="008C5F93"/>
    <w:rsid w:val="008C6FCF"/>
    <w:rsid w:val="008D16A5"/>
    <w:rsid w:val="008D1AA1"/>
    <w:rsid w:val="008D37F7"/>
    <w:rsid w:val="008F0647"/>
    <w:rsid w:val="008F0942"/>
    <w:rsid w:val="008F2E07"/>
    <w:rsid w:val="008F3183"/>
    <w:rsid w:val="008F5165"/>
    <w:rsid w:val="00902B33"/>
    <w:rsid w:val="00903BFA"/>
    <w:rsid w:val="00910044"/>
    <w:rsid w:val="00911599"/>
    <w:rsid w:val="00914C57"/>
    <w:rsid w:val="00915955"/>
    <w:rsid w:val="0092278C"/>
    <w:rsid w:val="00925529"/>
    <w:rsid w:val="0092578F"/>
    <w:rsid w:val="00930C75"/>
    <w:rsid w:val="009347C5"/>
    <w:rsid w:val="00934D51"/>
    <w:rsid w:val="00940BC2"/>
    <w:rsid w:val="0094105F"/>
    <w:rsid w:val="009413A6"/>
    <w:rsid w:val="00941A55"/>
    <w:rsid w:val="00945BD5"/>
    <w:rsid w:val="0095122A"/>
    <w:rsid w:val="009572B9"/>
    <w:rsid w:val="00957EDD"/>
    <w:rsid w:val="00963149"/>
    <w:rsid w:val="009638AC"/>
    <w:rsid w:val="00966CE9"/>
    <w:rsid w:val="009810F6"/>
    <w:rsid w:val="00982FB1"/>
    <w:rsid w:val="00991059"/>
    <w:rsid w:val="009928EF"/>
    <w:rsid w:val="009A2D95"/>
    <w:rsid w:val="009A5649"/>
    <w:rsid w:val="009B1167"/>
    <w:rsid w:val="009B1989"/>
    <w:rsid w:val="009C000B"/>
    <w:rsid w:val="009C29FD"/>
    <w:rsid w:val="009C64AF"/>
    <w:rsid w:val="009C651D"/>
    <w:rsid w:val="009C6736"/>
    <w:rsid w:val="009E6313"/>
    <w:rsid w:val="009F2F8B"/>
    <w:rsid w:val="009F4557"/>
    <w:rsid w:val="009F48C8"/>
    <w:rsid w:val="00A0091E"/>
    <w:rsid w:val="00A104F2"/>
    <w:rsid w:val="00A15621"/>
    <w:rsid w:val="00A17AC4"/>
    <w:rsid w:val="00A207DE"/>
    <w:rsid w:val="00A2427A"/>
    <w:rsid w:val="00A25656"/>
    <w:rsid w:val="00A25745"/>
    <w:rsid w:val="00A34F58"/>
    <w:rsid w:val="00A36A77"/>
    <w:rsid w:val="00A4496E"/>
    <w:rsid w:val="00A44F7C"/>
    <w:rsid w:val="00A5358B"/>
    <w:rsid w:val="00A537D3"/>
    <w:rsid w:val="00A559E2"/>
    <w:rsid w:val="00A56FFB"/>
    <w:rsid w:val="00A60517"/>
    <w:rsid w:val="00A61ADA"/>
    <w:rsid w:val="00A61D6A"/>
    <w:rsid w:val="00A6428F"/>
    <w:rsid w:val="00A649DB"/>
    <w:rsid w:val="00A7362D"/>
    <w:rsid w:val="00A75CFA"/>
    <w:rsid w:val="00A8061E"/>
    <w:rsid w:val="00A82B9E"/>
    <w:rsid w:val="00A82ED0"/>
    <w:rsid w:val="00A85240"/>
    <w:rsid w:val="00A875DB"/>
    <w:rsid w:val="00A930B8"/>
    <w:rsid w:val="00AA4E8C"/>
    <w:rsid w:val="00AB1746"/>
    <w:rsid w:val="00AB3D21"/>
    <w:rsid w:val="00AC0BAB"/>
    <w:rsid w:val="00AC1309"/>
    <w:rsid w:val="00AC16B5"/>
    <w:rsid w:val="00AC487F"/>
    <w:rsid w:val="00AC5527"/>
    <w:rsid w:val="00AD069D"/>
    <w:rsid w:val="00AD1489"/>
    <w:rsid w:val="00AF04F1"/>
    <w:rsid w:val="00AF1C26"/>
    <w:rsid w:val="00AF3B72"/>
    <w:rsid w:val="00AF3EA2"/>
    <w:rsid w:val="00AF47E9"/>
    <w:rsid w:val="00AF6CE0"/>
    <w:rsid w:val="00AF6F44"/>
    <w:rsid w:val="00B03C75"/>
    <w:rsid w:val="00B0423A"/>
    <w:rsid w:val="00B04F60"/>
    <w:rsid w:val="00B069C7"/>
    <w:rsid w:val="00B10CCD"/>
    <w:rsid w:val="00B11E4F"/>
    <w:rsid w:val="00B13384"/>
    <w:rsid w:val="00B152E8"/>
    <w:rsid w:val="00B20938"/>
    <w:rsid w:val="00B219BD"/>
    <w:rsid w:val="00B2305A"/>
    <w:rsid w:val="00B24E71"/>
    <w:rsid w:val="00B25129"/>
    <w:rsid w:val="00B269DC"/>
    <w:rsid w:val="00B27D59"/>
    <w:rsid w:val="00B31D7B"/>
    <w:rsid w:val="00B32665"/>
    <w:rsid w:val="00B32F12"/>
    <w:rsid w:val="00B33340"/>
    <w:rsid w:val="00B33448"/>
    <w:rsid w:val="00B35623"/>
    <w:rsid w:val="00B420EC"/>
    <w:rsid w:val="00B42521"/>
    <w:rsid w:val="00B52127"/>
    <w:rsid w:val="00B54B70"/>
    <w:rsid w:val="00B621FA"/>
    <w:rsid w:val="00B6329C"/>
    <w:rsid w:val="00B655C3"/>
    <w:rsid w:val="00B65AFD"/>
    <w:rsid w:val="00B66ADD"/>
    <w:rsid w:val="00B719A6"/>
    <w:rsid w:val="00B77AD0"/>
    <w:rsid w:val="00B800D9"/>
    <w:rsid w:val="00B80FC4"/>
    <w:rsid w:val="00B86EE3"/>
    <w:rsid w:val="00B87942"/>
    <w:rsid w:val="00B9435A"/>
    <w:rsid w:val="00B947BE"/>
    <w:rsid w:val="00B975DF"/>
    <w:rsid w:val="00BA1A2F"/>
    <w:rsid w:val="00BA1D31"/>
    <w:rsid w:val="00BA70DF"/>
    <w:rsid w:val="00BA75E3"/>
    <w:rsid w:val="00BA7B8A"/>
    <w:rsid w:val="00BB060B"/>
    <w:rsid w:val="00BB0EB6"/>
    <w:rsid w:val="00BB6449"/>
    <w:rsid w:val="00BB6A3D"/>
    <w:rsid w:val="00BC0232"/>
    <w:rsid w:val="00BC1A9D"/>
    <w:rsid w:val="00BC321D"/>
    <w:rsid w:val="00BC7FF6"/>
    <w:rsid w:val="00BE1681"/>
    <w:rsid w:val="00BE2E0C"/>
    <w:rsid w:val="00BE4510"/>
    <w:rsid w:val="00BE6EEF"/>
    <w:rsid w:val="00BE76E0"/>
    <w:rsid w:val="00BF4539"/>
    <w:rsid w:val="00BF4D80"/>
    <w:rsid w:val="00C000B7"/>
    <w:rsid w:val="00C007BE"/>
    <w:rsid w:val="00C01DDA"/>
    <w:rsid w:val="00C02195"/>
    <w:rsid w:val="00C0455F"/>
    <w:rsid w:val="00C07E4C"/>
    <w:rsid w:val="00C1019C"/>
    <w:rsid w:val="00C11908"/>
    <w:rsid w:val="00C13C27"/>
    <w:rsid w:val="00C15C46"/>
    <w:rsid w:val="00C2261A"/>
    <w:rsid w:val="00C32BA9"/>
    <w:rsid w:val="00C3591B"/>
    <w:rsid w:val="00C37141"/>
    <w:rsid w:val="00C4262B"/>
    <w:rsid w:val="00C46E7A"/>
    <w:rsid w:val="00C54DD0"/>
    <w:rsid w:val="00C641DE"/>
    <w:rsid w:val="00C64A59"/>
    <w:rsid w:val="00C64BA5"/>
    <w:rsid w:val="00C67747"/>
    <w:rsid w:val="00C67D23"/>
    <w:rsid w:val="00C71E2A"/>
    <w:rsid w:val="00C7264A"/>
    <w:rsid w:val="00C75D6C"/>
    <w:rsid w:val="00C7699D"/>
    <w:rsid w:val="00C76F2D"/>
    <w:rsid w:val="00C77FC0"/>
    <w:rsid w:val="00C842AA"/>
    <w:rsid w:val="00C918B8"/>
    <w:rsid w:val="00C93120"/>
    <w:rsid w:val="00CA460B"/>
    <w:rsid w:val="00CB4AB3"/>
    <w:rsid w:val="00CC12AB"/>
    <w:rsid w:val="00CC24D6"/>
    <w:rsid w:val="00CC4AB4"/>
    <w:rsid w:val="00CC6722"/>
    <w:rsid w:val="00CD3611"/>
    <w:rsid w:val="00CD4215"/>
    <w:rsid w:val="00CD754D"/>
    <w:rsid w:val="00CE2215"/>
    <w:rsid w:val="00CE3015"/>
    <w:rsid w:val="00CE313F"/>
    <w:rsid w:val="00CE3ED9"/>
    <w:rsid w:val="00CE4F66"/>
    <w:rsid w:val="00CF00B0"/>
    <w:rsid w:val="00CF139F"/>
    <w:rsid w:val="00CF2514"/>
    <w:rsid w:val="00CF2C0C"/>
    <w:rsid w:val="00CF6B93"/>
    <w:rsid w:val="00D14632"/>
    <w:rsid w:val="00D200B7"/>
    <w:rsid w:val="00D22F9F"/>
    <w:rsid w:val="00D26994"/>
    <w:rsid w:val="00D26EE9"/>
    <w:rsid w:val="00D272CD"/>
    <w:rsid w:val="00D27515"/>
    <w:rsid w:val="00D27606"/>
    <w:rsid w:val="00D358AB"/>
    <w:rsid w:val="00D37792"/>
    <w:rsid w:val="00D4358F"/>
    <w:rsid w:val="00D43C84"/>
    <w:rsid w:val="00D50820"/>
    <w:rsid w:val="00D55264"/>
    <w:rsid w:val="00D56AE0"/>
    <w:rsid w:val="00D618BB"/>
    <w:rsid w:val="00D61B30"/>
    <w:rsid w:val="00D63BB2"/>
    <w:rsid w:val="00D779F9"/>
    <w:rsid w:val="00D8238E"/>
    <w:rsid w:val="00D8257E"/>
    <w:rsid w:val="00D8310C"/>
    <w:rsid w:val="00D83FA4"/>
    <w:rsid w:val="00D84845"/>
    <w:rsid w:val="00D8659D"/>
    <w:rsid w:val="00D8690B"/>
    <w:rsid w:val="00D9058C"/>
    <w:rsid w:val="00D97589"/>
    <w:rsid w:val="00D97BA5"/>
    <w:rsid w:val="00DA4272"/>
    <w:rsid w:val="00DA55AF"/>
    <w:rsid w:val="00DA6D33"/>
    <w:rsid w:val="00DA6F1D"/>
    <w:rsid w:val="00DC12D5"/>
    <w:rsid w:val="00DC18D9"/>
    <w:rsid w:val="00DC4C3C"/>
    <w:rsid w:val="00DC78A6"/>
    <w:rsid w:val="00DD2674"/>
    <w:rsid w:val="00DD4B38"/>
    <w:rsid w:val="00DD6185"/>
    <w:rsid w:val="00DE0354"/>
    <w:rsid w:val="00DE6DF3"/>
    <w:rsid w:val="00DE6F2A"/>
    <w:rsid w:val="00DF21B4"/>
    <w:rsid w:val="00DF425B"/>
    <w:rsid w:val="00DF6F79"/>
    <w:rsid w:val="00E007A8"/>
    <w:rsid w:val="00E00E00"/>
    <w:rsid w:val="00E024DD"/>
    <w:rsid w:val="00E03152"/>
    <w:rsid w:val="00E04BC7"/>
    <w:rsid w:val="00E05E8F"/>
    <w:rsid w:val="00E15F28"/>
    <w:rsid w:val="00E27512"/>
    <w:rsid w:val="00E3006C"/>
    <w:rsid w:val="00E31D86"/>
    <w:rsid w:val="00E32EA2"/>
    <w:rsid w:val="00E35076"/>
    <w:rsid w:val="00E410A6"/>
    <w:rsid w:val="00E41829"/>
    <w:rsid w:val="00E430FB"/>
    <w:rsid w:val="00E44D74"/>
    <w:rsid w:val="00E44F44"/>
    <w:rsid w:val="00E52176"/>
    <w:rsid w:val="00E55AA8"/>
    <w:rsid w:val="00E55E03"/>
    <w:rsid w:val="00E609C3"/>
    <w:rsid w:val="00E65945"/>
    <w:rsid w:val="00E6781A"/>
    <w:rsid w:val="00E711AB"/>
    <w:rsid w:val="00E73A28"/>
    <w:rsid w:val="00E84476"/>
    <w:rsid w:val="00E84F7A"/>
    <w:rsid w:val="00E93C18"/>
    <w:rsid w:val="00E93E28"/>
    <w:rsid w:val="00E95490"/>
    <w:rsid w:val="00EA086A"/>
    <w:rsid w:val="00EA6B9C"/>
    <w:rsid w:val="00EB4CE4"/>
    <w:rsid w:val="00EB6F6C"/>
    <w:rsid w:val="00EC3AD1"/>
    <w:rsid w:val="00EC50D8"/>
    <w:rsid w:val="00EC7726"/>
    <w:rsid w:val="00ED5C30"/>
    <w:rsid w:val="00EE203F"/>
    <w:rsid w:val="00EE3608"/>
    <w:rsid w:val="00EE7005"/>
    <w:rsid w:val="00EF47BB"/>
    <w:rsid w:val="00EF5EBE"/>
    <w:rsid w:val="00EF6B9C"/>
    <w:rsid w:val="00EF761A"/>
    <w:rsid w:val="00EF7C87"/>
    <w:rsid w:val="00F0300F"/>
    <w:rsid w:val="00F1179C"/>
    <w:rsid w:val="00F127C8"/>
    <w:rsid w:val="00F12ED9"/>
    <w:rsid w:val="00F21AAF"/>
    <w:rsid w:val="00F22F6D"/>
    <w:rsid w:val="00F24512"/>
    <w:rsid w:val="00F31005"/>
    <w:rsid w:val="00F31273"/>
    <w:rsid w:val="00F3284B"/>
    <w:rsid w:val="00F356F5"/>
    <w:rsid w:val="00F35987"/>
    <w:rsid w:val="00F35B66"/>
    <w:rsid w:val="00F373A3"/>
    <w:rsid w:val="00F4175C"/>
    <w:rsid w:val="00F43F51"/>
    <w:rsid w:val="00F46956"/>
    <w:rsid w:val="00F501AA"/>
    <w:rsid w:val="00F562BF"/>
    <w:rsid w:val="00F57B3A"/>
    <w:rsid w:val="00F57BFF"/>
    <w:rsid w:val="00F57ED9"/>
    <w:rsid w:val="00F624EB"/>
    <w:rsid w:val="00F62931"/>
    <w:rsid w:val="00F646F3"/>
    <w:rsid w:val="00F70B18"/>
    <w:rsid w:val="00F767D7"/>
    <w:rsid w:val="00F80375"/>
    <w:rsid w:val="00F803A6"/>
    <w:rsid w:val="00F8214C"/>
    <w:rsid w:val="00F83EFA"/>
    <w:rsid w:val="00F85ED4"/>
    <w:rsid w:val="00F87712"/>
    <w:rsid w:val="00F90EC6"/>
    <w:rsid w:val="00F93193"/>
    <w:rsid w:val="00FA6611"/>
    <w:rsid w:val="00FB3F68"/>
    <w:rsid w:val="00FB5BC4"/>
    <w:rsid w:val="00FC2454"/>
    <w:rsid w:val="00FC2670"/>
    <w:rsid w:val="00FC5F65"/>
    <w:rsid w:val="00FD0E18"/>
    <w:rsid w:val="00FD2D7A"/>
    <w:rsid w:val="00FE79DB"/>
    <w:rsid w:val="00FF18C0"/>
    <w:rsid w:val="00FF2726"/>
    <w:rsid w:val="00FF3715"/>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docId w15:val="{BAAD05E7-D5C9-43C9-9AE0-6B463333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1">
    <w:name w:val="Plain Table 21"/>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UnresolvedMention1">
    <w:name w:val="Unresolved Mention1"/>
    <w:basedOn w:val="Predvolenpsmoodseku"/>
    <w:uiPriority w:val="99"/>
    <w:semiHidden/>
    <w:unhideWhenUsed/>
    <w:rsid w:val="00F0300F"/>
    <w:rPr>
      <w:color w:val="605E5C"/>
      <w:shd w:val="clear" w:color="auto" w:fill="E1DFDD"/>
    </w:rPr>
  </w:style>
  <w:style w:type="character" w:styleId="PouitHypertextovPrepojenie">
    <w:name w:val="FollowedHyperlink"/>
    <w:basedOn w:val="Predvolenpsmoodseku"/>
    <w:uiPriority w:val="99"/>
    <w:semiHidden/>
    <w:unhideWhenUsed/>
    <w:rsid w:val="00FC2454"/>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A207DE"/>
    <w:rPr>
      <w:b/>
      <w:bCs/>
    </w:rPr>
  </w:style>
  <w:style w:type="character" w:customStyle="1" w:styleId="PredmetkomentraChar">
    <w:name w:val="Predmet komentára Char"/>
    <w:basedOn w:val="TextkomentraChar"/>
    <w:link w:val="Predmetkomentra"/>
    <w:uiPriority w:val="99"/>
    <w:semiHidden/>
    <w:rsid w:val="00A207DE"/>
    <w:rPr>
      <w:b/>
      <w:bCs/>
      <w:sz w:val="20"/>
      <w:szCs w:val="20"/>
    </w:rPr>
  </w:style>
  <w:style w:type="paragraph" w:styleId="Citcia">
    <w:name w:val="Quote"/>
    <w:basedOn w:val="Normlny"/>
    <w:next w:val="Normlny"/>
    <w:link w:val="CitciaChar"/>
    <w:uiPriority w:val="29"/>
    <w:qFormat/>
    <w:rsid w:val="003D4D3A"/>
    <w:rPr>
      <w:i/>
      <w:iCs/>
      <w:color w:val="000000" w:themeColor="text1"/>
    </w:rPr>
  </w:style>
  <w:style w:type="character" w:customStyle="1" w:styleId="CitciaChar">
    <w:name w:val="Citácia Char"/>
    <w:basedOn w:val="Predvolenpsmoodseku"/>
    <w:link w:val="Citcia"/>
    <w:uiPriority w:val="29"/>
    <w:rsid w:val="003D4D3A"/>
    <w:rPr>
      <w:i/>
      <w:iCs/>
      <w:color w:val="000000" w:themeColor="text1"/>
    </w:rPr>
  </w:style>
  <w:style w:type="character" w:customStyle="1" w:styleId="Nevyrieenzmienka1">
    <w:name w:val="Nevyriešená zmienka1"/>
    <w:basedOn w:val="Predvolenpsmoodseku"/>
    <w:uiPriority w:val="99"/>
    <w:semiHidden/>
    <w:unhideWhenUsed/>
    <w:rsid w:val="00F767D7"/>
    <w:rPr>
      <w:color w:val="605E5C"/>
      <w:shd w:val="clear" w:color="auto" w:fill="E1DFDD"/>
    </w:rPr>
  </w:style>
  <w:style w:type="character" w:customStyle="1" w:styleId="Nevyrieenzmienka2">
    <w:name w:val="Nevyriešená zmienka2"/>
    <w:basedOn w:val="Predvolenpsmoodseku"/>
    <w:uiPriority w:val="99"/>
    <w:semiHidden/>
    <w:unhideWhenUsed/>
    <w:rsid w:val="005A2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8329">
      <w:bodyDiv w:val="1"/>
      <w:marLeft w:val="0"/>
      <w:marRight w:val="0"/>
      <w:marTop w:val="0"/>
      <w:marBottom w:val="0"/>
      <w:divBdr>
        <w:top w:val="none" w:sz="0" w:space="0" w:color="auto"/>
        <w:left w:val="none" w:sz="0" w:space="0" w:color="auto"/>
        <w:bottom w:val="none" w:sz="0" w:space="0" w:color="auto"/>
        <w:right w:val="none" w:sz="0" w:space="0" w:color="auto"/>
      </w:divBdr>
    </w:div>
    <w:div w:id="144975276">
      <w:bodyDiv w:val="1"/>
      <w:marLeft w:val="0"/>
      <w:marRight w:val="0"/>
      <w:marTop w:val="0"/>
      <w:marBottom w:val="0"/>
      <w:divBdr>
        <w:top w:val="none" w:sz="0" w:space="0" w:color="auto"/>
        <w:left w:val="none" w:sz="0" w:space="0" w:color="auto"/>
        <w:bottom w:val="none" w:sz="0" w:space="0" w:color="auto"/>
        <w:right w:val="none" w:sz="0" w:space="0" w:color="auto"/>
      </w:divBdr>
    </w:div>
    <w:div w:id="423261798">
      <w:bodyDiv w:val="1"/>
      <w:marLeft w:val="0"/>
      <w:marRight w:val="0"/>
      <w:marTop w:val="0"/>
      <w:marBottom w:val="0"/>
      <w:divBdr>
        <w:top w:val="none" w:sz="0" w:space="0" w:color="auto"/>
        <w:left w:val="none" w:sz="0" w:space="0" w:color="auto"/>
        <w:bottom w:val="none" w:sz="0" w:space="0" w:color="auto"/>
        <w:right w:val="none" w:sz="0" w:space="0" w:color="auto"/>
      </w:divBdr>
    </w:div>
    <w:div w:id="458845179">
      <w:bodyDiv w:val="1"/>
      <w:marLeft w:val="0"/>
      <w:marRight w:val="0"/>
      <w:marTop w:val="0"/>
      <w:marBottom w:val="0"/>
      <w:divBdr>
        <w:top w:val="none" w:sz="0" w:space="0" w:color="auto"/>
        <w:left w:val="none" w:sz="0" w:space="0" w:color="auto"/>
        <w:bottom w:val="none" w:sz="0" w:space="0" w:color="auto"/>
        <w:right w:val="none" w:sz="0" w:space="0" w:color="auto"/>
      </w:divBdr>
    </w:div>
    <w:div w:id="467363497">
      <w:bodyDiv w:val="1"/>
      <w:marLeft w:val="0"/>
      <w:marRight w:val="0"/>
      <w:marTop w:val="0"/>
      <w:marBottom w:val="0"/>
      <w:divBdr>
        <w:top w:val="none" w:sz="0" w:space="0" w:color="auto"/>
        <w:left w:val="none" w:sz="0" w:space="0" w:color="auto"/>
        <w:bottom w:val="none" w:sz="0" w:space="0" w:color="auto"/>
        <w:right w:val="none" w:sz="0" w:space="0" w:color="auto"/>
      </w:divBdr>
    </w:div>
    <w:div w:id="904796496">
      <w:bodyDiv w:val="1"/>
      <w:marLeft w:val="0"/>
      <w:marRight w:val="0"/>
      <w:marTop w:val="0"/>
      <w:marBottom w:val="0"/>
      <w:divBdr>
        <w:top w:val="none" w:sz="0" w:space="0" w:color="auto"/>
        <w:left w:val="none" w:sz="0" w:space="0" w:color="auto"/>
        <w:bottom w:val="none" w:sz="0" w:space="0" w:color="auto"/>
        <w:right w:val="none" w:sz="0" w:space="0" w:color="auto"/>
      </w:divBdr>
    </w:div>
    <w:div w:id="962810527">
      <w:bodyDiv w:val="1"/>
      <w:marLeft w:val="0"/>
      <w:marRight w:val="0"/>
      <w:marTop w:val="0"/>
      <w:marBottom w:val="0"/>
      <w:divBdr>
        <w:top w:val="none" w:sz="0" w:space="0" w:color="auto"/>
        <w:left w:val="none" w:sz="0" w:space="0" w:color="auto"/>
        <w:bottom w:val="none" w:sz="0" w:space="0" w:color="auto"/>
        <w:right w:val="none" w:sz="0" w:space="0" w:color="auto"/>
      </w:divBdr>
    </w:div>
    <w:div w:id="1263220359">
      <w:bodyDiv w:val="1"/>
      <w:marLeft w:val="0"/>
      <w:marRight w:val="0"/>
      <w:marTop w:val="0"/>
      <w:marBottom w:val="0"/>
      <w:divBdr>
        <w:top w:val="none" w:sz="0" w:space="0" w:color="auto"/>
        <w:left w:val="none" w:sz="0" w:space="0" w:color="auto"/>
        <w:bottom w:val="none" w:sz="0" w:space="0" w:color="auto"/>
        <w:right w:val="none" w:sz="0" w:space="0" w:color="auto"/>
      </w:divBdr>
    </w:div>
    <w:div w:id="1316185410">
      <w:bodyDiv w:val="1"/>
      <w:marLeft w:val="0"/>
      <w:marRight w:val="0"/>
      <w:marTop w:val="0"/>
      <w:marBottom w:val="0"/>
      <w:divBdr>
        <w:top w:val="none" w:sz="0" w:space="0" w:color="auto"/>
        <w:left w:val="none" w:sz="0" w:space="0" w:color="auto"/>
        <w:bottom w:val="none" w:sz="0" w:space="0" w:color="auto"/>
        <w:right w:val="none" w:sz="0" w:space="0" w:color="auto"/>
      </w:divBdr>
    </w:div>
    <w:div w:id="1459953716">
      <w:bodyDiv w:val="1"/>
      <w:marLeft w:val="0"/>
      <w:marRight w:val="0"/>
      <w:marTop w:val="0"/>
      <w:marBottom w:val="0"/>
      <w:divBdr>
        <w:top w:val="none" w:sz="0" w:space="0" w:color="auto"/>
        <w:left w:val="none" w:sz="0" w:space="0" w:color="auto"/>
        <w:bottom w:val="none" w:sz="0" w:space="0" w:color="auto"/>
        <w:right w:val="none" w:sz="0" w:space="0" w:color="auto"/>
      </w:divBdr>
    </w:div>
    <w:div w:id="1542664806">
      <w:bodyDiv w:val="1"/>
      <w:marLeft w:val="0"/>
      <w:marRight w:val="0"/>
      <w:marTop w:val="0"/>
      <w:marBottom w:val="0"/>
      <w:divBdr>
        <w:top w:val="none" w:sz="0" w:space="0" w:color="auto"/>
        <w:left w:val="none" w:sz="0" w:space="0" w:color="auto"/>
        <w:bottom w:val="none" w:sz="0" w:space="0" w:color="auto"/>
        <w:right w:val="none" w:sz="0" w:space="0" w:color="auto"/>
      </w:divBdr>
    </w:div>
    <w:div w:id="1633631671">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rtalvs.sk/regzam/detail/13317" TargetMode="External"/><Relationship Id="rId117" Type="http://schemas.openxmlformats.org/officeDocument/2006/relationships/theme" Target="theme/theme1.xml"/><Relationship Id="rId21" Type="http://schemas.openxmlformats.org/officeDocument/2006/relationships/hyperlink" Target="https://is.stuba.sk/dok_server/slozka.pl?id=215280" TargetMode="External"/><Relationship Id="rId42" Type="http://schemas.openxmlformats.org/officeDocument/2006/relationships/hyperlink" Target="mailto:jaroslav_kovac@stuba.sk" TargetMode="External"/><Relationship Id="rId47" Type="http://schemas.openxmlformats.org/officeDocument/2006/relationships/hyperlink" Target="https://www.portalvs.sk/regzam/detail/13130" TargetMode="External"/><Relationship Id="rId63" Type="http://schemas.openxmlformats.org/officeDocument/2006/relationships/hyperlink" Target="https://www.portalvs.sk/regzam/detail/13167" TargetMode="External"/><Relationship Id="rId68" Type="http://schemas.openxmlformats.org/officeDocument/2006/relationships/hyperlink" Target="mailto:gabriel.farkas@stuba.sk" TargetMode="External"/><Relationship Id="rId84" Type="http://schemas.openxmlformats.org/officeDocument/2006/relationships/hyperlink" Target="mailto:andrej.babinec@stuba.sk" TargetMode="External"/><Relationship Id="rId89" Type="http://schemas.openxmlformats.org/officeDocument/2006/relationships/hyperlink" Target="https://www.portalvs.sk/regzam/detail/13320" TargetMode="External"/><Relationship Id="rId112" Type="http://schemas.openxmlformats.org/officeDocument/2006/relationships/hyperlink" Target="https://www.stuba.sk/sk/studenti/legislativa/stipendijny-poriadok-stu.html?page_id=4566" TargetMode="External"/><Relationship Id="rId16" Type="http://schemas.openxmlformats.org/officeDocument/2006/relationships/hyperlink" Target="https://www.stuba.sk/sk/medzinarodne-aktivity/zahranicne-mobility-pre-studentov.html?page_id=5713" TargetMode="External"/><Relationship Id="rId107" Type="http://schemas.openxmlformats.org/officeDocument/2006/relationships/hyperlink" Target="https://www.stuba.sk/buxus/docs//stu/pracoviska/rektorat/odd_pravne_organizacne/2021_2020_04_d1_full_smernica_skolne_2021-2022_podpisany.pdf" TargetMode="External"/><Relationship Id="rId11" Type="http://schemas.openxmlformats.org/officeDocument/2006/relationships/hyperlink" Target="https://is.stuba.sk/dok_server/slozka.pl?id=215280" TargetMode="External"/><Relationship Id="rId32" Type="http://schemas.openxmlformats.org/officeDocument/2006/relationships/hyperlink" Target="https://www.portalvs.sk/regzam/detail/13322" TargetMode="External"/><Relationship Id="rId37" Type="http://schemas.openxmlformats.org/officeDocument/2006/relationships/hyperlink" Target="https://www.portalvs.sk/regzam/detail/13317" TargetMode="External"/><Relationship Id="rId53" Type="http://schemas.openxmlformats.org/officeDocument/2006/relationships/hyperlink" Target="https://www.portalvs.sk/regzam/detail/13325" TargetMode="External"/><Relationship Id="rId58" Type="http://schemas.openxmlformats.org/officeDocument/2006/relationships/hyperlink" Target="mailto:peter.farkas@stuba.sk" TargetMode="External"/><Relationship Id="rId74" Type="http://schemas.openxmlformats.org/officeDocument/2006/relationships/hyperlink" Target="mailto:alena.kozakova@stuba.sk" TargetMode="External"/><Relationship Id="rId79" Type="http://schemas.openxmlformats.org/officeDocument/2006/relationships/hyperlink" Target="https://www.portalvs.sk/regzam/detail/13263" TargetMode="External"/><Relationship Id="rId102" Type="http://schemas.openxmlformats.org/officeDocument/2006/relationships/hyperlink" Target="https://www.upc.uniba.sk/" TargetMode="External"/><Relationship Id="rId5" Type="http://schemas.openxmlformats.org/officeDocument/2006/relationships/webSettings" Target="webSettings.xml"/><Relationship Id="rId90" Type="http://schemas.openxmlformats.org/officeDocument/2006/relationships/hyperlink" Target="mailto:jarmila.pavlovicova@stuba.sk" TargetMode="External"/><Relationship Id="rId95" Type="http://schemas.openxmlformats.org/officeDocument/2006/relationships/hyperlink" Target="mailto:eduard.psotka@stuba.sk" TargetMode="External"/><Relationship Id="rId22" Type="http://schemas.openxmlformats.org/officeDocument/2006/relationships/hyperlink" Target="https://is.stuba.sk/katalog/?lang=sk" TargetMode="External"/><Relationship Id="rId27" Type="http://schemas.openxmlformats.org/officeDocument/2006/relationships/hyperlink" Target="mailto:ivan.hotovy@stuba.sk" TargetMode="External"/><Relationship Id="rId43" Type="http://schemas.openxmlformats.org/officeDocument/2006/relationships/hyperlink" Target="https://www.portalvs.sk/regzam/detail/13322" TargetMode="External"/><Relationship Id="rId48" Type="http://schemas.openxmlformats.org/officeDocument/2006/relationships/hyperlink" Target="mailto:rene.hartansky@stuba.sk" TargetMode="External"/><Relationship Id="rId64" Type="http://schemas.openxmlformats.org/officeDocument/2006/relationships/hyperlink" Target="mailto:marian.stofka@stuba.sk" TargetMode="External"/><Relationship Id="rId69" Type="http://schemas.openxmlformats.org/officeDocument/2006/relationships/hyperlink" Target="https://www.portalvs.sk/regzam/detail/17517" TargetMode="External"/><Relationship Id="rId113" Type="http://schemas.openxmlformats.org/officeDocument/2006/relationships/hyperlink" Target="https://www.stuba.sk/buxus/docs/stu/pracoviska/rektorat/odd_vzdelavania/legislativa/predpisy_2020/Uplne_znenie_Stipendijneho_poriadku_STU_s_dodatkom_1a3_24_11_2020.pdf" TargetMode="External"/><Relationship Id="rId80" Type="http://schemas.openxmlformats.org/officeDocument/2006/relationships/hyperlink" Target="mailto:martin.weis@stuba.sk" TargetMode="External"/><Relationship Id="rId85" Type="http://schemas.openxmlformats.org/officeDocument/2006/relationships/hyperlink" Target="https://www.portalvs.sk/regzam/detail/24182" TargetMode="External"/><Relationship Id="rId12" Type="http://schemas.openxmlformats.org/officeDocument/2006/relationships/hyperlink" Target="https://www.stuba.sk/buxus/docs/stu/pracoviska/rektorat/odd_vzdelavania/legislativa/predpisy_2020/Uplne_znenie_Studijny_poriadok_STU_s_dodatok_1_a_2od_15.7.2020.pdf" TargetMode="External"/><Relationship Id="rId17" Type="http://schemas.openxmlformats.org/officeDocument/2006/relationships/hyperlink" Target="https://www.stuba.sk/sk/studenti/disciplinarna-komisia-stu.html?page_id=5482" TargetMode="External"/><Relationship Id="rId33" Type="http://schemas.openxmlformats.org/officeDocument/2006/relationships/hyperlink" Target="mailto:pavol.valko@stuba.sk" TargetMode="External"/><Relationship Id="rId38" Type="http://schemas.openxmlformats.org/officeDocument/2006/relationships/hyperlink" Target="mailto:ivan.hotovy@stuba.sk" TargetMode="External"/><Relationship Id="rId59" Type="http://schemas.openxmlformats.org/officeDocument/2006/relationships/hyperlink" Target="mailto:milos.oravec@stuba.sk" TargetMode="External"/><Relationship Id="rId103" Type="http://schemas.openxmlformats.org/officeDocument/2006/relationships/hyperlink" Target="https://www.stuba.sk/sk/medzinarodne-aktivity/zahranicne-mobility-pre-studentov.html?page_id=5713" TargetMode="External"/><Relationship Id="rId108" Type="http://schemas.openxmlformats.org/officeDocument/2006/relationships/hyperlink" Target="https://www.stuba.sk/sk/studenti/skolne-a-poplatky-spojene-so-studiom.html?page_id=4565" TargetMode="External"/><Relationship Id="rId54" Type="http://schemas.openxmlformats.org/officeDocument/2006/relationships/hyperlink" Target="mailto:peter.hubinsky@stuba.sk" TargetMode="External"/><Relationship Id="rId70" Type="http://schemas.openxmlformats.org/officeDocument/2006/relationships/hyperlink" Target="mailto:milan.perny@stuba.sk" TargetMode="External"/><Relationship Id="rId75" Type="http://schemas.openxmlformats.org/officeDocument/2006/relationships/hyperlink" Target="https://www.portalvs.sk/regzam/detail/13269" TargetMode="External"/><Relationship Id="rId91" Type="http://schemas.openxmlformats.org/officeDocument/2006/relationships/hyperlink" Target="https://www.portalvs.sk/regzam/detail/13273" TargetMode="External"/><Relationship Id="rId96" Type="http://schemas.openxmlformats.org/officeDocument/2006/relationships/hyperlink" Target="https://www.fei.stuba.sk/sk/kniznica-fei.html?page_id=35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ei.stuba.sk/sk/aktuality-a-informacie/harmonogram-uvodu-do-studia.html?page_id=3692" TargetMode="External"/><Relationship Id="rId28" Type="http://schemas.openxmlformats.org/officeDocument/2006/relationships/hyperlink" Target="https://www.portalvs.sk/regzam/detail/13079" TargetMode="External"/><Relationship Id="rId49" Type="http://schemas.openxmlformats.org/officeDocument/2006/relationships/hyperlink" Target="https://www.portalvs.sk/regzam/detail/13310" TargetMode="External"/><Relationship Id="rId114" Type="http://schemas.openxmlformats.org/officeDocument/2006/relationships/hyperlink" Target="https://www.stuba.sk/sk/studenti/pozicky-pre-studentov-a-pedagogov-z-fondu-na-podporu-vzdelavania.html?page_id=2078" TargetMode="External"/><Relationship Id="rId10" Type="http://schemas.openxmlformats.org/officeDocument/2006/relationships/hyperlink" Target="https://is.stuba.sk/katalog/index.pl?jak=dle_jmena;lang=sk" TargetMode="External"/><Relationship Id="rId31" Type="http://schemas.openxmlformats.org/officeDocument/2006/relationships/hyperlink" Target="mailto:jaroslav_kovac@stuba.sk" TargetMode="External"/><Relationship Id="rId44" Type="http://schemas.openxmlformats.org/officeDocument/2006/relationships/hyperlink" Target="mailto:pavol.valko@stuba.sk" TargetMode="External"/><Relationship Id="rId52" Type="http://schemas.openxmlformats.org/officeDocument/2006/relationships/hyperlink" Target="mailto:vladimir.kutis@stuba.sk" TargetMode="External"/><Relationship Id="rId60" Type="http://schemas.openxmlformats.org/officeDocument/2006/relationships/hyperlink" Target="mailto:michaela.musilova@stuba.sk" TargetMode="External"/><Relationship Id="rId65" Type="http://schemas.openxmlformats.org/officeDocument/2006/relationships/hyperlink" Target="https://www.portalvs.sk/regzam/detail/13339" TargetMode="External"/><Relationship Id="rId73" Type="http://schemas.openxmlformats.org/officeDocument/2006/relationships/hyperlink" Target="https://www.portalvs.sk/regzam/detail/13212" TargetMode="External"/><Relationship Id="rId78" Type="http://schemas.openxmlformats.org/officeDocument/2006/relationships/hyperlink" Target="mailto:lubica.stuchlikova@stuba.sk" TargetMode="External"/><Relationship Id="rId81" Type="http://schemas.openxmlformats.org/officeDocument/2006/relationships/hyperlink" Target="https://www.portalvs.sk/regzam/detail/13361" TargetMode="External"/><Relationship Id="rId86" Type="http://schemas.openxmlformats.org/officeDocument/2006/relationships/hyperlink" Target="mailto:martin.dekan@stuba.sk" TargetMode="External"/><Relationship Id="rId94" Type="http://schemas.openxmlformats.org/officeDocument/2006/relationships/hyperlink" Target="mailto:xzanova@stuba.sk" TargetMode="External"/><Relationship Id="rId99" Type="http://schemas.openxmlformats.org/officeDocument/2006/relationships/hyperlink" Target="https://www.fei.stuba.sk/sk/uchadzacov/vybavenie-fakulty-a-volny-cas.html?page_id=1683" TargetMode="External"/><Relationship Id="rId101" Type="http://schemas.openxmlformats.org/officeDocument/2006/relationships/hyperlink" Target="https://www.beania.sk/" TargetMode="External"/><Relationship Id="rId4" Type="http://schemas.openxmlformats.org/officeDocument/2006/relationships/settings" Target="settings.xml"/><Relationship Id="rId9" Type="http://schemas.openxmlformats.org/officeDocument/2006/relationships/hyperlink" Target="https://www.stuba.sk/buxus/docs/stu/pracoviska/rektorat/odd_vzdelavania/legislativa/predpisy_2020/Uplne_znenie_Studijny_poriadok_STU_s_dodatok_1_a_2od_15.7.2020.pdf" TargetMode="External"/><Relationship Id="rId13" Type="http://schemas.openxmlformats.org/officeDocument/2006/relationships/hyperlink" Target="https://is.stuba.sk/zp/portal_zp.pl?prehled=program;zpet=;lang=sk" TargetMode="External"/><Relationship Id="rId18" Type="http://schemas.openxmlformats.org/officeDocument/2006/relationships/hyperlink" Target="https://www.stuba.sk/buxus/docs/stu/pracoviska/rektorat/odd_pravne_organizacne/2020_06_smernica_eticka_komisia_podpisany.pdf" TargetMode="External"/><Relationship Id="rId39" Type="http://schemas.openxmlformats.org/officeDocument/2006/relationships/hyperlink" Target="https://www.portalvs.sk/regzam/detail/13079" TargetMode="External"/><Relationship Id="rId109" Type="http://schemas.openxmlformats.org/officeDocument/2006/relationships/hyperlink" Target="https://www.stuba.sk/buxus/docs/stu/pracoviska/rektorat/odd_vzdelavania/student/legislativa/ubytovanie/Uplne_znenie_Pravidla_ubytovania_s_dodatkom_1a3_FINAL_podpis.pdf" TargetMode="External"/><Relationship Id="rId34" Type="http://schemas.openxmlformats.org/officeDocument/2006/relationships/hyperlink" Target="https://www.portalvs.sk/regzam/detail/13289" TargetMode="External"/><Relationship Id="rId50" Type="http://schemas.openxmlformats.org/officeDocument/2006/relationships/hyperlink" Target="mailto:elemir.usak@stuba.sk" TargetMode="External"/><Relationship Id="rId55" Type="http://schemas.openxmlformats.org/officeDocument/2006/relationships/hyperlink" Target="mailto:viera.stopjakova@stuba.sk" TargetMode="External"/><Relationship Id="rId76" Type="http://schemas.openxmlformats.org/officeDocument/2006/relationships/hyperlink" Target="mailto:vladimir.goga@stuba.sk" TargetMode="External"/><Relationship Id="rId97" Type="http://schemas.openxmlformats.org/officeDocument/2006/relationships/hyperlink" Target="https://www.fei.stuba.sk/sk/kniznica-fei/online-databazy.html?page_id=1769" TargetMode="External"/><Relationship Id="rId104" Type="http://schemas.openxmlformats.org/officeDocument/2006/relationships/hyperlink" Target="https://www.stuba.sk/sk/studenti/legislativa/prijimacie-konanie.html?page_id=4559" TargetMode="External"/><Relationship Id="rId7" Type="http://schemas.openxmlformats.org/officeDocument/2006/relationships/endnotes" Target="endnotes.xml"/><Relationship Id="rId71" Type="http://schemas.openxmlformats.org/officeDocument/2006/relationships/hyperlink" Target="https://www.portalvs.sk/regzam/detail/13150" TargetMode="External"/><Relationship Id="rId92" Type="http://schemas.openxmlformats.org/officeDocument/2006/relationships/hyperlink" Target="mailto:sona.kovacova@stuba.sk" TargetMode="External"/><Relationship Id="rId2" Type="http://schemas.openxmlformats.org/officeDocument/2006/relationships/numbering" Target="numbering.xml"/><Relationship Id="rId29" Type="http://schemas.openxmlformats.org/officeDocument/2006/relationships/hyperlink" Target="mailto:peter.ballo@stuba.sk" TargetMode="External"/><Relationship Id="rId24" Type="http://schemas.openxmlformats.org/officeDocument/2006/relationships/hyperlink" Target="http://aladin.elf.stuba.sk/rozvrh/" TargetMode="External"/><Relationship Id="rId40" Type="http://schemas.openxmlformats.org/officeDocument/2006/relationships/hyperlink" Target="mailto:peter.ballo@stuba.sk" TargetMode="External"/><Relationship Id="rId45" Type="http://schemas.openxmlformats.org/officeDocument/2006/relationships/hyperlink" Target="https://www.portalvs.sk/regzam/detail/13289" TargetMode="External"/><Relationship Id="rId66" Type="http://schemas.openxmlformats.org/officeDocument/2006/relationships/hyperlink" Target="mailto:vladimir.saly@stuba.sk" TargetMode="External"/><Relationship Id="rId87" Type="http://schemas.openxmlformats.org/officeDocument/2006/relationships/hyperlink" Target="https://www.portalvs.sk/regzam/detail/30185" TargetMode="External"/><Relationship Id="rId110" Type="http://schemas.openxmlformats.org/officeDocument/2006/relationships/hyperlink" Target="https://www.stuba.sk/buxus/docs/stu/pracoviska/rektorat/odd_vzdelavania/student/legislativa/ubytovanie/Priloha_1_Kriteria_ubytovania_studentov_STU_od_19.1.2021_FINAL.pdf" TargetMode="External"/><Relationship Id="rId115" Type="http://schemas.openxmlformats.org/officeDocument/2006/relationships/footer" Target="footer1.xml"/><Relationship Id="rId61" Type="http://schemas.openxmlformats.org/officeDocument/2006/relationships/hyperlink" Target="https://www.portalvs.sk/regzam/detail/13075" TargetMode="External"/><Relationship Id="rId82" Type="http://schemas.openxmlformats.org/officeDocument/2006/relationships/hyperlink" Target="mailto:juraj.paulech@stuba.sk" TargetMode="External"/><Relationship Id="rId19" Type="http://schemas.openxmlformats.org/officeDocument/2006/relationships/hyperlink" Target="https://www.stuba.sk/sk/studenti/studenti-a-uchadzaci-so-specifickymi-potrebami.html?page_id=6717" TargetMode="External"/><Relationship Id="rId14" Type="http://schemas.openxmlformats.org/officeDocument/2006/relationships/hyperlink" Target="https://www.stuba.sk/buxus/docs/stu/pracoviska/rektorat/odd_vzdelavania/legislativa/predpisy_2020/Uplne_znenie_Studijny_poriadok_STU_s_dodatok_1_a_2od_15.7.2020.pdf" TargetMode="External"/><Relationship Id="rId30" Type="http://schemas.openxmlformats.org/officeDocument/2006/relationships/hyperlink" Target="https://www.portalvs.sk/regzam/detail/13030" TargetMode="External"/><Relationship Id="rId35" Type="http://schemas.openxmlformats.org/officeDocument/2006/relationships/hyperlink" Target="mailto:miroslav.mikolasek@stuba.sk" TargetMode="External"/><Relationship Id="rId56" Type="http://schemas.openxmlformats.org/officeDocument/2006/relationships/hyperlink" Target="mailto:danica.rosinova@stuba.sk" TargetMode="External"/><Relationship Id="rId77" Type="http://schemas.openxmlformats.org/officeDocument/2006/relationships/hyperlink" Target="https://www.portalvs.sk/regzam/detail/13177" TargetMode="External"/><Relationship Id="rId100" Type="http://schemas.openxmlformats.org/officeDocument/2006/relationships/hyperlink" Target="https://www.fei.stuba.sk/buxus/docs/2019/AkoZitNaSTUFEI.pdf" TargetMode="External"/><Relationship Id="rId105" Type="http://schemas.openxmlformats.org/officeDocument/2006/relationships/hyperlink" Target="https://www.fei.stuba.sk/sk/uchadzacov/prijimacie-konanie-na-inzinierske-studium-na-akademicky-rok-2021-2022.html?page_id=3502" TargetMode="External"/><Relationship Id="rId8" Type="http://schemas.openxmlformats.org/officeDocument/2006/relationships/hyperlink" Target="https://www.stuba.sk/sk/studenti/legislativa/prijimacie-konanie.html?page_id=4559" TargetMode="External"/><Relationship Id="rId51" Type="http://schemas.openxmlformats.org/officeDocument/2006/relationships/hyperlink" Target="https://www.portalvs.sk/regzam/detail/13233" TargetMode="External"/><Relationship Id="rId72" Type="http://schemas.openxmlformats.org/officeDocument/2006/relationships/hyperlink" Target="mailto:martin.rakus@stuba.sk" TargetMode="External"/><Relationship Id="rId93" Type="http://schemas.openxmlformats.org/officeDocument/2006/relationships/hyperlink" Target="https://is.stuba.sk/auth/dok_server/slozka.pl?ds=1;dok=1;id=215226" TargetMode="External"/><Relationship Id="rId98" Type="http://schemas.openxmlformats.org/officeDocument/2006/relationships/hyperlink" Target="https://www.stuba.sk/sk/studenti/studentske-organizacie.html?page_id=5484" TargetMode="External"/><Relationship Id="rId3" Type="http://schemas.openxmlformats.org/officeDocument/2006/relationships/styles" Target="styles.xml"/><Relationship Id="rId25" Type="http://schemas.openxmlformats.org/officeDocument/2006/relationships/hyperlink" Target="mailto:ivan.hotovy@stuba.sk" TargetMode="External"/><Relationship Id="rId46" Type="http://schemas.openxmlformats.org/officeDocument/2006/relationships/hyperlink" Target="mailto:miroslav.mikolasek@stuba.sk" TargetMode="External"/><Relationship Id="rId67" Type="http://schemas.openxmlformats.org/officeDocument/2006/relationships/hyperlink" Target="https://www.portalvs.sk/regzam/detail/13249" TargetMode="External"/><Relationship Id="rId116" Type="http://schemas.openxmlformats.org/officeDocument/2006/relationships/fontTable" Target="fontTable.xml"/><Relationship Id="rId20" Type="http://schemas.openxmlformats.org/officeDocument/2006/relationships/hyperlink" Target="https://www.stuba.sk/buxus/docs/stu/pracoviska/rektorat/odd_vzdelavania/legislativa/predpisy_2020/Uplne_znenie_Studijny_poriadok_STU_s_dodatok_1_a_2od_15.7.2020.pdf" TargetMode="External"/><Relationship Id="rId41" Type="http://schemas.openxmlformats.org/officeDocument/2006/relationships/hyperlink" Target="https://www.portalvs.sk/regzam/detail/13030" TargetMode="External"/><Relationship Id="rId62" Type="http://schemas.openxmlformats.org/officeDocument/2006/relationships/hyperlink" Target="mailto:vladimir.stofanik@stuba.sk" TargetMode="External"/><Relationship Id="rId83" Type="http://schemas.openxmlformats.org/officeDocument/2006/relationships/hyperlink" Target="https://www.portalvs.sk/regzam/detail/18333" TargetMode="External"/><Relationship Id="rId88" Type="http://schemas.openxmlformats.org/officeDocument/2006/relationships/hyperlink" Target="mailto:lukas.kohutka@stuba.sk" TargetMode="External"/><Relationship Id="rId111" Type="http://schemas.openxmlformats.org/officeDocument/2006/relationships/hyperlink" Target="https://www.stuba.sk/sk/studentov/studentske-domovy-stu-v-bratislave.html?page_id=657" TargetMode="External"/><Relationship Id="rId15" Type="http://schemas.openxmlformats.org/officeDocument/2006/relationships/hyperlink" Target="https://www.stuba.sk/buxus/docs/stu/pracoviska/rektorat/odd_pravne_organizacne/2020_05_smernica_mobility_podpisany.pdf" TargetMode="External"/><Relationship Id="rId36" Type="http://schemas.openxmlformats.org/officeDocument/2006/relationships/hyperlink" Target="https://is.stuba.sk/auth/dok_server/slozka.pl?ds=1;dok=1;id=215226" TargetMode="External"/><Relationship Id="rId57" Type="http://schemas.openxmlformats.org/officeDocument/2006/relationships/hyperlink" Target="mailto:frantisek.duchon@stuba.sk" TargetMode="External"/><Relationship Id="rId106" Type="http://schemas.openxmlformats.org/officeDocument/2006/relationships/hyperlink" Target="https://is.stuba.sk/prijimacky/verejne_vysledky.pl?lang=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2654-7A8A-42C3-B33C-0EE972C7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6624</Words>
  <Characters>37762</Characters>
  <Application>Microsoft Office Word</Application>
  <DocSecurity>0</DocSecurity>
  <Lines>314</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Mikulas Bittera</cp:lastModifiedBy>
  <cp:revision>5</cp:revision>
  <cp:lastPrinted>2020-10-01T13:56:00Z</cp:lastPrinted>
  <dcterms:created xsi:type="dcterms:W3CDTF">2021-03-17T16:49:00Z</dcterms:created>
  <dcterms:modified xsi:type="dcterms:W3CDTF">2021-03-25T09:08:00Z</dcterms:modified>
</cp:coreProperties>
</file>