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1B1" w14:textId="3C284C07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>Opis študijného programu – osnova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61BF936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0204ED" w:rsidRPr="00FB5BC4">
        <w:rPr>
          <w:rFonts w:cstheme="minorHAnsi"/>
          <w:sz w:val="20"/>
          <w:szCs w:val="20"/>
        </w:rPr>
        <w:t>Slovenská technická univerzita v Bratislave</w:t>
      </w:r>
    </w:p>
    <w:p w14:paraId="03FFEDB8" w14:textId="7A3441D0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0204ED" w:rsidRPr="00FB5BC4">
        <w:rPr>
          <w:rFonts w:cstheme="minorHAnsi"/>
          <w:sz w:val="20"/>
          <w:szCs w:val="20"/>
        </w:rPr>
        <w:t>Vazovova 5 812 43 Bratislava</w:t>
      </w:r>
    </w:p>
    <w:p w14:paraId="0C4F6DB6" w14:textId="41CDC76B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702 0000 00</w:t>
      </w:r>
    </w:p>
    <w:p w14:paraId="5E3085A1" w14:textId="0C549D25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E6781A">
        <w:rPr>
          <w:rFonts w:cstheme="minorHAnsi"/>
          <w:b/>
          <w:bCs/>
          <w:sz w:val="16"/>
          <w:szCs w:val="16"/>
        </w:rPr>
        <w:t>: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Fakulta elektrotechniky a informatiky</w:t>
      </w:r>
    </w:p>
    <w:p w14:paraId="06835945" w14:textId="756A388B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E6781A">
        <w:rPr>
          <w:rFonts w:cstheme="minorHAnsi"/>
          <w:b/>
          <w:bCs/>
          <w:sz w:val="16"/>
          <w:szCs w:val="16"/>
        </w:rPr>
        <w:t>: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Ilkovičova 3, 812 19 Bratislava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31A57005" w14:textId="125F9E15" w:rsidR="00B04F60" w:rsidRPr="004D3F71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r w:rsidR="00B03C75" w:rsidRPr="00202175">
        <w:rPr>
          <w:rFonts w:cstheme="minorHAnsi"/>
          <w:sz w:val="20"/>
          <w:szCs w:val="20"/>
        </w:rPr>
        <w:t>Rada VSK STU</w:t>
      </w:r>
    </w:p>
    <w:p w14:paraId="27D05D33" w14:textId="3CC2F7F5" w:rsidR="00B04F60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  <w:r w:rsidR="004869B2">
        <w:rPr>
          <w:rFonts w:cstheme="minorHAnsi"/>
          <w:sz w:val="20"/>
          <w:szCs w:val="20"/>
        </w:rPr>
        <w:t>25.3.2021</w:t>
      </w:r>
    </w:p>
    <w:p w14:paraId="2C5F0C46" w14:textId="17EEED63" w:rsidR="00826F0C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5D9FB313" w14:textId="09A0598D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7C0CBFBA" w14:textId="3FB34525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FA38812" w14:textId="77777777" w:rsidR="00DA6D33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B03C75">
        <w:rPr>
          <w:rFonts w:cstheme="minorHAnsi"/>
          <w:sz w:val="16"/>
          <w:szCs w:val="16"/>
        </w:rPr>
        <w:t xml:space="preserve">: </w:t>
      </w:r>
    </w:p>
    <w:p w14:paraId="396CE437" w14:textId="0004307F" w:rsidR="00B04F60" w:rsidRPr="00FB5BC4" w:rsidRDefault="00AD43B1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Informačné a komunikačné technológie</w:t>
      </w:r>
      <w:r w:rsidR="00BF1B5A">
        <w:rPr>
          <w:rFonts w:cstheme="minorHAnsi"/>
          <w:sz w:val="20"/>
          <w:szCs w:val="20"/>
        </w:rPr>
        <w:t xml:space="preserve"> (nový ŠP)</w:t>
      </w:r>
    </w:p>
    <w:p w14:paraId="7C2B3954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8BBC5E4" w14:textId="77777777" w:rsidR="00DA6D33" w:rsidRDefault="00A60517" w:rsidP="008943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</w:t>
      </w:r>
      <w:r w:rsidR="00B03C75">
        <w:rPr>
          <w:rFonts w:cstheme="minorHAnsi"/>
          <w:sz w:val="16"/>
          <w:szCs w:val="16"/>
        </w:rPr>
        <w:t xml:space="preserve">a: </w:t>
      </w:r>
    </w:p>
    <w:p w14:paraId="673A649C" w14:textId="7DA976B5" w:rsidR="008943E2" w:rsidRPr="00FB5BC4" w:rsidRDefault="000527A8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>1</w:t>
      </w:r>
      <w:r w:rsidR="00B03C75" w:rsidRPr="00FB5BC4">
        <w:rPr>
          <w:rFonts w:cstheme="minorHAnsi"/>
          <w:sz w:val="20"/>
          <w:szCs w:val="20"/>
        </w:rPr>
        <w:t xml:space="preserve">. stupeň, </w:t>
      </w:r>
      <w:r w:rsidR="00410960" w:rsidRPr="00DA0043">
        <w:rPr>
          <w:rFonts w:cstheme="minorHAnsi"/>
          <w:sz w:val="20"/>
          <w:szCs w:val="20"/>
        </w:rPr>
        <w:t xml:space="preserve">ISCED </w:t>
      </w:r>
      <w:r w:rsidRPr="00DA0043">
        <w:rPr>
          <w:rFonts w:cstheme="minorHAnsi"/>
          <w:sz w:val="20"/>
          <w:szCs w:val="20"/>
        </w:rPr>
        <w:t>6</w:t>
      </w:r>
      <w:r w:rsidR="00BF1B5A">
        <w:rPr>
          <w:rFonts w:cstheme="minorHAnsi"/>
          <w:sz w:val="20"/>
          <w:szCs w:val="20"/>
        </w:rPr>
        <w:t>4</w:t>
      </w:r>
      <w:r w:rsidRPr="00DA0043">
        <w:rPr>
          <w:rFonts w:cstheme="minorHAnsi"/>
          <w:sz w:val="20"/>
          <w:szCs w:val="20"/>
        </w:rPr>
        <w:t>5</w:t>
      </w:r>
    </w:p>
    <w:p w14:paraId="2A80C8D7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A786AF6" w14:textId="77777777" w:rsidR="00DA6D33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="00410960">
        <w:rPr>
          <w:rFonts w:cstheme="minorHAnsi"/>
          <w:sz w:val="16"/>
          <w:szCs w:val="16"/>
        </w:rPr>
        <w:t>:</w:t>
      </w:r>
    </w:p>
    <w:p w14:paraId="2577B034" w14:textId="687E0A00" w:rsidR="00B04F60" w:rsidRPr="00FB5BC4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FEI STU, </w:t>
      </w:r>
      <w:r w:rsidR="00410960" w:rsidRPr="00FB5BC4">
        <w:rPr>
          <w:rFonts w:cstheme="minorHAnsi"/>
          <w:sz w:val="20"/>
          <w:szCs w:val="20"/>
        </w:rPr>
        <w:t>Ilkovičova 3, 812 19 Bratislava</w:t>
      </w:r>
      <w:r w:rsidR="00A60517" w:rsidRPr="00FB5BC4">
        <w:rPr>
          <w:rFonts w:cstheme="minorHAnsi"/>
          <w:sz w:val="20"/>
          <w:szCs w:val="20"/>
        </w:rPr>
        <w:t xml:space="preserve"> </w:t>
      </w:r>
    </w:p>
    <w:p w14:paraId="609103B6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5CD2D60" w14:textId="77777777" w:rsidR="00DA6D33" w:rsidRPr="00DA6D33" w:rsidRDefault="00A60517" w:rsidP="000204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="00410960">
        <w:rPr>
          <w:rFonts w:cstheme="minorHAnsi"/>
          <w:color w:val="000000"/>
          <w:sz w:val="16"/>
          <w:szCs w:val="16"/>
        </w:rPr>
        <w:t xml:space="preserve">: </w:t>
      </w:r>
    </w:p>
    <w:p w14:paraId="046EB3EE" w14:textId="5087B362" w:rsidR="00D272CD" w:rsidRPr="00FB5BC4" w:rsidRDefault="00DA0043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DA0043">
        <w:rPr>
          <w:rFonts w:cstheme="minorHAnsi"/>
          <w:sz w:val="20"/>
          <w:szCs w:val="20"/>
        </w:rPr>
        <w:t>I</w:t>
      </w:r>
      <w:r w:rsidR="00AD43B1" w:rsidRPr="00DA0043">
        <w:rPr>
          <w:rFonts w:cstheme="minorHAnsi"/>
          <w:sz w:val="20"/>
          <w:szCs w:val="20"/>
        </w:rPr>
        <w:t>nformatika</w:t>
      </w:r>
      <w:r w:rsidRPr="00DA0043">
        <w:rPr>
          <w:rFonts w:cstheme="minorHAnsi"/>
          <w:sz w:val="20"/>
          <w:szCs w:val="20"/>
        </w:rPr>
        <w:t>, 0610</w:t>
      </w:r>
    </w:p>
    <w:p w14:paraId="675FA20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DFDD458" w14:textId="77777777" w:rsidR="00DA6D33" w:rsidRDefault="00A60517" w:rsidP="0004493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862CAB">
        <w:rPr>
          <w:rFonts w:cstheme="minorHAnsi"/>
          <w:color w:val="000000"/>
          <w:sz w:val="16"/>
          <w:szCs w:val="16"/>
        </w:rPr>
        <w:t xml:space="preserve">akademicky </w:t>
      </w:r>
      <w:r w:rsidR="003F2B57" w:rsidRPr="001E4728">
        <w:rPr>
          <w:rFonts w:cstheme="minorHAnsi"/>
          <w:color w:val="000000"/>
          <w:sz w:val="16"/>
          <w:szCs w:val="16"/>
        </w:rPr>
        <w:t>orientovaný,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3F2B57" w:rsidRPr="001E4728">
        <w:rPr>
          <w:rFonts w:cstheme="minorHAnsi"/>
          <w:color w:val="000000"/>
          <w:sz w:val="16"/>
          <w:szCs w:val="16"/>
        </w:rPr>
        <w:t>profesijne orientovaný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prekladateľský, 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prekladateľský kombinačný </w:t>
      </w:r>
      <w:r w:rsidR="001C62E1" w:rsidRPr="001E4728">
        <w:rPr>
          <w:rFonts w:cstheme="minorHAnsi"/>
          <w:color w:val="000000"/>
          <w:sz w:val="16"/>
          <w:szCs w:val="16"/>
        </w:rPr>
        <w:t>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učiteľský, </w:t>
      </w:r>
      <w:r w:rsidR="003F2B57" w:rsidRPr="001E4728">
        <w:rPr>
          <w:rFonts w:cstheme="minorHAnsi"/>
          <w:color w:val="000000"/>
          <w:sz w:val="16"/>
          <w:szCs w:val="16"/>
        </w:rPr>
        <w:t>učiteľský kombinačný študijný program</w:t>
      </w:r>
      <w:r w:rsidR="001C62E1" w:rsidRPr="001E4728">
        <w:rPr>
          <w:rFonts w:cstheme="minorHAnsi"/>
          <w:color w:val="000000"/>
          <w:sz w:val="16"/>
          <w:szCs w:val="16"/>
        </w:rPr>
        <w:t xml:space="preserve"> 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D63BB2">
        <w:rPr>
          <w:rFonts w:cstheme="minorHAnsi"/>
          <w:color w:val="000000"/>
          <w:sz w:val="16"/>
          <w:szCs w:val="16"/>
        </w:rPr>
        <w:t xml:space="preserve">umelecký, </w:t>
      </w:r>
      <w:r w:rsidR="00245CA9">
        <w:rPr>
          <w:rFonts w:cstheme="minorHAnsi"/>
          <w:color w:val="000000"/>
          <w:sz w:val="16"/>
          <w:szCs w:val="16"/>
        </w:rPr>
        <w:t xml:space="preserve">inžiniersky, </w:t>
      </w:r>
      <w:r w:rsidR="005172CA">
        <w:rPr>
          <w:rFonts w:cstheme="minorHAnsi"/>
          <w:color w:val="000000"/>
          <w:sz w:val="16"/>
          <w:szCs w:val="16"/>
        </w:rPr>
        <w:t xml:space="preserve">doktorský, </w:t>
      </w:r>
      <w:r w:rsidR="003F2B57" w:rsidRPr="001E4728">
        <w:rPr>
          <w:rFonts w:cstheme="minorHAnsi"/>
          <w:color w:val="000000"/>
          <w:sz w:val="16"/>
          <w:szCs w:val="16"/>
        </w:rPr>
        <w:t>príprava na výkon regulovaného povolania</w:t>
      </w:r>
      <w:r w:rsidR="00E35076">
        <w:rPr>
          <w:rFonts w:cstheme="minorHAnsi"/>
          <w:color w:val="000000"/>
          <w:sz w:val="16"/>
          <w:szCs w:val="16"/>
        </w:rPr>
        <w:t xml:space="preserve">, </w:t>
      </w:r>
      <w:r w:rsidR="00F24512">
        <w:rPr>
          <w:rFonts w:cstheme="minorHAnsi"/>
          <w:color w:val="000000"/>
          <w:sz w:val="16"/>
          <w:szCs w:val="16"/>
        </w:rPr>
        <w:t xml:space="preserve">spoločný študijný program, </w:t>
      </w:r>
      <w:r w:rsidR="00F24512" w:rsidRPr="00F24512">
        <w:rPr>
          <w:rFonts w:cstheme="minorHAnsi"/>
          <w:color w:val="000000"/>
          <w:sz w:val="16"/>
          <w:szCs w:val="16"/>
        </w:rPr>
        <w:t>interdisciplinárne štúdiá</w:t>
      </w:r>
      <w:r w:rsidR="00410960">
        <w:rPr>
          <w:rFonts w:cstheme="minorHAnsi"/>
          <w:color w:val="000000"/>
          <w:sz w:val="16"/>
          <w:szCs w:val="16"/>
        </w:rPr>
        <w:t xml:space="preserve">: </w:t>
      </w:r>
    </w:p>
    <w:p w14:paraId="32D119C0" w14:textId="0E251643" w:rsidR="003F2B57" w:rsidRPr="00FB5BC4" w:rsidRDefault="00AD43B1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Bakalársky</w:t>
      </w:r>
    </w:p>
    <w:p w14:paraId="1135C27D" w14:textId="77777777" w:rsidR="001C511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545D7574" w14:textId="77777777" w:rsidR="00DA6D33" w:rsidRDefault="002E7394" w:rsidP="002E7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Udeľovaný akademický titul</w:t>
      </w:r>
      <w:r w:rsidR="00410960">
        <w:rPr>
          <w:rFonts w:cstheme="minorHAnsi"/>
          <w:sz w:val="16"/>
          <w:szCs w:val="16"/>
        </w:rPr>
        <w:t xml:space="preserve">: </w:t>
      </w:r>
    </w:p>
    <w:p w14:paraId="1917B7F9" w14:textId="0DE49029" w:rsidR="002E7394" w:rsidRPr="00FB5BC4" w:rsidRDefault="00AD43B1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Bc</w:t>
      </w:r>
      <w:r w:rsidR="00410960" w:rsidRPr="00FB5BC4">
        <w:rPr>
          <w:rFonts w:cstheme="minorHAnsi"/>
          <w:sz w:val="20"/>
          <w:szCs w:val="20"/>
        </w:rPr>
        <w:t>.</w:t>
      </w:r>
    </w:p>
    <w:p w14:paraId="08329183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BAE83F6" w14:textId="77777777" w:rsidR="00DA6D33" w:rsidRDefault="00EC7726" w:rsidP="00EC772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="00410960">
        <w:rPr>
          <w:rFonts w:cstheme="minorHAnsi"/>
          <w:sz w:val="16"/>
          <w:szCs w:val="16"/>
        </w:rPr>
        <w:t xml:space="preserve">: </w:t>
      </w:r>
    </w:p>
    <w:p w14:paraId="70B7C89C" w14:textId="17050B0F" w:rsidR="00EC7726" w:rsidRPr="00FB5BC4" w:rsidRDefault="00212E31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d</w:t>
      </w:r>
      <w:r w:rsidR="00410960" w:rsidRPr="00FB5BC4">
        <w:rPr>
          <w:rFonts w:cstheme="minorHAnsi"/>
          <w:sz w:val="20"/>
          <w:szCs w:val="20"/>
        </w:rPr>
        <w:t>enná</w:t>
      </w:r>
      <w:r w:rsidRPr="00FB5BC4">
        <w:rPr>
          <w:rFonts w:cstheme="minorHAnsi"/>
          <w:sz w:val="20"/>
          <w:szCs w:val="20"/>
        </w:rPr>
        <w:t xml:space="preserve"> </w:t>
      </w:r>
    </w:p>
    <w:p w14:paraId="3786085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A716B8D" w14:textId="77777777" w:rsidR="00DA6D33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410960">
        <w:rPr>
          <w:rFonts w:cstheme="minorHAnsi"/>
          <w:sz w:val="16"/>
          <w:szCs w:val="16"/>
        </w:rPr>
        <w:t xml:space="preserve">: </w:t>
      </w:r>
    </w:p>
    <w:p w14:paraId="1B366FA1" w14:textId="2BFA5C1A" w:rsidR="00625B05" w:rsidRPr="00FB5BC4" w:rsidRDefault="0041096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---</w:t>
      </w:r>
    </w:p>
    <w:p w14:paraId="3EAC2644" w14:textId="77777777" w:rsidR="001C511C" w:rsidRPr="001E4728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32EB20B" w14:textId="77777777" w:rsidR="00DA6D33" w:rsidRPr="00DA6D33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410960">
        <w:rPr>
          <w:rFonts w:cstheme="minorHAnsi"/>
          <w:sz w:val="16"/>
          <w:szCs w:val="16"/>
        </w:rPr>
        <w:t xml:space="preserve">: </w:t>
      </w:r>
    </w:p>
    <w:p w14:paraId="126537FA" w14:textId="39DB6651" w:rsidR="00625B05" w:rsidRPr="00FB5BC4" w:rsidRDefault="0041096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slovenský jazyk</w:t>
      </w:r>
    </w:p>
    <w:p w14:paraId="30F10BA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16"/>
          <w:szCs w:val="16"/>
        </w:rPr>
      </w:pPr>
    </w:p>
    <w:p w14:paraId="52D3C9A3" w14:textId="77777777" w:rsidR="00DA6D33" w:rsidRDefault="00A60517" w:rsidP="001425F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="00410960">
        <w:rPr>
          <w:rFonts w:cstheme="minorHAnsi"/>
          <w:sz w:val="16"/>
          <w:szCs w:val="16"/>
        </w:rPr>
        <w:t xml:space="preserve">: </w:t>
      </w:r>
    </w:p>
    <w:p w14:paraId="5021260B" w14:textId="214A46FE" w:rsidR="001425FC" w:rsidRPr="00FB5BC4" w:rsidRDefault="000527A8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10960" w:rsidRPr="00FB5BC4">
        <w:rPr>
          <w:rFonts w:cstheme="minorHAnsi"/>
          <w:sz w:val="20"/>
          <w:szCs w:val="20"/>
        </w:rPr>
        <w:t xml:space="preserve"> roky</w:t>
      </w:r>
    </w:p>
    <w:p w14:paraId="1B83AAB8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22BD64FD" w14:textId="72095907" w:rsidR="004A4FA4" w:rsidRDefault="00A60517" w:rsidP="00176E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07B8E">
        <w:rPr>
          <w:rFonts w:cstheme="minorHAnsi"/>
          <w:sz w:val="16"/>
          <w:szCs w:val="16"/>
        </w:rPr>
        <w:t>K</w:t>
      </w:r>
      <w:r w:rsidR="006022A0" w:rsidRPr="00607B8E">
        <w:rPr>
          <w:rFonts w:cstheme="minorHAnsi"/>
          <w:sz w:val="16"/>
          <w:szCs w:val="16"/>
        </w:rPr>
        <w:t>apacita študijné</w:t>
      </w:r>
      <w:r w:rsidR="00A85240" w:rsidRPr="00607B8E">
        <w:rPr>
          <w:rFonts w:cstheme="minorHAnsi"/>
          <w:sz w:val="16"/>
          <w:szCs w:val="16"/>
        </w:rPr>
        <w:t>ho</w:t>
      </w:r>
      <w:r w:rsidR="006022A0" w:rsidRPr="00607B8E">
        <w:rPr>
          <w:rFonts w:cstheme="minorHAnsi"/>
          <w:sz w:val="16"/>
          <w:szCs w:val="16"/>
        </w:rPr>
        <w:t xml:space="preserve"> </w:t>
      </w:r>
      <w:r w:rsidR="006022A0" w:rsidRPr="000757EB">
        <w:rPr>
          <w:rFonts w:cstheme="minorHAnsi"/>
          <w:sz w:val="16"/>
          <w:szCs w:val="16"/>
        </w:rPr>
        <w:t>programu</w:t>
      </w:r>
      <w:r w:rsidR="00862CAB" w:rsidRPr="000757EB">
        <w:rPr>
          <w:rFonts w:cstheme="minorHAnsi"/>
          <w:sz w:val="16"/>
          <w:szCs w:val="16"/>
        </w:rPr>
        <w:t xml:space="preserve"> (p</w:t>
      </w:r>
      <w:r w:rsidR="006B6E7F" w:rsidRPr="000757EB">
        <w:rPr>
          <w:rFonts w:cstheme="minorHAnsi"/>
          <w:sz w:val="16"/>
          <w:szCs w:val="16"/>
        </w:rPr>
        <w:t>lánovaný počet študentov</w:t>
      </w:r>
      <w:r w:rsidR="00862CAB" w:rsidRPr="000757EB">
        <w:rPr>
          <w:rFonts w:cstheme="minorHAnsi"/>
          <w:sz w:val="16"/>
          <w:szCs w:val="16"/>
        </w:rPr>
        <w:t>)</w:t>
      </w:r>
      <w:r w:rsidR="006022A0" w:rsidRPr="000757EB">
        <w:rPr>
          <w:rFonts w:cstheme="minorHAnsi"/>
          <w:sz w:val="16"/>
          <w:szCs w:val="16"/>
        </w:rPr>
        <w:t xml:space="preserve">, </w:t>
      </w:r>
      <w:r w:rsidR="006B6E7F" w:rsidRPr="000757EB">
        <w:rPr>
          <w:rFonts w:cstheme="minorHAnsi"/>
          <w:sz w:val="16"/>
          <w:szCs w:val="16"/>
        </w:rPr>
        <w:t xml:space="preserve">skutočný </w:t>
      </w:r>
      <w:r w:rsidR="006022A0" w:rsidRPr="000757EB">
        <w:rPr>
          <w:rFonts w:cstheme="minorHAnsi"/>
          <w:sz w:val="16"/>
          <w:szCs w:val="16"/>
        </w:rPr>
        <w:t>počet</w:t>
      </w:r>
      <w:r w:rsidR="006022A0" w:rsidRPr="00607B8E">
        <w:rPr>
          <w:rFonts w:cstheme="minorHAnsi"/>
          <w:sz w:val="16"/>
          <w:szCs w:val="16"/>
        </w:rPr>
        <w:t xml:space="preserve"> uchádzačov a počet študentov</w:t>
      </w:r>
      <w:r w:rsidR="00410960" w:rsidRPr="00607B8E">
        <w:rPr>
          <w:rFonts w:cstheme="minorHAnsi"/>
          <w:sz w:val="16"/>
          <w:szCs w:val="16"/>
        </w:rPr>
        <w:t xml:space="preserve">: </w:t>
      </w:r>
    </w:p>
    <w:p w14:paraId="646C0ADF" w14:textId="015A7D79" w:rsidR="00607B8E" w:rsidRPr="00DF4A12" w:rsidRDefault="00DF4A12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DF4A12">
        <w:rPr>
          <w:rFonts w:cstheme="minorHAnsi"/>
        </w:rPr>
        <w:lastRenderedPageBreak/>
        <w:t>N</w:t>
      </w:r>
      <w:r w:rsidR="00607B8E" w:rsidRPr="00DF4A12">
        <w:rPr>
          <w:rFonts w:cstheme="minorHAnsi"/>
          <w:sz w:val="20"/>
          <w:szCs w:val="20"/>
        </w:rPr>
        <w:t>a akademický rok 2021/</w:t>
      </w:r>
      <w:r w:rsidRPr="00DF4A12">
        <w:rPr>
          <w:rFonts w:cstheme="minorHAnsi"/>
          <w:sz w:val="20"/>
          <w:szCs w:val="20"/>
        </w:rPr>
        <w:t>20</w:t>
      </w:r>
      <w:r w:rsidR="00607B8E" w:rsidRPr="00DF4A12">
        <w:rPr>
          <w:rFonts w:cstheme="minorHAnsi"/>
          <w:sz w:val="20"/>
          <w:szCs w:val="20"/>
        </w:rPr>
        <w:t xml:space="preserve">22 </w:t>
      </w:r>
      <w:r w:rsidRPr="00DF4A12">
        <w:rPr>
          <w:rFonts w:cstheme="minorHAnsi"/>
          <w:sz w:val="20"/>
          <w:szCs w:val="20"/>
        </w:rPr>
        <w:t xml:space="preserve">je </w:t>
      </w:r>
      <w:r w:rsidRPr="00DF4A12">
        <w:rPr>
          <w:rFonts w:cstheme="minorHAnsi"/>
        </w:rPr>
        <w:t xml:space="preserve">plánovaný počet študentov </w:t>
      </w:r>
      <w:r w:rsidR="00607B8E" w:rsidRPr="00DF4A12">
        <w:rPr>
          <w:rFonts w:cstheme="minorHAnsi"/>
          <w:sz w:val="20"/>
          <w:szCs w:val="20"/>
        </w:rPr>
        <w:t xml:space="preserve">max. </w:t>
      </w:r>
      <w:r w:rsidRPr="00DF4A12">
        <w:rPr>
          <w:rFonts w:cstheme="minorHAnsi"/>
          <w:sz w:val="20"/>
          <w:szCs w:val="20"/>
        </w:rPr>
        <w:t>10</w:t>
      </w:r>
      <w:r w:rsidR="00607B8E" w:rsidRPr="00DF4A12">
        <w:rPr>
          <w:rFonts w:cstheme="minorHAnsi"/>
          <w:sz w:val="20"/>
          <w:szCs w:val="20"/>
        </w:rPr>
        <w:t>0.</w:t>
      </w:r>
    </w:p>
    <w:p w14:paraId="4CAC1542" w14:textId="77777777" w:rsidR="00DF4A12" w:rsidRPr="00DF4A12" w:rsidRDefault="00DF4A12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DF4A12">
        <w:rPr>
          <w:rFonts w:cstheme="minorHAnsi"/>
          <w:sz w:val="20"/>
          <w:szCs w:val="20"/>
        </w:rPr>
        <w:t>V</w:t>
      </w:r>
      <w:r w:rsidR="00607B8E" w:rsidRPr="00DF4A12">
        <w:rPr>
          <w:rFonts w:cstheme="minorHAnsi"/>
          <w:sz w:val="20"/>
          <w:szCs w:val="20"/>
        </w:rPr>
        <w:t> akademick</w:t>
      </w:r>
      <w:r w:rsidRPr="00DF4A12">
        <w:rPr>
          <w:rFonts w:cstheme="minorHAnsi"/>
          <w:sz w:val="20"/>
          <w:szCs w:val="20"/>
        </w:rPr>
        <w:t>om</w:t>
      </w:r>
      <w:r w:rsidR="00607B8E" w:rsidRPr="00DF4A12">
        <w:rPr>
          <w:rFonts w:cstheme="minorHAnsi"/>
          <w:sz w:val="20"/>
          <w:szCs w:val="20"/>
        </w:rPr>
        <w:t xml:space="preserve"> rok</w:t>
      </w:r>
      <w:r w:rsidRPr="00DF4A12">
        <w:rPr>
          <w:rFonts w:cstheme="minorHAnsi"/>
          <w:sz w:val="20"/>
          <w:szCs w:val="20"/>
        </w:rPr>
        <w:t>u</w:t>
      </w:r>
      <w:r w:rsidR="00607B8E" w:rsidRPr="00DF4A12">
        <w:rPr>
          <w:rFonts w:cstheme="minorHAnsi"/>
          <w:sz w:val="20"/>
          <w:szCs w:val="20"/>
        </w:rPr>
        <w:t xml:space="preserve"> 2020/</w:t>
      </w:r>
      <w:r w:rsidRPr="00DF4A12">
        <w:rPr>
          <w:rFonts w:cstheme="minorHAnsi"/>
          <w:sz w:val="20"/>
          <w:szCs w:val="20"/>
        </w:rPr>
        <w:t>20</w:t>
      </w:r>
      <w:r w:rsidR="00607B8E" w:rsidRPr="00DF4A12">
        <w:rPr>
          <w:rFonts w:cstheme="minorHAnsi"/>
          <w:sz w:val="20"/>
          <w:szCs w:val="20"/>
        </w:rPr>
        <w:t xml:space="preserve">21 </w:t>
      </w:r>
      <w:r w:rsidRPr="00DF4A12">
        <w:rPr>
          <w:rFonts w:cstheme="minorHAnsi"/>
          <w:sz w:val="20"/>
          <w:szCs w:val="20"/>
        </w:rPr>
        <w:t xml:space="preserve">bol </w:t>
      </w:r>
      <w:r w:rsidRPr="00DF4A12">
        <w:rPr>
          <w:rFonts w:cstheme="minorHAnsi"/>
        </w:rPr>
        <w:t xml:space="preserve">skutočný počet uchádzačov 96, </w:t>
      </w:r>
      <w:r w:rsidR="00607B8E" w:rsidRPr="00DF4A12">
        <w:rPr>
          <w:rFonts w:cstheme="minorHAnsi"/>
          <w:sz w:val="20"/>
          <w:szCs w:val="20"/>
        </w:rPr>
        <w:t xml:space="preserve">prijatých bolo </w:t>
      </w:r>
      <w:r w:rsidRPr="00DF4A12">
        <w:rPr>
          <w:rFonts w:cstheme="minorHAnsi"/>
          <w:sz w:val="20"/>
          <w:szCs w:val="20"/>
        </w:rPr>
        <w:t>94.</w:t>
      </w:r>
      <w:r w:rsidR="00607B8E" w:rsidRPr="00DF4A12">
        <w:rPr>
          <w:rFonts w:cstheme="minorHAnsi"/>
          <w:sz w:val="20"/>
          <w:szCs w:val="20"/>
        </w:rPr>
        <w:t xml:space="preserve"> </w:t>
      </w:r>
    </w:p>
    <w:p w14:paraId="6BA943EC" w14:textId="2C800BB8" w:rsidR="00607B8E" w:rsidRPr="00DF4A12" w:rsidRDefault="00DF4A12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DF4A12">
        <w:rPr>
          <w:rFonts w:cstheme="minorHAnsi"/>
          <w:sz w:val="20"/>
          <w:szCs w:val="20"/>
        </w:rPr>
        <w:t xml:space="preserve">V </w:t>
      </w:r>
      <w:r w:rsidR="00607B8E" w:rsidRPr="00DF4A12">
        <w:rPr>
          <w:rFonts w:cstheme="minorHAnsi"/>
          <w:sz w:val="20"/>
          <w:szCs w:val="20"/>
        </w:rPr>
        <w:t xml:space="preserve">súčasnosti </w:t>
      </w:r>
      <w:r w:rsidRPr="00DF4A12">
        <w:rPr>
          <w:rFonts w:cstheme="minorHAnsi"/>
          <w:sz w:val="20"/>
          <w:szCs w:val="20"/>
        </w:rPr>
        <w:t xml:space="preserve">je celkový počet študentov ŠP 122 – 23 (1.ročník), 31 (2.ročník) a 68 (3.ročník). </w:t>
      </w:r>
    </w:p>
    <w:p w14:paraId="01BD0D09" w14:textId="22053E1C" w:rsidR="00607B8E" w:rsidRPr="00DF4A12" w:rsidRDefault="00607B8E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DF4A12">
        <w:rPr>
          <w:rFonts w:cstheme="minorHAnsi"/>
          <w:sz w:val="20"/>
          <w:szCs w:val="20"/>
        </w:rPr>
        <w:t>Všetky tieto informácie sú uvedené v AIS STU</w:t>
      </w:r>
      <w:r w:rsidR="00DA6D33" w:rsidRPr="00DF4A12">
        <w:rPr>
          <w:rFonts w:cstheme="minorHAnsi"/>
          <w:sz w:val="20"/>
          <w:szCs w:val="20"/>
        </w:rPr>
        <w:t>.</w:t>
      </w:r>
    </w:p>
    <w:p w14:paraId="30E5D46B" w14:textId="77777777" w:rsidR="00607B8E" w:rsidRPr="00607B8E" w:rsidRDefault="00607B8E" w:rsidP="00607B8E">
      <w:pPr>
        <w:pStyle w:val="Odsekzoznamu"/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16"/>
          <w:szCs w:val="16"/>
        </w:rPr>
      </w:pPr>
    </w:p>
    <w:p w14:paraId="56D81474" w14:textId="06878957" w:rsidR="00161A02" w:rsidRPr="00862CAB" w:rsidRDefault="004A4FA4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0C9F9541" w:rsidR="003F2B57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5D4FAD6F" w14:textId="092312C6" w:rsidR="00F408BA" w:rsidRPr="002103B7" w:rsidRDefault="00F408BA" w:rsidP="000527A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 xml:space="preserve">Vedomosti: </w:t>
      </w:r>
    </w:p>
    <w:p w14:paraId="12821EDD" w14:textId="1FE98994" w:rsidR="000527A8" w:rsidRPr="002103B7" w:rsidRDefault="000527A8" w:rsidP="000527A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Absolvent študijného programu Informačné a komunikačné technológie:</w:t>
      </w:r>
    </w:p>
    <w:p w14:paraId="279A90A2" w14:textId="77777777" w:rsidR="00F408BA" w:rsidRPr="002103B7" w:rsidRDefault="00F408BA" w:rsidP="00F408BA">
      <w:pPr>
        <w:pStyle w:val="Odsekzoznamu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eastAsia="Times New Roman" w:cstheme="minorHAnsi"/>
          <w:sz w:val="20"/>
          <w:szCs w:val="20"/>
          <w:lang w:eastAsia="sk-SK"/>
        </w:rPr>
        <w:t xml:space="preserve">má </w:t>
      </w:r>
      <w:r w:rsidRPr="002103B7">
        <w:rPr>
          <w:rFonts w:cstheme="minorHAnsi"/>
          <w:sz w:val="20"/>
          <w:szCs w:val="20"/>
        </w:rPr>
        <w:t>prierezové vedomosti odboru Informatika so zameraním na aplikačné využitie IKT na úrovni, zodpovedajúcej súčasnému stavu poznania</w:t>
      </w:r>
    </w:p>
    <w:p w14:paraId="6FAB6752" w14:textId="77777777" w:rsidR="00F408BA" w:rsidRPr="002103B7" w:rsidRDefault="00F408BA" w:rsidP="00F408BA">
      <w:pPr>
        <w:pStyle w:val="Odsekzoznamu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eastAsia="Calibri" w:cstheme="minorHAnsi"/>
          <w:color w:val="000000"/>
          <w:sz w:val="20"/>
          <w:szCs w:val="20"/>
        </w:rPr>
        <w:t xml:space="preserve">vie uplatňovať všeobecné vedomosti z oblasti informatiky so zameraním na informačné a komunikačné technológie </w:t>
      </w:r>
      <w:r w:rsidRPr="002103B7">
        <w:rPr>
          <w:rFonts w:eastAsia="Calibri" w:cstheme="minorHAnsi"/>
          <w:sz w:val="20"/>
          <w:szCs w:val="20"/>
        </w:rPr>
        <w:t xml:space="preserve">v rôznych </w:t>
      </w:r>
      <w:r w:rsidRPr="002103B7">
        <w:rPr>
          <w:rFonts w:eastAsia="Calibri" w:cstheme="minorHAnsi"/>
          <w:color w:val="000000"/>
          <w:sz w:val="20"/>
          <w:szCs w:val="20"/>
        </w:rPr>
        <w:t>aspektoch činnosti vrátane analýzy, návrhu, prevádzky, údržby a používania informačných a komunikačných systémov a sietí,</w:t>
      </w:r>
    </w:p>
    <w:p w14:paraId="1DA7B824" w14:textId="77777777" w:rsidR="00F408BA" w:rsidRPr="002103B7" w:rsidRDefault="00F408BA" w:rsidP="00F408BA">
      <w:pPr>
        <w:pStyle w:val="Odsekzoznamu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 xml:space="preserve">má široké vedomosti a porozumenie v špecializovanej oblasti </w:t>
      </w:r>
      <w:r w:rsidRPr="002103B7">
        <w:rPr>
          <w:rFonts w:eastAsia="Calibri" w:cstheme="minorHAnsi"/>
          <w:color w:val="000000"/>
          <w:sz w:val="20"/>
          <w:szCs w:val="20"/>
        </w:rPr>
        <w:t xml:space="preserve">návrhu a implementácie informačných a komunikačných služieb a aplikácií, spojené tiež s ich projektovaním, konštrukciou, overovaním a prevádzkou, </w:t>
      </w:r>
      <w:r w:rsidRPr="002103B7">
        <w:rPr>
          <w:rFonts w:cstheme="minorHAnsi"/>
          <w:sz w:val="20"/>
          <w:szCs w:val="20"/>
        </w:rPr>
        <w:t>vrátane poznania praktických súvislostí a vzťahov k súvisiacim odborom, ktoré slúžia ako základ pre prax, výskum alebo umeleckú tvorbu</w:t>
      </w:r>
    </w:p>
    <w:p w14:paraId="3958280D" w14:textId="675B9033" w:rsidR="00607B8E" w:rsidRPr="002103B7" w:rsidRDefault="00F408BA" w:rsidP="000527A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Zručnosti:</w:t>
      </w:r>
    </w:p>
    <w:p w14:paraId="3EB7D243" w14:textId="7BF07CFD" w:rsidR="00F408BA" w:rsidRPr="002103B7" w:rsidRDefault="00F408BA" w:rsidP="000527A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Absolvent študijného programu Informačné a komunikačné technológie:</w:t>
      </w:r>
    </w:p>
    <w:p w14:paraId="522E11B3" w14:textId="77777777" w:rsidR="00F408BA" w:rsidRPr="002103B7" w:rsidRDefault="00F408BA" w:rsidP="00F408BA">
      <w:pPr>
        <w:pStyle w:val="Odsekzoznamu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vie aktívnym spôsobom získavať informácie a využívať ich na riešenie praktických úloh v oblasti informačných a komunikačných technológií</w:t>
      </w:r>
    </w:p>
    <w:p w14:paraId="4C69EC73" w14:textId="3A038638" w:rsidR="00F408BA" w:rsidRPr="002103B7" w:rsidRDefault="00F408BA" w:rsidP="00F408BA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103B7">
        <w:rPr>
          <w:rFonts w:eastAsia="Calibri" w:cstheme="minorHAnsi"/>
          <w:color w:val="000000"/>
          <w:sz w:val="20"/>
          <w:szCs w:val="20"/>
        </w:rPr>
        <w:t>má manažérske, ekonomické, spoločenské, morálne a ekologické povedomie a dokáže vypracovať podklady, správy a dokumentáciu v súlade s profesionálnym, etickým a právnym rámcom platným v odbore Informatiky so zameraním na informačné a komunikačné technológie,</w:t>
      </w:r>
    </w:p>
    <w:p w14:paraId="16A0CB40" w14:textId="77777777" w:rsidR="00F408BA" w:rsidRPr="002103B7" w:rsidRDefault="00F408BA" w:rsidP="00F408BA">
      <w:pPr>
        <w:pStyle w:val="Odsekzoznamu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 xml:space="preserve">vie riešiť praktické úlohy v oblasti informačných a komunikačných technológií s využitím obvyklých výskumných a vývojových postupov, s kritickým posúdením ich vhodnosti a primeranosti </w:t>
      </w:r>
    </w:p>
    <w:p w14:paraId="146DE902" w14:textId="1C06D031" w:rsidR="00F408BA" w:rsidRPr="002103B7" w:rsidRDefault="00F408BA" w:rsidP="000527A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Kompetencie:</w:t>
      </w:r>
    </w:p>
    <w:p w14:paraId="65DC5ECF" w14:textId="244C8012" w:rsidR="00F408BA" w:rsidRPr="002103B7" w:rsidRDefault="00F408BA" w:rsidP="000527A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Absolvent študijného programu Informačné a komunikačné technológie:</w:t>
      </w:r>
    </w:p>
    <w:p w14:paraId="47537695" w14:textId="77777777" w:rsidR="00F408BA" w:rsidRPr="002103B7" w:rsidRDefault="00F408BA" w:rsidP="00F408BA">
      <w:pPr>
        <w:pStyle w:val="Odsekzoznamu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je samostatný pri riešení odborných úloh, projektov a koordinovaní čiastkových činností</w:t>
      </w:r>
    </w:p>
    <w:p w14:paraId="67F91209" w14:textId="77777777" w:rsidR="00F408BA" w:rsidRPr="002103B7" w:rsidRDefault="00F408BA" w:rsidP="00F408BA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103B7">
        <w:rPr>
          <w:rFonts w:eastAsia="Calibri" w:cstheme="minorHAnsi"/>
          <w:color w:val="000000"/>
          <w:sz w:val="20"/>
          <w:szCs w:val="20"/>
        </w:rPr>
        <w:t xml:space="preserve">je schopný samostatne a kreatívne riešiť zložité projekty, </w:t>
      </w:r>
      <w:r w:rsidRPr="002103B7">
        <w:rPr>
          <w:sz w:val="20"/>
          <w:szCs w:val="20"/>
        </w:rPr>
        <w:t>s ohľadom na svoje odborné zameranie dokáže analyticky myslieť, prezentovať vlastné názory a riešenia nových a neštandardných situácií a pochopiť súčasný stav techniky</w:t>
      </w:r>
    </w:p>
    <w:p w14:paraId="5935D04A" w14:textId="77777777" w:rsidR="00F408BA" w:rsidRPr="002103B7" w:rsidRDefault="00F408BA" w:rsidP="00F408BA">
      <w:pPr>
        <w:pStyle w:val="Odsekzoznamu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je schopný efektívne pracovať v tíme, spolupracovať a motivovať ľudí, niesť zodpovednosť za výsledky tímu</w:t>
      </w:r>
    </w:p>
    <w:p w14:paraId="00848BBE" w14:textId="77777777" w:rsidR="00F408BA" w:rsidRPr="002103B7" w:rsidRDefault="00F408BA" w:rsidP="00F408BA">
      <w:pPr>
        <w:pStyle w:val="Odsekzoznamu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 xml:space="preserve">dokáže plánovať svoje vlastné vzdelávanie, organizovať si prácu a samostatne získavať nové poznatky </w:t>
      </w:r>
    </w:p>
    <w:p w14:paraId="354862E2" w14:textId="77777777" w:rsidR="00F408BA" w:rsidRPr="000B593C" w:rsidRDefault="00F408BA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34355FF" w14:textId="2C448E4A" w:rsidR="00607B8E" w:rsidRPr="00607B8E" w:rsidRDefault="004A4FA4" w:rsidP="00607B8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4BBB1D73" w14:textId="2A0CA903" w:rsidR="00F408BA" w:rsidRPr="002103B7" w:rsidRDefault="00F408BA" w:rsidP="00F408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Indikácia povolaní:</w:t>
      </w:r>
    </w:p>
    <w:p w14:paraId="6465ABCD" w14:textId="77777777" w:rsidR="00F408BA" w:rsidRPr="002103B7" w:rsidRDefault="00F408BA" w:rsidP="00F408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Absolvent študijného programu Informačné a komunikačné technológie:</w:t>
      </w:r>
    </w:p>
    <w:p w14:paraId="17E09890" w14:textId="77777777" w:rsidR="00F408BA" w:rsidRPr="00AB0605" w:rsidRDefault="00F408BA" w:rsidP="00F408BA">
      <w:pPr>
        <w:pStyle w:val="Odsekzoznamu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F408BA">
        <w:rPr>
          <w:rFonts w:cstheme="minorHAnsi"/>
          <w:sz w:val="20"/>
          <w:szCs w:val="20"/>
        </w:rPr>
        <w:t xml:space="preserve">je pripravený na </w:t>
      </w:r>
      <w:r w:rsidRPr="00AB0605">
        <w:rPr>
          <w:rFonts w:cstheme="minorHAnsi"/>
          <w:sz w:val="20"/>
          <w:szCs w:val="20"/>
        </w:rPr>
        <w:t>štúdium 2. stupňa vysokoškolského štúdia</w:t>
      </w:r>
    </w:p>
    <w:p w14:paraId="1E497A3F" w14:textId="77777777" w:rsidR="00F408BA" w:rsidRPr="00AB0605" w:rsidRDefault="00F408BA" w:rsidP="00F408BA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B0605">
        <w:rPr>
          <w:rFonts w:eastAsia="Calibri" w:cstheme="minorHAnsi"/>
          <w:color w:val="000000"/>
          <w:sz w:val="20"/>
          <w:szCs w:val="20"/>
        </w:rPr>
        <w:t>môže pomocou získaných poznatkov priamo pokračovať v štúdiu v nadväzujúcom inžinierskom študijnom programe v odbore Informatika</w:t>
      </w:r>
    </w:p>
    <w:p w14:paraId="60FD36D0" w14:textId="452DC8F7" w:rsidR="00F562BF" w:rsidRPr="002103B7" w:rsidRDefault="00F408BA" w:rsidP="00F408B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0605">
        <w:rPr>
          <w:rFonts w:cstheme="minorHAnsi"/>
          <w:sz w:val="20"/>
          <w:szCs w:val="20"/>
        </w:rPr>
        <w:t>p</w:t>
      </w:r>
      <w:r w:rsidR="00F562BF" w:rsidRPr="00AB0605">
        <w:rPr>
          <w:rFonts w:cstheme="minorHAnsi"/>
          <w:sz w:val="20"/>
          <w:szCs w:val="20"/>
        </w:rPr>
        <w:t>ovolania, kde sa môžu up</w:t>
      </w:r>
      <w:r w:rsidR="00F562BF" w:rsidRPr="00FB5BC4">
        <w:rPr>
          <w:rFonts w:cstheme="minorHAnsi"/>
          <w:sz w:val="20"/>
          <w:szCs w:val="20"/>
        </w:rPr>
        <w:t xml:space="preserve">latniť absolventi ŠP </w:t>
      </w:r>
      <w:r w:rsidR="000527A8">
        <w:rPr>
          <w:rFonts w:cstheme="minorHAnsi"/>
          <w:sz w:val="20"/>
          <w:szCs w:val="20"/>
        </w:rPr>
        <w:t>Informačné a komunikačná technológie</w:t>
      </w:r>
      <w:r w:rsidR="00F562BF" w:rsidRPr="00FB5BC4">
        <w:rPr>
          <w:rFonts w:cstheme="minorHAnsi"/>
          <w:sz w:val="20"/>
          <w:szCs w:val="20"/>
        </w:rPr>
        <w:t xml:space="preserve"> podľa Sústavy </w:t>
      </w:r>
      <w:r w:rsidR="00F562BF" w:rsidRPr="002103B7">
        <w:rPr>
          <w:rFonts w:cstheme="minorHAnsi"/>
          <w:sz w:val="20"/>
          <w:szCs w:val="20"/>
        </w:rPr>
        <w:t>povolaní (sustavapovolani.sk)</w:t>
      </w:r>
      <w:r w:rsidR="000527A8" w:rsidRPr="002103B7">
        <w:rPr>
          <w:rFonts w:cstheme="minorHAnsi"/>
          <w:sz w:val="20"/>
          <w:szCs w:val="20"/>
        </w:rPr>
        <w:t>:</w:t>
      </w:r>
    </w:p>
    <w:p w14:paraId="5B652B84" w14:textId="04B8FB6E" w:rsidR="00607B8E" w:rsidRPr="00FB5BC4" w:rsidRDefault="00CF27FD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Aplikačný programátor, Projektový manažér v oblasti IKT, Správca databáz, Správca informačného systému, Systémový pr</w:t>
      </w:r>
      <w:r w:rsidR="008459EE">
        <w:rPr>
          <w:rFonts w:cstheme="minorHAnsi"/>
          <w:sz w:val="20"/>
          <w:szCs w:val="20"/>
        </w:rPr>
        <w:t>ogramátor</w:t>
      </w:r>
      <w:r>
        <w:rPr>
          <w:rFonts w:cstheme="minorHAnsi"/>
          <w:sz w:val="20"/>
          <w:szCs w:val="20"/>
        </w:rPr>
        <w:t>.</w:t>
      </w:r>
    </w:p>
    <w:p w14:paraId="3798B72E" w14:textId="77777777" w:rsidR="001C511C" w:rsidRPr="00F562BF" w:rsidRDefault="001C511C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3D85B9D" w14:textId="0722E873" w:rsidR="0048758C" w:rsidRDefault="001C2232" w:rsidP="004875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58E267FD" w14:textId="678A4F7D" w:rsidR="00607B8E" w:rsidRPr="00FB5BC4" w:rsidRDefault="00F562BF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Nie je to prípad regulovaných povolaní.</w:t>
      </w:r>
    </w:p>
    <w:p w14:paraId="468F9788" w14:textId="7059E3E6" w:rsidR="0048758C" w:rsidRPr="00862CAB" w:rsidRDefault="0048758C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48758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1EA2B373" w:rsidR="005A3545" w:rsidRDefault="005A3545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73C12C25" w14:textId="77777777" w:rsidR="008161B8" w:rsidRPr="002103B7" w:rsidRDefault="008161B8" w:rsidP="008161B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lastRenderedPageBreak/>
        <w:t>Absolvent študijného programu Informačné a komunikačné technológie:</w:t>
      </w:r>
    </w:p>
    <w:p w14:paraId="065DDA36" w14:textId="77777777" w:rsidR="008161B8" w:rsidRPr="002103B7" w:rsidRDefault="008161B8" w:rsidP="008161B8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sa uplatňujú predovšetkým v spoločnostiach zameraných na budovanie a prevádzku informačných a komunikačných systémov a sietí, uplatní sa ako manažér projektov, projektant, konštruktér, systémový návrhár, špecialista v rôznych druhoch podnikov a organizácií, ktoré využívajú metódy a prostriedky informačných a komunikačných technológií, ale aj v oblasti obchodu a marketingu.</w:t>
      </w:r>
    </w:p>
    <w:p w14:paraId="0113E83D" w14:textId="5A39DFA5" w:rsidR="008161B8" w:rsidRPr="002103B7" w:rsidRDefault="008161B8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7E5FE0B2" w14:textId="77777777" w:rsidR="008161B8" w:rsidRPr="009C3739" w:rsidRDefault="008161B8" w:rsidP="008161B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magenta"/>
        </w:rPr>
      </w:pPr>
      <w:r w:rsidRPr="002103B7">
        <w:rPr>
          <w:rFonts w:cstheme="minorHAnsi"/>
          <w:sz w:val="20"/>
          <w:szCs w:val="20"/>
        </w:rPr>
        <w:t>Uplatnenie absolventov je nielen v informačných a komunikačných technológiách, ale aj v medziodborových profesiách, všade tam, kde je potrebné po implementačnej stránke kvantifikovať vlastnosti procesov a na základe získaných informácií vytvoriť informačný a komunikačný systém umožňujúci zobraziť alebo vyhodnotiť dáta alebo zasiahnuť do procesu. Výhodou absolventa tohto študijného programu sú všeobecné vedomosti študijného odboru na úrovni syntézy s dôrazom na nosné témy jadra študijného odboru s prípadným zameraním na konkrétne aplikačné domény. Vie klasifikovať poznatky, vyvodzovať závery a súvislosti medzi nimi a prakticky ich použiť. Absolvent študijného programu Informačné a komunikačné technológie je schopný samostatne aplikovať teóriu, praktické postupy a nástroje pri navrhovaní, implementovaní, inštalovaní, prevádzkovaní, údržbe a hodnotení riešení založených na informačných a komunikačných technológiách podľa zamerania študijného programu.</w:t>
      </w:r>
    </w:p>
    <w:p w14:paraId="79459B33" w14:textId="77777777" w:rsidR="008161B8" w:rsidRPr="00212E31" w:rsidRDefault="008161B8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9555351" w14:textId="5A9AE937" w:rsidR="005A3545" w:rsidRDefault="00F12ED9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03F1BDF3" w14:textId="20D14765" w:rsidR="00DA6D33" w:rsidRPr="002103B7" w:rsidRDefault="002103B7" w:rsidP="002103B7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2103B7">
        <w:rPr>
          <w:sz w:val="20"/>
          <w:szCs w:val="20"/>
        </w:rPr>
        <w:t xml:space="preserve">Navrhovaný ŠP IKT vznikol transformáciou pôvodného ŠP </w:t>
      </w:r>
      <w:r>
        <w:rPr>
          <w:sz w:val="20"/>
          <w:szCs w:val="20"/>
        </w:rPr>
        <w:t>1</w:t>
      </w:r>
      <w:r w:rsidRPr="002103B7">
        <w:rPr>
          <w:sz w:val="20"/>
          <w:szCs w:val="20"/>
        </w:rPr>
        <w:t>.stupňa Telekomunikácie, ktorý bol prirodzeným nástupcom pôvodného jednostupňového odboru Telekomunikačná technika.</w:t>
      </w:r>
      <w:r>
        <w:rPr>
          <w:sz w:val="20"/>
          <w:szCs w:val="20"/>
        </w:rPr>
        <w:t xml:space="preserve"> </w:t>
      </w:r>
      <w:r w:rsidRPr="002103B7">
        <w:rPr>
          <w:sz w:val="20"/>
          <w:szCs w:val="20"/>
        </w:rPr>
        <w:t>V priebehu existencie štúdia komunikačných techník množstvo absolventov zaujalo významné postavenie v praxi, školstve, vede, verejnej a štátnej správe.</w:t>
      </w:r>
      <w:r>
        <w:rPr>
          <w:sz w:val="20"/>
          <w:szCs w:val="20"/>
        </w:rPr>
        <w:t xml:space="preserve"> </w:t>
      </w:r>
      <w:r w:rsidRPr="002103B7">
        <w:rPr>
          <w:sz w:val="20"/>
          <w:szCs w:val="20"/>
        </w:rPr>
        <w:t>Ako reprezentantov staršej strednej generácie spomeňme: Ing. Pavol Kukura, CSc., ktorý zastával významné funkcie v telekomunikačných spoločnostiach: obchodný riaditeľ AT&amp;T Slovakia s.r.o., technický riaditeľ Lucent Technologies Slovensko s.r.o., výkonný viceprezident Slovak Telekom a.s.</w:t>
      </w:r>
      <w:r>
        <w:rPr>
          <w:sz w:val="20"/>
          <w:szCs w:val="20"/>
        </w:rPr>
        <w:t>;</w:t>
      </w:r>
      <w:r w:rsidRPr="002103B7">
        <w:rPr>
          <w:sz w:val="20"/>
          <w:szCs w:val="20"/>
        </w:rPr>
        <w:t xml:space="preserve"> Ing. Ján Adamec, ktorý zastával napr. funkcie: </w:t>
      </w:r>
      <w:r>
        <w:rPr>
          <w:sz w:val="20"/>
          <w:szCs w:val="20"/>
        </w:rPr>
        <w:t>v</w:t>
      </w:r>
      <w:r w:rsidRPr="002103B7">
        <w:rPr>
          <w:sz w:val="20"/>
          <w:szCs w:val="20"/>
        </w:rPr>
        <w:t>ýkonný riaditeľ ICT a korporátneho segmentu Slovak Telekom a.s., v súčasnosti konateľ Microsoft Slovakia</w:t>
      </w:r>
      <w:r>
        <w:rPr>
          <w:sz w:val="20"/>
          <w:szCs w:val="20"/>
        </w:rPr>
        <w:t>;</w:t>
      </w:r>
      <w:r w:rsidRPr="002103B7">
        <w:rPr>
          <w:sz w:val="20"/>
          <w:szCs w:val="20"/>
        </w:rPr>
        <w:t xml:space="preserve"> Ing. Ivan Marták, v minulosti manažér viacerých telekomunikačných operátorov, v súčasnosti predseda Úradu pre reguláciu elektronických komunikácií a poštových služieb a prof. Dr. Ing. Miloš Oravec, dekan FEI STU v Bratislave. Z mladšej strednej generácie spomeňme: Ing. Richard Chomist, PhD., </w:t>
      </w:r>
      <w:r>
        <w:rPr>
          <w:sz w:val="20"/>
          <w:szCs w:val="20"/>
        </w:rPr>
        <w:t>v</w:t>
      </w:r>
      <w:r w:rsidRPr="002103B7">
        <w:rPr>
          <w:sz w:val="20"/>
          <w:szCs w:val="20"/>
        </w:rPr>
        <w:t xml:space="preserve">ýkonný riaditeľ pre IT a podporu ČSOB Leasing a.s., Ing. Matúš Turcsány, PhD., </w:t>
      </w:r>
      <w:r>
        <w:rPr>
          <w:sz w:val="20"/>
          <w:szCs w:val="20"/>
        </w:rPr>
        <w:t>h</w:t>
      </w:r>
      <w:r w:rsidRPr="002103B7">
        <w:rPr>
          <w:sz w:val="20"/>
          <w:szCs w:val="20"/>
        </w:rPr>
        <w:t>lavný technologický riaditeľ v spoločnosti Ericsson Slovakia s.r.o.</w:t>
      </w:r>
    </w:p>
    <w:p w14:paraId="14EEF211" w14:textId="77777777" w:rsidR="001C511C" w:rsidRPr="00DA6D33" w:rsidRDefault="001C511C" w:rsidP="00DA6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79417FF" w14:textId="6DCA44B2" w:rsidR="005A3545" w:rsidRDefault="00A8061E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</w:t>
      </w:r>
      <w:r w:rsidR="00BC1A9D">
        <w:rPr>
          <w:rFonts w:cstheme="minorHAnsi"/>
          <w:color w:val="000000"/>
          <w:sz w:val="16"/>
          <w:szCs w:val="16"/>
        </w:rPr>
        <w:t>:</w:t>
      </w:r>
    </w:p>
    <w:p w14:paraId="7F790C75" w14:textId="4D13EC7F" w:rsidR="00DA6D33" w:rsidRPr="00377E4D" w:rsidRDefault="00377E4D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E4D">
        <w:rPr>
          <w:sz w:val="20"/>
          <w:szCs w:val="20"/>
        </w:rPr>
        <w:t>Z pohľadu zamestnávateľa je kladne hodnotená úroveň teoretických vedomostí v oblasti IKT. Kvalite študijného program by prospel väčší dôraz na IT zručnosti a cloudové technológie. Užšia spolupráca medzi fakultou a priemyslom má veľký potenciál výrazne posunúť celkovú kvalitatívnu úroveň študijného programu a tým aj uplatniteľnosť absolventov v praxi.</w:t>
      </w:r>
    </w:p>
    <w:p w14:paraId="022F3500" w14:textId="389CD9EB" w:rsidR="005A3545" w:rsidRPr="00862CAB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2CA8EE37" w14:textId="51E0AF91" w:rsidR="0046747F" w:rsidRPr="00862CAB" w:rsidRDefault="0046747F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576016E0" w14:textId="1AD2852A" w:rsidR="00EC50D8" w:rsidRPr="00BC1A9D" w:rsidRDefault="00EC50D8" w:rsidP="00EC50D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Vysoká škola popíše pravidlá na utváranie študijných plánov v študijnom programe</w:t>
      </w:r>
      <w:r w:rsidR="00BC1A9D">
        <w:rPr>
          <w:rFonts w:cstheme="minorHAnsi"/>
          <w:i/>
          <w:iCs/>
          <w:sz w:val="16"/>
          <w:szCs w:val="16"/>
        </w:rPr>
        <w:t>:</w:t>
      </w:r>
    </w:p>
    <w:p w14:paraId="3C077EA1" w14:textId="77777777" w:rsidR="009F4557" w:rsidRPr="00FB5BC4" w:rsidRDefault="004632F3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Pravidlá a podmienky na utváranie študijných plánov študentom sú opísané </w:t>
      </w:r>
      <w:r w:rsidR="009F4557" w:rsidRPr="00FB5BC4">
        <w:rPr>
          <w:rFonts w:cstheme="minorHAnsi"/>
          <w:sz w:val="20"/>
          <w:szCs w:val="20"/>
        </w:rPr>
        <w:t>vo</w:t>
      </w:r>
      <w:r w:rsidRPr="00FB5BC4">
        <w:rPr>
          <w:rFonts w:cstheme="minorHAnsi"/>
          <w:sz w:val="20"/>
          <w:szCs w:val="20"/>
        </w:rPr>
        <w:t xml:space="preserve"> vnútorn</w:t>
      </w:r>
      <w:r w:rsidR="009F4557" w:rsidRPr="00FB5BC4">
        <w:rPr>
          <w:rFonts w:cstheme="minorHAnsi"/>
          <w:sz w:val="20"/>
          <w:szCs w:val="20"/>
        </w:rPr>
        <w:t>om</w:t>
      </w:r>
      <w:r w:rsidRPr="00FB5BC4">
        <w:rPr>
          <w:rFonts w:cstheme="minorHAnsi"/>
          <w:sz w:val="20"/>
          <w:szCs w:val="20"/>
        </w:rPr>
        <w:t xml:space="preserve"> predpis</w:t>
      </w:r>
      <w:r w:rsidR="009F4557" w:rsidRPr="00FB5BC4">
        <w:rPr>
          <w:rFonts w:cstheme="minorHAnsi"/>
          <w:sz w:val="20"/>
          <w:szCs w:val="20"/>
        </w:rPr>
        <w:t>e</w:t>
      </w:r>
      <w:r w:rsidRPr="00FB5BC4">
        <w:rPr>
          <w:rFonts w:cstheme="minorHAnsi"/>
          <w:sz w:val="20"/>
          <w:szCs w:val="20"/>
        </w:rPr>
        <w:t xml:space="preserve"> Študijný poriadok Slovenskej technickej univerzity v Bratislave v znení dodatkov č. 1 a 2.</w:t>
      </w:r>
      <w:r w:rsidR="009F4557" w:rsidRPr="00FB5BC4">
        <w:rPr>
          <w:rFonts w:cstheme="minorHAnsi"/>
          <w:sz w:val="20"/>
          <w:szCs w:val="20"/>
        </w:rPr>
        <w:t xml:space="preserve"> – najmä článok 11. </w:t>
      </w:r>
    </w:p>
    <w:p w14:paraId="194B60BF" w14:textId="71D0A493" w:rsidR="00BC1A9D" w:rsidRDefault="001E0430" w:rsidP="00BC1A9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8" w:history="1">
        <w:r w:rsidR="009F4557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1DB7C8C8" w14:textId="77777777" w:rsidR="009F4557" w:rsidRPr="009F4557" w:rsidRDefault="009F4557" w:rsidP="009F4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2BC1096D" w14:textId="2F358D21" w:rsidR="00657DDA" w:rsidRPr="00BC1A9D" w:rsidRDefault="001D6EEC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 xml:space="preserve">Vysoká škola zostaví odporúčané </w:t>
      </w:r>
      <w:r w:rsidR="004D3F71" w:rsidRPr="00862CAB">
        <w:rPr>
          <w:rFonts w:cstheme="minorHAnsi"/>
          <w:i/>
          <w:iCs/>
          <w:sz w:val="16"/>
          <w:szCs w:val="16"/>
        </w:rPr>
        <w:t>študijn</w:t>
      </w:r>
      <w:r w:rsidR="00F31273">
        <w:rPr>
          <w:rFonts w:cstheme="minorHAnsi"/>
          <w:i/>
          <w:iCs/>
          <w:sz w:val="16"/>
          <w:szCs w:val="16"/>
        </w:rPr>
        <w:t>é</w:t>
      </w:r>
      <w:r w:rsidRPr="00862CAB">
        <w:rPr>
          <w:rFonts w:cstheme="minorHAnsi"/>
          <w:i/>
          <w:iCs/>
          <w:sz w:val="16"/>
          <w:szCs w:val="16"/>
        </w:rPr>
        <w:t xml:space="preserve"> </w:t>
      </w:r>
      <w:r w:rsidR="004D3F71" w:rsidRPr="00862CAB">
        <w:rPr>
          <w:rFonts w:cstheme="minorHAnsi"/>
          <w:i/>
          <w:iCs/>
          <w:sz w:val="16"/>
          <w:szCs w:val="16"/>
        </w:rPr>
        <w:t>plán</w:t>
      </w:r>
      <w:r w:rsidRPr="00862CAB">
        <w:rPr>
          <w:rFonts w:cstheme="minorHAnsi"/>
          <w:i/>
          <w:iCs/>
          <w:sz w:val="16"/>
          <w:szCs w:val="16"/>
        </w:rPr>
        <w:t>y pre jednotlivé cesty v</w:t>
      </w:r>
      <w:r w:rsidR="00631293" w:rsidRPr="00862CAB">
        <w:rPr>
          <w:rFonts w:cstheme="minorHAnsi"/>
          <w:i/>
          <w:iCs/>
          <w:sz w:val="16"/>
          <w:szCs w:val="16"/>
        </w:rPr>
        <w:t> </w:t>
      </w:r>
      <w:r w:rsidRPr="00862CAB">
        <w:rPr>
          <w:rFonts w:cstheme="minorHAnsi"/>
          <w:i/>
          <w:iCs/>
          <w:sz w:val="16"/>
          <w:szCs w:val="16"/>
        </w:rPr>
        <w:t>štúdiu</w:t>
      </w:r>
      <w:bookmarkStart w:id="0" w:name="_Hlk52130688"/>
      <w:r w:rsidR="00AC16B5" w:rsidRPr="00862CAB">
        <w:rPr>
          <w:rStyle w:val="Odkaznapoznmkupodiarou"/>
          <w:rFonts w:cstheme="minorHAnsi"/>
          <w:i/>
          <w:iCs/>
          <w:sz w:val="16"/>
          <w:szCs w:val="16"/>
        </w:rPr>
        <w:footnoteReference w:id="10"/>
      </w:r>
      <w:bookmarkEnd w:id="0"/>
      <w:r w:rsidR="00631293" w:rsidRPr="00862CAB">
        <w:rPr>
          <w:rFonts w:cstheme="minorHAnsi"/>
          <w:i/>
          <w:iCs/>
          <w:sz w:val="16"/>
          <w:szCs w:val="16"/>
        </w:rPr>
        <w:t xml:space="preserve">. </w:t>
      </w:r>
    </w:p>
    <w:p w14:paraId="34026AAC" w14:textId="1DE6CB98" w:rsidR="00DC604D" w:rsidRPr="00DC604D" w:rsidRDefault="00DC604D" w:rsidP="00DC604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C604D">
        <w:rPr>
          <w:rFonts w:cstheme="minorHAnsi"/>
          <w:sz w:val="20"/>
          <w:szCs w:val="20"/>
        </w:rPr>
        <w:t>Bakalársky študijný program   INFORMAČNÉ A KOMUNIKAČNÉ TECHNOLÓGIE   IKT</w:t>
      </w:r>
    </w:p>
    <w:p w14:paraId="3473F372" w14:textId="5E4F7864" w:rsidR="00BC1A9D" w:rsidRPr="00DC604D" w:rsidRDefault="00DC604D" w:rsidP="00DC604D">
      <w:pPr>
        <w:pStyle w:val="Odsekzoznamu"/>
        <w:spacing w:line="216" w:lineRule="auto"/>
        <w:ind w:left="360"/>
        <w:rPr>
          <w:rStyle w:val="Hypertextovprepojenie"/>
          <w:b/>
          <w:bCs/>
          <w:sz w:val="16"/>
          <w:szCs w:val="16"/>
        </w:rPr>
      </w:pPr>
      <w:r w:rsidRPr="00DC604D">
        <w:rPr>
          <w:rStyle w:val="Hypertextovprepojenie"/>
          <w:b/>
          <w:bCs/>
          <w:sz w:val="16"/>
          <w:szCs w:val="16"/>
        </w:rPr>
        <w:t>https://is.stuba.sk/dok_server/slozka.pl?id=215278</w:t>
      </w:r>
    </w:p>
    <w:p w14:paraId="6888B92C" w14:textId="77777777" w:rsidR="00A207DE" w:rsidRPr="00A207DE" w:rsidRDefault="00A207DE" w:rsidP="00A207DE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192C73C0" w14:textId="59795464" w:rsidR="00BE1681" w:rsidRPr="00862CAB" w:rsidRDefault="001D6EEC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 študijnom pláne</w:t>
      </w:r>
      <w:r w:rsidR="00F62931" w:rsidRPr="00862CAB">
        <w:rPr>
          <w:rFonts w:cstheme="minorHAnsi"/>
          <w:i/>
          <w:iCs/>
          <w:sz w:val="16"/>
          <w:szCs w:val="16"/>
        </w:rPr>
        <w:t xml:space="preserve"> spravidla uvedie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: </w:t>
      </w:r>
    </w:p>
    <w:p w14:paraId="3D4E4BC2" w14:textId="69B1DC89" w:rsidR="001909DE" w:rsidRDefault="00607B72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jednotlivé časti študijného programu (</w:t>
      </w:r>
      <w:r w:rsidR="0046747F" w:rsidRPr="00862CAB">
        <w:rPr>
          <w:rFonts w:cstheme="minorHAnsi"/>
          <w:i/>
          <w:iCs/>
          <w:sz w:val="16"/>
          <w:szCs w:val="16"/>
        </w:rPr>
        <w:t>modul</w:t>
      </w:r>
      <w:r w:rsidRPr="00862CAB">
        <w:rPr>
          <w:rFonts w:cstheme="minorHAnsi"/>
          <w:i/>
          <w:iCs/>
          <w:sz w:val="16"/>
          <w:szCs w:val="16"/>
        </w:rPr>
        <w:t>y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, </w:t>
      </w:r>
      <w:r w:rsidRPr="00862CAB">
        <w:rPr>
          <w:rFonts w:cstheme="minorHAnsi"/>
          <w:i/>
          <w:iCs/>
          <w:sz w:val="16"/>
          <w:szCs w:val="16"/>
        </w:rPr>
        <w:t>predmety</w:t>
      </w:r>
      <w:r w:rsidR="004D3F71" w:rsidRPr="00862CAB">
        <w:rPr>
          <w:rFonts w:cstheme="minorHAnsi"/>
          <w:i/>
          <w:iCs/>
          <w:sz w:val="16"/>
          <w:szCs w:val="16"/>
        </w:rPr>
        <w:t xml:space="preserve"> 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a iné </w:t>
      </w:r>
      <w:r w:rsidR="0046747F" w:rsidRPr="00862CAB">
        <w:rPr>
          <w:rFonts w:cstheme="minorHAnsi"/>
          <w:i/>
          <w:iCs/>
          <w:sz w:val="16"/>
          <w:szCs w:val="16"/>
        </w:rPr>
        <w:t>relevantn</w:t>
      </w:r>
      <w:r w:rsidRPr="00862CAB">
        <w:rPr>
          <w:rFonts w:cstheme="minorHAnsi"/>
          <w:i/>
          <w:iCs/>
          <w:sz w:val="16"/>
          <w:szCs w:val="16"/>
        </w:rPr>
        <w:t xml:space="preserve">é </w:t>
      </w:r>
      <w:r w:rsidR="001D6EEC" w:rsidRPr="00862CAB">
        <w:rPr>
          <w:rFonts w:cstheme="minorHAnsi"/>
          <w:i/>
          <w:iCs/>
          <w:sz w:val="16"/>
          <w:szCs w:val="16"/>
        </w:rPr>
        <w:t>školské a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mimoškolské </w:t>
      </w:r>
      <w:r w:rsidRPr="00862CAB">
        <w:rPr>
          <w:rFonts w:cstheme="minorHAnsi"/>
          <w:i/>
          <w:iCs/>
          <w:sz w:val="16"/>
          <w:szCs w:val="16"/>
        </w:rPr>
        <w:t xml:space="preserve">činnosti </w:t>
      </w:r>
      <w:r w:rsidR="0046747F" w:rsidRPr="00862CAB">
        <w:rPr>
          <w:rFonts w:cstheme="minorHAnsi"/>
          <w:i/>
          <w:iCs/>
          <w:sz w:val="16"/>
          <w:szCs w:val="16"/>
        </w:rPr>
        <w:t>za predpokladu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, že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prispievajú </w:t>
      </w:r>
      <w:r w:rsidR="00304029">
        <w:rPr>
          <w:rFonts w:cstheme="minorHAnsi"/>
          <w:i/>
          <w:iCs/>
          <w:sz w:val="16"/>
          <w:szCs w:val="16"/>
        </w:rPr>
        <w:t xml:space="preserve">k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dosahovaniu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želaných výstupov vzdelávania </w:t>
      </w:r>
      <w:r w:rsidR="0046747F" w:rsidRPr="00862CAB">
        <w:rPr>
          <w:rFonts w:cstheme="minorHAnsi"/>
          <w:i/>
          <w:iCs/>
          <w:sz w:val="16"/>
          <w:szCs w:val="16"/>
        </w:rPr>
        <w:t>a prinášajú kredity</w:t>
      </w:r>
      <w:r w:rsidR="006D020D" w:rsidRPr="00862CAB">
        <w:rPr>
          <w:rFonts w:cstheme="minorHAnsi"/>
          <w:i/>
          <w:iCs/>
          <w:sz w:val="16"/>
          <w:szCs w:val="16"/>
        </w:rPr>
        <w:t>)</w:t>
      </w:r>
      <w:r w:rsidR="00EC50D8" w:rsidRPr="00862CAB">
        <w:rPr>
          <w:rFonts w:cstheme="minorHAnsi"/>
          <w:i/>
          <w:iCs/>
          <w:sz w:val="16"/>
          <w:szCs w:val="16"/>
        </w:rPr>
        <w:t xml:space="preserve"> v štruktúre povinné, povinne voliteľné a výberové predmety</w:t>
      </w:r>
      <w:r w:rsidR="00176ED2">
        <w:rPr>
          <w:rFonts w:cstheme="minorHAnsi"/>
          <w:i/>
          <w:iCs/>
          <w:sz w:val="16"/>
          <w:szCs w:val="16"/>
        </w:rPr>
        <w:t>:</w:t>
      </w:r>
    </w:p>
    <w:p w14:paraId="5D8E7603" w14:textId="378E9B52" w:rsidR="00BE6EEF" w:rsidRDefault="00BE6EEF" w:rsidP="00BE6EE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</w:t>
      </w:r>
      <w:r w:rsidR="008161B8">
        <w:rPr>
          <w:rFonts w:cstheme="minorHAnsi"/>
          <w:sz w:val="20"/>
          <w:szCs w:val="20"/>
        </w:rPr>
        <w:t xml:space="preserve"> bakalárskom </w:t>
      </w:r>
      <w:r w:rsidRPr="00FC2454">
        <w:rPr>
          <w:rFonts w:cstheme="minorHAnsi"/>
          <w:sz w:val="20"/>
          <w:szCs w:val="20"/>
        </w:rPr>
        <w:t xml:space="preserve">ŠP </w:t>
      </w:r>
      <w:r w:rsidR="007A05FB" w:rsidRPr="00567E60">
        <w:rPr>
          <w:rFonts w:cstheme="minorHAnsi"/>
          <w:sz w:val="20"/>
          <w:szCs w:val="20"/>
        </w:rPr>
        <w:t>Informačné a komunikačné technológie</w:t>
      </w:r>
      <w:r w:rsidRPr="00567E60">
        <w:rPr>
          <w:rFonts w:cstheme="minorHAnsi"/>
          <w:sz w:val="20"/>
          <w:szCs w:val="20"/>
        </w:rPr>
        <w:t xml:space="preserve"> </w:t>
      </w:r>
      <w:r w:rsidR="008161B8" w:rsidRPr="00567E60">
        <w:rPr>
          <w:rFonts w:cstheme="minorHAnsi"/>
          <w:sz w:val="20"/>
          <w:szCs w:val="20"/>
        </w:rPr>
        <w:t xml:space="preserve">nie sú </w:t>
      </w:r>
      <w:r w:rsidRPr="00567E60">
        <w:rPr>
          <w:rFonts w:cstheme="minorHAnsi"/>
          <w:sz w:val="20"/>
          <w:szCs w:val="20"/>
        </w:rPr>
        <w:t xml:space="preserve">pevne určené moduly. </w:t>
      </w:r>
      <w:r w:rsidR="008161B8" w:rsidRPr="00567E60">
        <w:rPr>
          <w:rFonts w:cstheme="minorHAnsi"/>
          <w:sz w:val="20"/>
          <w:szCs w:val="20"/>
        </w:rPr>
        <w:t xml:space="preserve">K povinným predmetom v 1. ročníku patria základné teoretické predmety pre študentov na Fakulte informatiky a elektrotechniky STU. </w:t>
      </w:r>
      <w:r w:rsidRPr="00567E60">
        <w:rPr>
          <w:rFonts w:cstheme="minorHAnsi"/>
          <w:sz w:val="20"/>
          <w:szCs w:val="20"/>
        </w:rPr>
        <w:t xml:space="preserve">Medzi povinné predmety sa </w:t>
      </w:r>
      <w:r w:rsidR="008161B8" w:rsidRPr="00567E60">
        <w:rPr>
          <w:rFonts w:cstheme="minorHAnsi"/>
          <w:sz w:val="20"/>
          <w:szCs w:val="20"/>
        </w:rPr>
        <w:t xml:space="preserve">v 2. a 3. ročníku </w:t>
      </w:r>
      <w:r w:rsidRPr="00567E60">
        <w:rPr>
          <w:rFonts w:cstheme="minorHAnsi"/>
          <w:sz w:val="20"/>
          <w:szCs w:val="20"/>
        </w:rPr>
        <w:t>radia profilujúce predmety, t.j. v hlavnej miere charakterizujú</w:t>
      </w:r>
      <w:r w:rsidR="008161B8" w:rsidRPr="00567E60">
        <w:rPr>
          <w:rFonts w:cstheme="minorHAnsi"/>
          <w:sz w:val="20"/>
          <w:szCs w:val="20"/>
        </w:rPr>
        <w:t>ce</w:t>
      </w:r>
      <w:r w:rsidRPr="00567E60">
        <w:rPr>
          <w:rFonts w:cstheme="minorHAnsi"/>
          <w:sz w:val="20"/>
          <w:szCs w:val="20"/>
        </w:rPr>
        <w:t xml:space="preserve"> profil absolventa ŠP </w:t>
      </w:r>
      <w:r w:rsidR="008161B8" w:rsidRPr="00567E60">
        <w:rPr>
          <w:rFonts w:cstheme="minorHAnsi"/>
          <w:sz w:val="20"/>
          <w:szCs w:val="20"/>
        </w:rPr>
        <w:t>Informačné a komunikačné technológie.  V</w:t>
      </w:r>
      <w:r w:rsidR="009810F6" w:rsidRPr="00567E60">
        <w:rPr>
          <w:rFonts w:cstheme="minorHAnsi"/>
          <w:sz w:val="20"/>
          <w:szCs w:val="20"/>
        </w:rPr>
        <w:t xml:space="preserve"> neposlednom rade </w:t>
      </w:r>
      <w:r w:rsidR="008161B8" w:rsidRPr="00567E60">
        <w:rPr>
          <w:rFonts w:cstheme="minorHAnsi"/>
          <w:sz w:val="20"/>
          <w:szCs w:val="20"/>
        </w:rPr>
        <w:t xml:space="preserve">sú </w:t>
      </w:r>
      <w:r w:rsidR="000757EB" w:rsidRPr="00567E60">
        <w:rPr>
          <w:rFonts w:cstheme="minorHAnsi"/>
          <w:sz w:val="20"/>
          <w:szCs w:val="20"/>
        </w:rPr>
        <w:t xml:space="preserve">súčasťou ŠP </w:t>
      </w:r>
      <w:r w:rsidR="009810F6" w:rsidRPr="00567E60">
        <w:rPr>
          <w:rFonts w:cstheme="minorHAnsi"/>
          <w:sz w:val="20"/>
          <w:szCs w:val="20"/>
        </w:rPr>
        <w:t>projektové predmety.</w:t>
      </w:r>
      <w:r w:rsidRPr="00567E60">
        <w:rPr>
          <w:rFonts w:cstheme="minorHAnsi"/>
          <w:sz w:val="20"/>
          <w:szCs w:val="20"/>
        </w:rPr>
        <w:t xml:space="preserve"> V rámci PVP predmetov sa študenti môžu špecializovať na </w:t>
      </w:r>
      <w:r w:rsidR="009810F6" w:rsidRPr="00567E60">
        <w:rPr>
          <w:rFonts w:cstheme="minorHAnsi"/>
          <w:sz w:val="20"/>
          <w:szCs w:val="20"/>
        </w:rPr>
        <w:t>ponúkan</w:t>
      </w:r>
      <w:r w:rsidR="00556367" w:rsidRPr="00567E60">
        <w:rPr>
          <w:rFonts w:cstheme="minorHAnsi"/>
          <w:sz w:val="20"/>
          <w:szCs w:val="20"/>
        </w:rPr>
        <w:t>é</w:t>
      </w:r>
      <w:r w:rsidR="009810F6" w:rsidRPr="00567E60">
        <w:rPr>
          <w:rFonts w:cstheme="minorHAnsi"/>
          <w:sz w:val="20"/>
          <w:szCs w:val="20"/>
        </w:rPr>
        <w:t xml:space="preserve"> špecializáci</w:t>
      </w:r>
      <w:r w:rsidR="00556367" w:rsidRPr="00567E60">
        <w:rPr>
          <w:rFonts w:cstheme="minorHAnsi"/>
          <w:sz w:val="20"/>
          <w:szCs w:val="20"/>
        </w:rPr>
        <w:t>e</w:t>
      </w:r>
      <w:r w:rsidR="009810F6" w:rsidRPr="00567E60">
        <w:rPr>
          <w:rFonts w:cstheme="minorHAnsi"/>
          <w:sz w:val="20"/>
          <w:szCs w:val="20"/>
        </w:rPr>
        <w:t xml:space="preserve">, a to na oblasť </w:t>
      </w:r>
      <w:r w:rsidR="008161B8" w:rsidRPr="00567E60">
        <w:rPr>
          <w:rFonts w:cstheme="minorHAnsi"/>
          <w:sz w:val="20"/>
          <w:szCs w:val="20"/>
        </w:rPr>
        <w:t>analógového a číslicového spracovania signálov</w:t>
      </w:r>
      <w:r w:rsidR="00556367" w:rsidRPr="00567E60">
        <w:rPr>
          <w:rFonts w:cstheme="minorHAnsi"/>
          <w:sz w:val="20"/>
          <w:szCs w:val="20"/>
        </w:rPr>
        <w:t xml:space="preserve">, </w:t>
      </w:r>
      <w:r w:rsidR="00567E60">
        <w:rPr>
          <w:rFonts w:cstheme="minorHAnsi"/>
          <w:sz w:val="20"/>
          <w:szCs w:val="20"/>
        </w:rPr>
        <w:lastRenderedPageBreak/>
        <w:t>a</w:t>
      </w:r>
      <w:r w:rsidR="00556367" w:rsidRPr="00567E60">
        <w:rPr>
          <w:rFonts w:cstheme="minorHAnsi"/>
          <w:sz w:val="20"/>
          <w:szCs w:val="20"/>
        </w:rPr>
        <w:t>rchitektúry bezdrôtových 2G a 3G sietí</w:t>
      </w:r>
      <w:r w:rsidR="008161B8" w:rsidRPr="00567E60">
        <w:rPr>
          <w:rFonts w:cstheme="minorHAnsi"/>
          <w:sz w:val="20"/>
          <w:szCs w:val="20"/>
        </w:rPr>
        <w:t xml:space="preserve"> a multimediálnych služieb a aplikácií</w:t>
      </w:r>
      <w:r w:rsidR="009810F6" w:rsidRPr="00567E60">
        <w:rPr>
          <w:rFonts w:cstheme="minorHAnsi"/>
          <w:sz w:val="20"/>
          <w:szCs w:val="20"/>
        </w:rPr>
        <w:t>. Študijné plány si študenti sami dopĺňajú výberovými predmetmi.</w:t>
      </w:r>
    </w:p>
    <w:p w14:paraId="45EDFB34" w14:textId="77777777" w:rsidR="00A207DE" w:rsidRPr="00FC2454" w:rsidRDefault="00A207DE" w:rsidP="00BE6EE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5F2E16" w14:textId="5CCFF36B" w:rsidR="00BE1681" w:rsidRDefault="001909DE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študijnom programe </w:t>
      </w:r>
      <w:r w:rsidR="00AF6F44" w:rsidRPr="00862CAB">
        <w:rPr>
          <w:rFonts w:cstheme="minorHAnsi"/>
          <w:i/>
          <w:iCs/>
          <w:sz w:val="16"/>
          <w:szCs w:val="16"/>
        </w:rPr>
        <w:t>vyznač</w:t>
      </w:r>
      <w:r>
        <w:rPr>
          <w:rFonts w:cstheme="minorHAnsi"/>
          <w:i/>
          <w:iCs/>
          <w:sz w:val="16"/>
          <w:szCs w:val="16"/>
        </w:rPr>
        <w:t xml:space="preserve">í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profil</w:t>
      </w:r>
      <w:r w:rsidR="00B719A6">
        <w:rPr>
          <w:rFonts w:cstheme="minorHAnsi"/>
          <w:b/>
          <w:bCs/>
          <w:i/>
          <w:iCs/>
          <w:sz w:val="16"/>
          <w:szCs w:val="16"/>
        </w:rPr>
        <w:t>ové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predmet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y </w:t>
      </w:r>
      <w:r w:rsidR="00AF6F44" w:rsidRPr="00862CAB">
        <w:rPr>
          <w:rFonts w:cstheme="minorHAnsi"/>
          <w:i/>
          <w:iCs/>
          <w:sz w:val="16"/>
          <w:szCs w:val="16"/>
        </w:rPr>
        <w:t>príslušnej cesty v štúdiu (špecializácie)</w:t>
      </w:r>
      <w:r w:rsidR="00176ED2">
        <w:rPr>
          <w:rFonts w:cstheme="minorHAnsi"/>
          <w:i/>
          <w:iCs/>
          <w:sz w:val="16"/>
          <w:szCs w:val="16"/>
        </w:rPr>
        <w:t>:</w:t>
      </w:r>
    </w:p>
    <w:p w14:paraId="37C3C7D3" w14:textId="2B6786C0" w:rsidR="009810F6" w:rsidRPr="00567E60" w:rsidRDefault="00347D20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7B7E">
        <w:rPr>
          <w:rFonts w:cstheme="minorHAnsi"/>
          <w:sz w:val="20"/>
          <w:szCs w:val="20"/>
        </w:rPr>
        <w:t xml:space="preserve">ŠP </w:t>
      </w:r>
      <w:r w:rsidR="007A05FB" w:rsidRPr="00CF7B7E">
        <w:rPr>
          <w:rFonts w:cstheme="minorHAnsi"/>
          <w:sz w:val="20"/>
          <w:szCs w:val="20"/>
        </w:rPr>
        <w:t xml:space="preserve">Informačné a komunikačné </w:t>
      </w:r>
      <w:r w:rsidR="007A05FB" w:rsidRPr="00567E60">
        <w:rPr>
          <w:rFonts w:cstheme="minorHAnsi"/>
          <w:sz w:val="20"/>
          <w:szCs w:val="20"/>
        </w:rPr>
        <w:t>technológie</w:t>
      </w:r>
      <w:r w:rsidRPr="00567E60">
        <w:rPr>
          <w:rFonts w:cstheme="minorHAnsi"/>
          <w:sz w:val="20"/>
          <w:szCs w:val="20"/>
        </w:rPr>
        <w:t xml:space="preserve"> je špeciálny tým, že v primárne stavia na získaných vedomostiach z oblasti </w:t>
      </w:r>
      <w:r w:rsidR="005B7780" w:rsidRPr="00567E60">
        <w:rPr>
          <w:rFonts w:cstheme="minorHAnsi"/>
          <w:sz w:val="20"/>
          <w:szCs w:val="20"/>
        </w:rPr>
        <w:t>informačných a komunikačných technológií</w:t>
      </w:r>
      <w:r w:rsidRPr="00567E60">
        <w:rPr>
          <w:rFonts w:cstheme="minorHAnsi"/>
          <w:sz w:val="20"/>
          <w:szCs w:val="20"/>
        </w:rPr>
        <w:t>, a snaží sa naučiť študentov aplikovať tieto vedomosti pri riešení technických problémov. Z toho vychádza aj primárny výber profilových predmetov:</w:t>
      </w:r>
    </w:p>
    <w:p w14:paraId="6633BD81" w14:textId="77C56F14" w:rsidR="00347D20" w:rsidRPr="00567E60" w:rsidRDefault="00347D20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1. </w:t>
      </w:r>
      <w:r w:rsidR="00F74170" w:rsidRPr="00567E60">
        <w:rPr>
          <w:rFonts w:cstheme="minorHAnsi"/>
          <w:sz w:val="20"/>
          <w:szCs w:val="20"/>
        </w:rPr>
        <w:t>Analógové a číslicové spracovanie signálov 1</w:t>
      </w:r>
      <w:r w:rsidR="00BC4060" w:rsidRPr="00567E60">
        <w:rPr>
          <w:rFonts w:cstheme="minorHAnsi"/>
          <w:sz w:val="20"/>
          <w:szCs w:val="20"/>
        </w:rPr>
        <w:t xml:space="preserve"> -</w:t>
      </w:r>
      <w:r w:rsidRPr="00567E60">
        <w:rPr>
          <w:rFonts w:cstheme="minorHAnsi"/>
          <w:sz w:val="20"/>
          <w:szCs w:val="20"/>
        </w:rPr>
        <w:t xml:space="preserve"> študent získa vedomosti z oblasti </w:t>
      </w:r>
      <w:r w:rsidR="00122E38" w:rsidRPr="00567E60">
        <w:rPr>
          <w:sz w:val="20"/>
          <w:szCs w:val="20"/>
        </w:rPr>
        <w:t>základné vedomosti z oblasti spojitých aj diskrétnych signálov a sústav.</w:t>
      </w:r>
      <w:r w:rsidRPr="00567E60">
        <w:rPr>
          <w:rFonts w:cstheme="minorHAnsi"/>
          <w:sz w:val="20"/>
          <w:szCs w:val="20"/>
        </w:rPr>
        <w:t xml:space="preserve">, </w:t>
      </w:r>
      <w:r w:rsidR="00F74170" w:rsidRPr="00567E60">
        <w:rPr>
          <w:rFonts w:cstheme="minorHAnsi"/>
          <w:sz w:val="20"/>
          <w:szCs w:val="20"/>
        </w:rPr>
        <w:t>3</w:t>
      </w:r>
      <w:r w:rsidRPr="00567E60">
        <w:rPr>
          <w:rFonts w:cstheme="minorHAnsi"/>
          <w:sz w:val="20"/>
          <w:szCs w:val="20"/>
        </w:rPr>
        <w:t xml:space="preserve">. semester </w:t>
      </w:r>
      <w:r w:rsidR="00F74170" w:rsidRPr="00567E60">
        <w:rPr>
          <w:rFonts w:cstheme="minorHAnsi"/>
          <w:sz w:val="20"/>
          <w:szCs w:val="20"/>
        </w:rPr>
        <w:t>Bc.</w:t>
      </w:r>
      <w:r w:rsidRPr="00567E60">
        <w:rPr>
          <w:rFonts w:cstheme="minorHAnsi"/>
          <w:sz w:val="20"/>
          <w:szCs w:val="20"/>
        </w:rPr>
        <w:t xml:space="preserve"> štúdia</w:t>
      </w:r>
    </w:p>
    <w:p w14:paraId="69B56EAA" w14:textId="7EB538EE" w:rsidR="00347D20" w:rsidRPr="00567E60" w:rsidRDefault="00347D20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2. </w:t>
      </w:r>
      <w:r w:rsidR="00F74170" w:rsidRPr="00567E60">
        <w:rPr>
          <w:rFonts w:eastAsia="Calibri" w:cs="TT15Ct00"/>
          <w:sz w:val="20"/>
          <w:szCs w:val="20"/>
          <w:lang w:eastAsia="sk-SK"/>
        </w:rPr>
        <w:t>Komunikačné a informačné siete</w:t>
      </w:r>
      <w:r w:rsidR="0008374D" w:rsidRPr="00567E60">
        <w:rPr>
          <w:rFonts w:cstheme="minorHAnsi"/>
          <w:sz w:val="20"/>
          <w:szCs w:val="20"/>
        </w:rPr>
        <w:t xml:space="preserve"> - študent získa vedomosti z </w:t>
      </w:r>
      <w:r w:rsidR="00122E38" w:rsidRPr="00567E60">
        <w:rPr>
          <w:rStyle w:val="ysmall415"/>
          <w:sz w:val="20"/>
          <w:szCs w:val="20"/>
        </w:rPr>
        <w:t>problematiky počítačových sietí</w:t>
      </w:r>
      <w:r w:rsidR="00F74170" w:rsidRPr="00567E60">
        <w:rPr>
          <w:rFonts w:cstheme="minorHAnsi"/>
          <w:sz w:val="20"/>
          <w:szCs w:val="20"/>
        </w:rPr>
        <w:t>, 3. semester Bc. štúdia</w:t>
      </w:r>
    </w:p>
    <w:p w14:paraId="1F3FDBAD" w14:textId="6DC55714" w:rsidR="00347D20" w:rsidRPr="00567E60" w:rsidRDefault="00347D20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>3.</w:t>
      </w:r>
      <w:r w:rsidR="0008374D" w:rsidRPr="00567E60">
        <w:rPr>
          <w:rFonts w:cstheme="minorHAnsi"/>
          <w:sz w:val="20"/>
          <w:szCs w:val="20"/>
        </w:rPr>
        <w:t xml:space="preserve"> </w:t>
      </w:r>
      <w:r w:rsidR="00F74170" w:rsidRPr="00567E60">
        <w:rPr>
          <w:sz w:val="20"/>
          <w:szCs w:val="20"/>
        </w:rPr>
        <w:t>Operačné systémy a databázy</w:t>
      </w:r>
      <w:r w:rsidR="0008374D" w:rsidRPr="00567E60">
        <w:rPr>
          <w:rFonts w:cstheme="minorHAnsi"/>
          <w:sz w:val="20"/>
          <w:szCs w:val="20"/>
        </w:rPr>
        <w:t xml:space="preserve"> </w:t>
      </w:r>
      <w:r w:rsidR="00BC4060" w:rsidRPr="00567E60">
        <w:rPr>
          <w:rFonts w:cstheme="minorHAnsi"/>
          <w:sz w:val="20"/>
          <w:szCs w:val="20"/>
        </w:rPr>
        <w:t>-</w:t>
      </w:r>
      <w:r w:rsidR="0008374D" w:rsidRPr="00567E60">
        <w:rPr>
          <w:rFonts w:cstheme="minorHAnsi"/>
          <w:sz w:val="20"/>
          <w:szCs w:val="20"/>
        </w:rPr>
        <w:t xml:space="preserve"> študent pochopí </w:t>
      </w:r>
      <w:r w:rsidR="00122E38" w:rsidRPr="00567E60">
        <w:rPr>
          <w:rStyle w:val="ysmall415"/>
          <w:sz w:val="20"/>
          <w:szCs w:val="20"/>
        </w:rPr>
        <w:t>problematiku operačného systému Linux, jeho komponentov a správy prostredníctvom skriptovacieho jazyka bash</w:t>
      </w:r>
      <w:r w:rsidR="00F74170" w:rsidRPr="00567E60">
        <w:rPr>
          <w:rFonts w:cstheme="minorHAnsi"/>
          <w:sz w:val="20"/>
          <w:szCs w:val="20"/>
        </w:rPr>
        <w:t>, 3. semester Bc. štúdia</w:t>
      </w:r>
    </w:p>
    <w:p w14:paraId="35D0BC75" w14:textId="5FEFF8E8" w:rsidR="00347D20" w:rsidRPr="00567E60" w:rsidRDefault="00347D20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4. </w:t>
      </w:r>
      <w:r w:rsidR="00F74170" w:rsidRPr="00567E60">
        <w:rPr>
          <w:sz w:val="20"/>
          <w:szCs w:val="20"/>
        </w:rPr>
        <w:t>Tvorba softvéru v IKT</w:t>
      </w:r>
      <w:r w:rsidRPr="00567E60">
        <w:rPr>
          <w:rFonts w:cstheme="minorHAnsi"/>
          <w:sz w:val="20"/>
          <w:szCs w:val="20"/>
        </w:rPr>
        <w:t xml:space="preserve"> - študent získa </w:t>
      </w:r>
      <w:r w:rsidR="00122E38" w:rsidRPr="00567E60">
        <w:rPr>
          <w:rFonts w:cstheme="minorHAnsi"/>
          <w:sz w:val="20"/>
          <w:szCs w:val="20"/>
        </w:rPr>
        <w:t xml:space="preserve">vedomosti ohľadom </w:t>
      </w:r>
      <w:r w:rsidR="00122E38" w:rsidRPr="00567E60">
        <w:rPr>
          <w:rStyle w:val="ysmall28"/>
          <w:sz w:val="20"/>
          <w:szCs w:val="20"/>
        </w:rPr>
        <w:t>tvorby soft</w:t>
      </w:r>
      <w:r w:rsidR="00BC4060" w:rsidRPr="00567E60">
        <w:rPr>
          <w:rStyle w:val="ysmall28"/>
          <w:sz w:val="20"/>
          <w:szCs w:val="20"/>
        </w:rPr>
        <w:t>v</w:t>
      </w:r>
      <w:r w:rsidR="00122E38" w:rsidRPr="00567E60">
        <w:rPr>
          <w:rStyle w:val="ysmall28"/>
          <w:sz w:val="20"/>
          <w:szCs w:val="20"/>
        </w:rPr>
        <w:t>éru najmä s využitím objektovo orientovaného programovania (jazyk JAVA), relačných databáz (jazyk SQL) a tran</w:t>
      </w:r>
      <w:r w:rsidR="00BC4060" w:rsidRPr="00567E60">
        <w:rPr>
          <w:rStyle w:val="ysmall28"/>
          <w:sz w:val="20"/>
          <w:szCs w:val="20"/>
        </w:rPr>
        <w:t>s</w:t>
      </w:r>
      <w:r w:rsidR="00122E38" w:rsidRPr="00567E60">
        <w:rPr>
          <w:rStyle w:val="ysmall28"/>
          <w:sz w:val="20"/>
          <w:szCs w:val="20"/>
        </w:rPr>
        <w:t>akčného spracovania údajov</w:t>
      </w:r>
      <w:r w:rsidR="00F74170" w:rsidRPr="00567E60">
        <w:rPr>
          <w:rFonts w:cstheme="minorHAnsi"/>
          <w:sz w:val="20"/>
          <w:szCs w:val="20"/>
        </w:rPr>
        <w:t>, 3. semester Bc. štúdia</w:t>
      </w:r>
    </w:p>
    <w:p w14:paraId="6638F47F" w14:textId="640C05FC" w:rsidR="005F012E" w:rsidRPr="00567E60" w:rsidRDefault="00347D20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5. </w:t>
      </w:r>
      <w:r w:rsidR="00F74170" w:rsidRPr="00567E60">
        <w:rPr>
          <w:sz w:val="20"/>
          <w:szCs w:val="20"/>
        </w:rPr>
        <w:t>IPv6 a Internet vecí</w:t>
      </w:r>
      <w:r w:rsidR="0008374D" w:rsidRPr="00567E60">
        <w:rPr>
          <w:rFonts w:cstheme="minorHAnsi"/>
          <w:sz w:val="20"/>
          <w:szCs w:val="20"/>
        </w:rPr>
        <w:t xml:space="preserve"> - študent získa vedomosti o </w:t>
      </w:r>
      <w:r w:rsidR="00122E38" w:rsidRPr="00567E60">
        <w:rPr>
          <w:rStyle w:val="ysmall"/>
          <w:sz w:val="20"/>
          <w:szCs w:val="20"/>
        </w:rPr>
        <w:t>najnovších technologických trendoch spojených s Internetom vecí a protokoloch spojených s protokolom IPv6</w:t>
      </w:r>
      <w:r w:rsidR="005F012E" w:rsidRPr="00567E60">
        <w:rPr>
          <w:rFonts w:cstheme="minorHAnsi"/>
          <w:sz w:val="20"/>
          <w:szCs w:val="20"/>
        </w:rPr>
        <w:t>, 4. semester Bc. štúdia</w:t>
      </w:r>
      <w:r w:rsidR="0008374D" w:rsidRPr="00567E60">
        <w:rPr>
          <w:rFonts w:cstheme="minorHAnsi"/>
          <w:sz w:val="20"/>
          <w:szCs w:val="20"/>
        </w:rPr>
        <w:t>.</w:t>
      </w:r>
    </w:p>
    <w:p w14:paraId="25F02ADB" w14:textId="44B5BFD7" w:rsidR="005F012E" w:rsidRPr="00567E60" w:rsidRDefault="005F012E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6. Digitálne komunikácie 1 </w:t>
      </w:r>
      <w:r w:rsidR="00BC4060" w:rsidRPr="00567E60">
        <w:rPr>
          <w:rFonts w:cstheme="minorHAnsi"/>
          <w:sz w:val="20"/>
          <w:szCs w:val="20"/>
        </w:rPr>
        <w:t>-</w:t>
      </w:r>
      <w:r w:rsidRPr="00567E60">
        <w:rPr>
          <w:rFonts w:cstheme="minorHAnsi"/>
          <w:sz w:val="20"/>
          <w:szCs w:val="20"/>
        </w:rPr>
        <w:t xml:space="preserve"> </w:t>
      </w:r>
      <w:r w:rsidR="00BC4060" w:rsidRPr="00567E60">
        <w:rPr>
          <w:rFonts w:cstheme="minorHAnsi"/>
          <w:sz w:val="20"/>
          <w:szCs w:val="20"/>
        </w:rPr>
        <w:t xml:space="preserve">študent </w:t>
      </w:r>
      <w:r w:rsidR="00BC4060" w:rsidRPr="00567E60">
        <w:rPr>
          <w:rStyle w:val="ysmall415"/>
          <w:sz w:val="20"/>
          <w:szCs w:val="20"/>
        </w:rPr>
        <w:t>pochopí a aplikuje základné princípy disciplíny aplikačného oboru Teória informácie,</w:t>
      </w:r>
      <w:r w:rsidRPr="00567E60">
        <w:rPr>
          <w:rFonts w:cstheme="minorHAnsi"/>
          <w:sz w:val="20"/>
          <w:szCs w:val="20"/>
        </w:rPr>
        <w:t xml:space="preserve">  4. semester Bc. štúdia</w:t>
      </w:r>
    </w:p>
    <w:p w14:paraId="5517A64F" w14:textId="5678B5DA" w:rsidR="00347D20" w:rsidRPr="00567E60" w:rsidRDefault="005F012E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7. Pravdepodobnostné modely v telekomunikáciách </w:t>
      </w:r>
      <w:r w:rsidR="00BC4060" w:rsidRPr="00567E60">
        <w:rPr>
          <w:rFonts w:cstheme="minorHAnsi"/>
          <w:sz w:val="20"/>
          <w:szCs w:val="20"/>
        </w:rPr>
        <w:t>-</w:t>
      </w:r>
      <w:r w:rsidRPr="00567E60">
        <w:rPr>
          <w:rFonts w:cstheme="minorHAnsi"/>
          <w:sz w:val="20"/>
          <w:szCs w:val="20"/>
        </w:rPr>
        <w:t xml:space="preserve"> </w:t>
      </w:r>
      <w:r w:rsidR="00BC4060" w:rsidRPr="00567E60">
        <w:rPr>
          <w:rFonts w:cstheme="minorHAnsi"/>
          <w:sz w:val="20"/>
          <w:szCs w:val="20"/>
        </w:rPr>
        <w:t>študent získa vedomosti z</w:t>
      </w:r>
      <w:r w:rsidR="00567E60">
        <w:rPr>
          <w:rFonts w:cstheme="minorHAnsi"/>
          <w:sz w:val="20"/>
          <w:szCs w:val="20"/>
        </w:rPr>
        <w:t xml:space="preserve"> oboru </w:t>
      </w:r>
      <w:r w:rsidR="00BC4060" w:rsidRPr="00567E60">
        <w:rPr>
          <w:sz w:val="20"/>
          <w:szCs w:val="20"/>
        </w:rPr>
        <w:t>Teória pravdepodobnosti, oblasti stochastických procesov a systémov hromadnej obsluhy,</w:t>
      </w:r>
      <w:r w:rsidR="0008374D" w:rsidRPr="00567E60">
        <w:rPr>
          <w:rFonts w:cstheme="minorHAnsi"/>
          <w:sz w:val="20"/>
          <w:szCs w:val="20"/>
        </w:rPr>
        <w:t xml:space="preserve"> </w:t>
      </w:r>
      <w:r w:rsidRPr="00567E60">
        <w:rPr>
          <w:rFonts w:cstheme="minorHAnsi"/>
          <w:sz w:val="20"/>
          <w:szCs w:val="20"/>
        </w:rPr>
        <w:t>4. semester Bc. štúdia</w:t>
      </w:r>
    </w:p>
    <w:p w14:paraId="00F4B50B" w14:textId="7DEC2666" w:rsidR="005F012E" w:rsidRPr="00924C6C" w:rsidRDefault="005F012E" w:rsidP="00BC406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8. Prístupové siete </w:t>
      </w:r>
      <w:r w:rsidR="00BC4060" w:rsidRPr="00567E60">
        <w:rPr>
          <w:rFonts w:cstheme="minorHAnsi"/>
          <w:sz w:val="20"/>
          <w:szCs w:val="20"/>
        </w:rPr>
        <w:t>-</w:t>
      </w:r>
      <w:r w:rsidRPr="00567E60">
        <w:rPr>
          <w:rFonts w:cstheme="minorHAnsi"/>
          <w:sz w:val="20"/>
          <w:szCs w:val="20"/>
        </w:rPr>
        <w:t xml:space="preserve"> </w:t>
      </w:r>
      <w:r w:rsidR="00BC4060" w:rsidRPr="00567E60">
        <w:rPr>
          <w:rFonts w:cstheme="minorHAnsi"/>
          <w:sz w:val="20"/>
          <w:szCs w:val="20"/>
        </w:rPr>
        <w:t xml:space="preserve">študent ovláda využitie </w:t>
      </w:r>
      <w:r w:rsidR="00BC4060" w:rsidRPr="00924C6C">
        <w:rPr>
          <w:rFonts w:cstheme="minorHAnsi"/>
          <w:sz w:val="20"/>
          <w:szCs w:val="20"/>
        </w:rPr>
        <w:t xml:space="preserve">metalických a optických prenosových médií pre prístupové siete a dokáže </w:t>
      </w:r>
      <w:r w:rsidR="00924C6C">
        <w:rPr>
          <w:rFonts w:cstheme="minorHAnsi"/>
          <w:sz w:val="20"/>
          <w:szCs w:val="20"/>
        </w:rPr>
        <w:t xml:space="preserve">analyzovať </w:t>
      </w:r>
      <w:r w:rsidR="00BC4060" w:rsidRPr="00924C6C">
        <w:rPr>
          <w:rFonts w:cstheme="minorHAnsi"/>
          <w:sz w:val="20"/>
          <w:szCs w:val="20"/>
        </w:rPr>
        <w:t>prenosové vlastnosti bezdrôtového spojenia,</w:t>
      </w:r>
      <w:r w:rsidRPr="00924C6C">
        <w:rPr>
          <w:rFonts w:cstheme="minorHAnsi"/>
          <w:sz w:val="20"/>
          <w:szCs w:val="20"/>
        </w:rPr>
        <w:t xml:space="preserve"> 4. semester Bc. štúdia</w:t>
      </w:r>
    </w:p>
    <w:p w14:paraId="5109C4FF" w14:textId="6103E08A" w:rsidR="005F012E" w:rsidRPr="00CF7B7E" w:rsidRDefault="005F012E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24C6C">
        <w:rPr>
          <w:rFonts w:cstheme="minorHAnsi"/>
          <w:sz w:val="20"/>
          <w:szCs w:val="20"/>
        </w:rPr>
        <w:t xml:space="preserve">9. Digitálne komunikácie 2 </w:t>
      </w:r>
      <w:r w:rsidR="00BC4060" w:rsidRPr="00924C6C">
        <w:rPr>
          <w:rFonts w:cstheme="minorHAnsi"/>
          <w:sz w:val="20"/>
          <w:szCs w:val="20"/>
        </w:rPr>
        <w:t>-</w:t>
      </w:r>
      <w:r w:rsidRPr="00924C6C">
        <w:rPr>
          <w:rFonts w:cstheme="minorHAnsi"/>
          <w:sz w:val="20"/>
          <w:szCs w:val="20"/>
        </w:rPr>
        <w:t xml:space="preserve"> </w:t>
      </w:r>
      <w:r w:rsidR="00BC4060" w:rsidRPr="00924C6C">
        <w:rPr>
          <w:rFonts w:cstheme="minorHAnsi"/>
          <w:sz w:val="20"/>
          <w:szCs w:val="20"/>
        </w:rPr>
        <w:t xml:space="preserve">študent </w:t>
      </w:r>
      <w:r w:rsidR="00BC4060" w:rsidRPr="00924C6C">
        <w:rPr>
          <w:rStyle w:val="ysmall28"/>
          <w:rFonts w:cstheme="minorHAnsi"/>
          <w:sz w:val="20"/>
          <w:szCs w:val="20"/>
        </w:rPr>
        <w:t>pochopí a aplikuje ďal</w:t>
      </w:r>
      <w:r w:rsidR="00BC4060" w:rsidRPr="00CF7B7E">
        <w:rPr>
          <w:rStyle w:val="ysmall28"/>
          <w:sz w:val="20"/>
          <w:szCs w:val="20"/>
        </w:rPr>
        <w:t>šie základné a pokročilejšie princípy disciplíny</w:t>
      </w:r>
      <w:r w:rsidRPr="00CF7B7E">
        <w:rPr>
          <w:sz w:val="20"/>
          <w:szCs w:val="20"/>
        </w:rPr>
        <w:t xml:space="preserve"> </w:t>
      </w:r>
      <w:r w:rsidR="00BC4060" w:rsidRPr="00CF7B7E">
        <w:rPr>
          <w:rStyle w:val="ysmall415"/>
          <w:sz w:val="20"/>
          <w:szCs w:val="20"/>
        </w:rPr>
        <w:t xml:space="preserve">aplikačného oboru Teória informácie, </w:t>
      </w:r>
      <w:r w:rsidRPr="00CF7B7E">
        <w:rPr>
          <w:sz w:val="20"/>
          <w:szCs w:val="20"/>
        </w:rPr>
        <w:t>5</w:t>
      </w:r>
      <w:r w:rsidRPr="00CF7B7E">
        <w:rPr>
          <w:rFonts w:cstheme="minorHAnsi"/>
          <w:sz w:val="20"/>
          <w:szCs w:val="20"/>
        </w:rPr>
        <w:t>. semester Bc. štúdia</w:t>
      </w:r>
    </w:p>
    <w:p w14:paraId="0F2E71A8" w14:textId="6CCA05CA" w:rsidR="005F012E" w:rsidRPr="00924C6C" w:rsidRDefault="005F012E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4C6C">
        <w:rPr>
          <w:rFonts w:cstheme="minorHAnsi"/>
          <w:sz w:val="20"/>
          <w:szCs w:val="20"/>
        </w:rPr>
        <w:t xml:space="preserve">10. Prenosové systémy a siete - </w:t>
      </w:r>
      <w:r w:rsidR="00BC4060" w:rsidRPr="00924C6C">
        <w:rPr>
          <w:rFonts w:cstheme="minorHAnsi"/>
          <w:sz w:val="20"/>
          <w:szCs w:val="20"/>
        </w:rPr>
        <w:t>študent ovláda nové technológie a hierarchie v transportných sieťach</w:t>
      </w:r>
      <w:r w:rsidRPr="00924C6C">
        <w:rPr>
          <w:rFonts w:cstheme="minorHAnsi"/>
          <w:sz w:val="20"/>
          <w:szCs w:val="20"/>
        </w:rPr>
        <w:t xml:space="preserve"> </w:t>
      </w:r>
      <w:r w:rsidR="00BC4060" w:rsidRPr="00924C6C">
        <w:rPr>
          <w:rFonts w:cstheme="minorHAnsi"/>
          <w:sz w:val="20"/>
          <w:szCs w:val="20"/>
        </w:rPr>
        <w:t>so zameraním na konvergované siete NGN,</w:t>
      </w:r>
      <w:r w:rsidRPr="00924C6C">
        <w:rPr>
          <w:rFonts w:cstheme="minorHAnsi"/>
          <w:sz w:val="20"/>
          <w:szCs w:val="20"/>
        </w:rPr>
        <w:t xml:space="preserve"> 5. semester Bc. štúdia</w:t>
      </w:r>
    </w:p>
    <w:p w14:paraId="64778AB2" w14:textId="1D4D19A9" w:rsidR="005F012E" w:rsidRPr="00CF7B7E" w:rsidRDefault="005F012E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F7B7E">
        <w:rPr>
          <w:rFonts w:cstheme="minorHAnsi"/>
          <w:sz w:val="20"/>
          <w:szCs w:val="20"/>
        </w:rPr>
        <w:t xml:space="preserve">11. </w:t>
      </w:r>
      <w:r w:rsidRPr="00CF7B7E">
        <w:rPr>
          <w:sz w:val="20"/>
          <w:szCs w:val="20"/>
        </w:rPr>
        <w:t xml:space="preserve">Spracovanie multimédií - </w:t>
      </w:r>
      <w:r w:rsidR="00BC4060" w:rsidRPr="00CF7B7E">
        <w:rPr>
          <w:sz w:val="20"/>
          <w:szCs w:val="20"/>
        </w:rPr>
        <w:t xml:space="preserve">študent získa základné vedomosti z oblasti spracovania multimediálnych signálov, </w:t>
      </w:r>
      <w:r w:rsidRPr="00CF7B7E">
        <w:rPr>
          <w:sz w:val="20"/>
          <w:szCs w:val="20"/>
        </w:rPr>
        <w:t>5</w:t>
      </w:r>
      <w:r w:rsidRPr="00CF7B7E">
        <w:rPr>
          <w:rFonts w:cstheme="minorHAnsi"/>
          <w:sz w:val="20"/>
          <w:szCs w:val="20"/>
        </w:rPr>
        <w:t>. semester Bc. štúdia</w:t>
      </w:r>
    </w:p>
    <w:p w14:paraId="47ACC5E8" w14:textId="4C02C418" w:rsidR="005F012E" w:rsidRPr="00CF7B7E" w:rsidRDefault="005F012E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7B7E">
        <w:rPr>
          <w:sz w:val="20"/>
          <w:szCs w:val="20"/>
        </w:rPr>
        <w:t xml:space="preserve">12. Siete novej generácie -  </w:t>
      </w:r>
      <w:r w:rsidR="00BC4060" w:rsidRPr="00CF7B7E">
        <w:rPr>
          <w:sz w:val="20"/>
          <w:szCs w:val="20"/>
        </w:rPr>
        <w:t xml:space="preserve">študent </w:t>
      </w:r>
      <w:r w:rsidR="00310D63" w:rsidRPr="00CF7B7E">
        <w:rPr>
          <w:sz w:val="20"/>
          <w:szCs w:val="20"/>
        </w:rPr>
        <w:t xml:space="preserve">pochopí </w:t>
      </w:r>
      <w:r w:rsidR="00310D63" w:rsidRPr="00CF7B7E">
        <w:rPr>
          <w:rStyle w:val="ysmall415"/>
          <w:sz w:val="20"/>
          <w:szCs w:val="20"/>
        </w:rPr>
        <w:t xml:space="preserve">komplexne problematiku spojovacích systémov a sietí s orientáciou na NGN, </w:t>
      </w:r>
      <w:r w:rsidRPr="00CF7B7E">
        <w:rPr>
          <w:sz w:val="20"/>
          <w:szCs w:val="20"/>
        </w:rPr>
        <w:t>5</w:t>
      </w:r>
      <w:r w:rsidRPr="00CF7B7E">
        <w:rPr>
          <w:rFonts w:cstheme="minorHAnsi"/>
          <w:sz w:val="20"/>
          <w:szCs w:val="20"/>
        </w:rPr>
        <w:t>. semester Bc. štúdia</w:t>
      </w:r>
    </w:p>
    <w:p w14:paraId="6B7A2679" w14:textId="3B2D4E6A" w:rsidR="005F012E" w:rsidRPr="00CF7B7E" w:rsidRDefault="005F012E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7B7E">
        <w:rPr>
          <w:rFonts w:cstheme="minorHAnsi"/>
          <w:sz w:val="20"/>
          <w:szCs w:val="20"/>
        </w:rPr>
        <w:t>1</w:t>
      </w:r>
      <w:r w:rsidR="00556367">
        <w:rPr>
          <w:rFonts w:cstheme="minorHAnsi"/>
          <w:sz w:val="20"/>
          <w:szCs w:val="20"/>
        </w:rPr>
        <w:t>3</w:t>
      </w:r>
      <w:r w:rsidRPr="00CF7B7E">
        <w:rPr>
          <w:rFonts w:cstheme="minorHAnsi"/>
          <w:sz w:val="20"/>
          <w:szCs w:val="20"/>
        </w:rPr>
        <w:t xml:space="preserve">. </w:t>
      </w:r>
      <w:r w:rsidRPr="00CF7B7E">
        <w:rPr>
          <w:rFonts w:cs="ArialMT"/>
          <w:sz w:val="20"/>
          <w:szCs w:val="20"/>
          <w:lang w:eastAsia="sk-SK"/>
        </w:rPr>
        <w:t xml:space="preserve">Širokopásmové systémy a siete - </w:t>
      </w:r>
      <w:r w:rsidR="00310D63" w:rsidRPr="00CF7B7E">
        <w:rPr>
          <w:sz w:val="20"/>
          <w:szCs w:val="20"/>
        </w:rPr>
        <w:t xml:space="preserve">študent získa </w:t>
      </w:r>
      <w:r w:rsidR="00310D63" w:rsidRPr="00CF7B7E">
        <w:rPr>
          <w:rStyle w:val="ysmall415"/>
          <w:sz w:val="20"/>
          <w:szCs w:val="20"/>
        </w:rPr>
        <w:t xml:space="preserve">znalosti princípov spojovania, a architektúr moderných spojovo orientovaných paketových sietí, </w:t>
      </w:r>
      <w:r w:rsidRPr="00CF7B7E">
        <w:rPr>
          <w:rFonts w:cs="ArialMT"/>
          <w:sz w:val="20"/>
          <w:szCs w:val="20"/>
          <w:lang w:eastAsia="sk-SK"/>
        </w:rPr>
        <w:t xml:space="preserve">  6</w:t>
      </w:r>
      <w:r w:rsidRPr="00CF7B7E">
        <w:rPr>
          <w:rFonts w:cstheme="minorHAnsi"/>
          <w:sz w:val="20"/>
          <w:szCs w:val="20"/>
        </w:rPr>
        <w:t>. semester Bc. štúdia</w:t>
      </w:r>
    </w:p>
    <w:p w14:paraId="61DBB696" w14:textId="77777777" w:rsidR="00A207DE" w:rsidRPr="00FC2454" w:rsidRDefault="00A207DE" w:rsidP="009810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6DEEFD" w14:textId="71889528" w:rsidR="009C000B" w:rsidRDefault="009C00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pre každú vzdelávaciu časť/ predmet definuje výstupy vzdelávania a súvisiace kritéri</w:t>
      </w:r>
      <w:r w:rsidR="001E53F3">
        <w:rPr>
          <w:rFonts w:cstheme="minorHAnsi"/>
          <w:i/>
          <w:iCs/>
          <w:sz w:val="16"/>
          <w:szCs w:val="16"/>
        </w:rPr>
        <w:t>á</w:t>
      </w:r>
      <w:r w:rsidRPr="00862CAB">
        <w:rPr>
          <w:rFonts w:cstheme="minorHAnsi"/>
          <w:i/>
          <w:iCs/>
          <w:sz w:val="16"/>
          <w:szCs w:val="16"/>
        </w:rPr>
        <w:t xml:space="preserve"> a pravidlá ich hodnotenia tak</w:t>
      </w:r>
      <w:r w:rsidR="001E53F3">
        <w:rPr>
          <w:rFonts w:cstheme="minorHAnsi"/>
          <w:i/>
          <w:iCs/>
          <w:sz w:val="16"/>
          <w:szCs w:val="16"/>
        </w:rPr>
        <w:t>,</w:t>
      </w:r>
      <w:r w:rsidRPr="00862CAB">
        <w:rPr>
          <w:rFonts w:cstheme="minorHAnsi"/>
          <w:i/>
          <w:iCs/>
          <w:sz w:val="16"/>
          <w:szCs w:val="16"/>
        </w:rPr>
        <w:t xml:space="preserve"> aby boli naplnené všetky vzdelávacie ciele študijného programu</w:t>
      </w:r>
      <w:r w:rsidR="008221F2">
        <w:rPr>
          <w:rFonts w:cstheme="minorHAnsi"/>
          <w:i/>
          <w:iCs/>
          <w:sz w:val="16"/>
          <w:szCs w:val="16"/>
        </w:rPr>
        <w:t xml:space="preserve"> </w:t>
      </w:r>
      <w:r w:rsidRPr="00862CAB">
        <w:rPr>
          <w:rFonts w:cstheme="minorHAnsi"/>
          <w:i/>
          <w:iCs/>
          <w:sz w:val="16"/>
          <w:szCs w:val="16"/>
        </w:rPr>
        <w:t xml:space="preserve">(môžu byť uvedené </w:t>
      </w:r>
      <w:r w:rsidR="00417AE1">
        <w:rPr>
          <w:rFonts w:cstheme="minorHAnsi"/>
          <w:i/>
          <w:iCs/>
          <w:sz w:val="16"/>
          <w:szCs w:val="16"/>
        </w:rPr>
        <w:t xml:space="preserve">len </w:t>
      </w:r>
      <w:r w:rsidR="00A25656">
        <w:rPr>
          <w:rFonts w:cstheme="minorHAnsi"/>
          <w:i/>
          <w:iCs/>
          <w:sz w:val="16"/>
          <w:szCs w:val="16"/>
        </w:rPr>
        <w:t>v I</w:t>
      </w:r>
      <w:r w:rsidRPr="00862CAB">
        <w:rPr>
          <w:rFonts w:cstheme="minorHAnsi"/>
          <w:i/>
          <w:iCs/>
          <w:sz w:val="16"/>
          <w:szCs w:val="16"/>
        </w:rPr>
        <w:t>nformačných listoch predmetov</w:t>
      </w:r>
      <w:r w:rsidR="00483D23" w:rsidRPr="00862CAB">
        <w:rPr>
          <w:rFonts w:cstheme="minorHAnsi"/>
          <w:i/>
          <w:iCs/>
          <w:sz w:val="16"/>
          <w:szCs w:val="16"/>
        </w:rPr>
        <w:t xml:space="preserve"> v časti Výsledky vzdelávania a v časti Podmienky absolvovania predmetu</w:t>
      </w:r>
      <w:r w:rsidR="001C693F" w:rsidRPr="00862CAB">
        <w:rPr>
          <w:rFonts w:cstheme="minorHAnsi"/>
          <w:i/>
          <w:iCs/>
          <w:sz w:val="16"/>
          <w:szCs w:val="16"/>
        </w:rPr>
        <w:t>)</w:t>
      </w:r>
      <w:r w:rsidR="00176ED2">
        <w:rPr>
          <w:rFonts w:cstheme="minorHAnsi"/>
          <w:i/>
          <w:iCs/>
          <w:sz w:val="16"/>
          <w:szCs w:val="16"/>
        </w:rPr>
        <w:t>:</w:t>
      </w:r>
      <w:r w:rsidRPr="00862CAB">
        <w:rPr>
          <w:rFonts w:cstheme="minorHAnsi"/>
          <w:i/>
          <w:iCs/>
          <w:sz w:val="16"/>
          <w:szCs w:val="16"/>
        </w:rPr>
        <w:t xml:space="preserve"> </w:t>
      </w:r>
    </w:p>
    <w:p w14:paraId="362159C9" w14:textId="44F87EEB" w:rsidR="0008374D" w:rsidRDefault="0008374D" w:rsidP="0008374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 informačných listoch predmetov</w:t>
      </w:r>
    </w:p>
    <w:p w14:paraId="0C29E2D4" w14:textId="77777777" w:rsidR="00A207DE" w:rsidRPr="00FC2454" w:rsidRDefault="00A207DE" w:rsidP="0008374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761F87" w14:textId="65FEB81E" w:rsidR="009C000B" w:rsidRDefault="009C00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4D3F71">
        <w:rPr>
          <w:rFonts w:cstheme="minorHAnsi"/>
          <w:i/>
          <w:iCs/>
          <w:sz w:val="16"/>
          <w:szCs w:val="16"/>
        </w:rPr>
        <w:t>prerekvizit</w:t>
      </w:r>
      <w:r w:rsidR="00C7264A">
        <w:rPr>
          <w:rFonts w:cstheme="minorHAnsi"/>
          <w:i/>
          <w:iCs/>
          <w:sz w:val="16"/>
          <w:szCs w:val="16"/>
        </w:rPr>
        <w:t>y</w:t>
      </w:r>
      <w:r w:rsidRPr="004D3F71">
        <w:rPr>
          <w:rFonts w:cstheme="minorHAnsi"/>
          <w:i/>
          <w:iCs/>
          <w:sz w:val="16"/>
          <w:szCs w:val="16"/>
        </w:rPr>
        <w:t>, korekvizit</w:t>
      </w:r>
      <w:r w:rsidR="00C7264A">
        <w:rPr>
          <w:rFonts w:cstheme="minorHAnsi"/>
          <w:i/>
          <w:iCs/>
          <w:sz w:val="16"/>
          <w:szCs w:val="16"/>
        </w:rPr>
        <w:t>y</w:t>
      </w:r>
      <w:r w:rsidRPr="004D3F71">
        <w:rPr>
          <w:rFonts w:cstheme="minorHAnsi"/>
          <w:i/>
          <w:iCs/>
          <w:sz w:val="16"/>
          <w:szCs w:val="16"/>
        </w:rPr>
        <w:t xml:space="preserve"> a</w:t>
      </w:r>
      <w:r>
        <w:rPr>
          <w:rFonts w:cstheme="minorHAnsi"/>
          <w:i/>
          <w:iCs/>
          <w:sz w:val="16"/>
          <w:szCs w:val="16"/>
        </w:rPr>
        <w:t> </w:t>
      </w:r>
      <w:r w:rsidRPr="004D3F71">
        <w:rPr>
          <w:rFonts w:cstheme="minorHAnsi"/>
          <w:i/>
          <w:iCs/>
          <w:sz w:val="16"/>
          <w:szCs w:val="16"/>
        </w:rPr>
        <w:t>odporúčan</w:t>
      </w:r>
      <w:r>
        <w:rPr>
          <w:rFonts w:cstheme="minorHAnsi"/>
          <w:i/>
          <w:iCs/>
          <w:sz w:val="16"/>
          <w:szCs w:val="16"/>
        </w:rPr>
        <w:t xml:space="preserve">ia pri tvorbe </w:t>
      </w:r>
      <w:r w:rsidR="00801661">
        <w:rPr>
          <w:rFonts w:cstheme="minorHAnsi"/>
          <w:i/>
          <w:iCs/>
          <w:sz w:val="16"/>
          <w:szCs w:val="16"/>
        </w:rPr>
        <w:t xml:space="preserve">študijného </w:t>
      </w:r>
      <w:r>
        <w:rPr>
          <w:rFonts w:cstheme="minorHAnsi"/>
          <w:i/>
          <w:iCs/>
          <w:sz w:val="16"/>
          <w:szCs w:val="16"/>
        </w:rPr>
        <w:t>plánu</w:t>
      </w:r>
      <w:r w:rsidR="00176ED2">
        <w:rPr>
          <w:rFonts w:cstheme="minorHAnsi"/>
          <w:i/>
          <w:iCs/>
          <w:sz w:val="16"/>
          <w:szCs w:val="16"/>
        </w:rPr>
        <w:t>: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14:paraId="7D7F429C" w14:textId="3DEF903E" w:rsidR="0008374D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 informačných listoch predmetov</w:t>
      </w:r>
    </w:p>
    <w:p w14:paraId="2A7D8154" w14:textId="77777777" w:rsidR="00A207DE" w:rsidRPr="00FC2454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D0F099" w14:textId="50559CAF" w:rsidR="00636D21" w:rsidRDefault="001D6EE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pre </w:t>
      </w:r>
      <w:r w:rsidR="00B219BD" w:rsidRPr="00862CAB">
        <w:rPr>
          <w:rFonts w:cstheme="minorHAnsi"/>
          <w:i/>
          <w:iCs/>
          <w:sz w:val="16"/>
          <w:szCs w:val="16"/>
        </w:rPr>
        <w:t>každú vzdelávaciu časť</w:t>
      </w:r>
      <w:r w:rsidR="00B219BD" w:rsidRPr="00B219BD">
        <w:rPr>
          <w:rFonts w:cstheme="minorHAnsi"/>
          <w:i/>
          <w:iCs/>
          <w:sz w:val="16"/>
          <w:szCs w:val="16"/>
        </w:rPr>
        <w:t xml:space="preserve"> </w:t>
      </w:r>
      <w:r w:rsidR="00B219BD">
        <w:rPr>
          <w:rFonts w:cstheme="minorHAnsi"/>
          <w:i/>
          <w:iCs/>
          <w:sz w:val="16"/>
          <w:szCs w:val="16"/>
        </w:rPr>
        <w:t>študijného plánu</w:t>
      </w:r>
      <w:r w:rsidR="00B219BD" w:rsidRPr="00862CAB">
        <w:rPr>
          <w:rFonts w:cstheme="minorHAnsi"/>
          <w:i/>
          <w:iCs/>
          <w:sz w:val="16"/>
          <w:szCs w:val="16"/>
        </w:rPr>
        <w:t xml:space="preserve">/predmet </w:t>
      </w:r>
      <w:r>
        <w:rPr>
          <w:rFonts w:cstheme="minorHAnsi"/>
          <w:i/>
          <w:iCs/>
          <w:sz w:val="16"/>
          <w:szCs w:val="16"/>
        </w:rPr>
        <w:t xml:space="preserve">stanoví </w:t>
      </w:r>
      <w:r w:rsidR="00BE1681" w:rsidRPr="003216FC">
        <w:rPr>
          <w:rFonts w:cstheme="minorHAnsi"/>
          <w:i/>
          <w:iCs/>
          <w:sz w:val="16"/>
          <w:szCs w:val="16"/>
        </w:rPr>
        <w:t>používané vzdeláva</w:t>
      </w:r>
      <w:r w:rsidR="003216FC" w:rsidRPr="003216FC">
        <w:rPr>
          <w:rFonts w:cstheme="minorHAnsi"/>
          <w:i/>
          <w:iCs/>
          <w:sz w:val="16"/>
          <w:szCs w:val="16"/>
        </w:rPr>
        <w:t xml:space="preserve">cie 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činnosti </w:t>
      </w:r>
      <w:r w:rsidR="004D3F71" w:rsidRPr="003216FC">
        <w:rPr>
          <w:rFonts w:cstheme="minorHAnsi"/>
          <w:i/>
          <w:iCs/>
          <w:sz w:val="16"/>
          <w:szCs w:val="16"/>
        </w:rPr>
        <w:t>(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prednáška, seminár, cvičenie, záverečná práca, projektová práca, laboratórne práce, stáž, exkurzia, </w:t>
      </w:r>
      <w:r w:rsidR="002F43F4">
        <w:rPr>
          <w:rFonts w:cstheme="minorHAnsi"/>
          <w:i/>
          <w:iCs/>
          <w:sz w:val="16"/>
          <w:szCs w:val="16"/>
        </w:rPr>
        <w:t xml:space="preserve">terénne praktikum, </w:t>
      </w:r>
      <w:r w:rsidR="00BE1681" w:rsidRPr="003216FC">
        <w:rPr>
          <w:rFonts w:cstheme="minorHAnsi"/>
          <w:i/>
          <w:iCs/>
          <w:sz w:val="16"/>
          <w:szCs w:val="16"/>
        </w:rPr>
        <w:t>odborná prax, štátna skúška a</w:t>
      </w:r>
      <w:r w:rsidR="00CE2215">
        <w:rPr>
          <w:rFonts w:cstheme="minorHAnsi"/>
          <w:i/>
          <w:iCs/>
          <w:sz w:val="16"/>
          <w:szCs w:val="16"/>
        </w:rPr>
        <w:t> </w:t>
      </w:r>
      <w:r w:rsidR="003216FC" w:rsidRPr="003216FC">
        <w:rPr>
          <w:rFonts w:cstheme="minorHAnsi"/>
          <w:i/>
          <w:iCs/>
          <w:sz w:val="16"/>
          <w:szCs w:val="16"/>
        </w:rPr>
        <w:t>ďalšie</w:t>
      </w:r>
      <w:r w:rsidR="00CE2215">
        <w:rPr>
          <w:rFonts w:cstheme="minorHAnsi"/>
          <w:i/>
          <w:iCs/>
          <w:sz w:val="16"/>
          <w:szCs w:val="16"/>
        </w:rPr>
        <w:t xml:space="preserve">, prípadne ich </w:t>
      </w:r>
      <w:r w:rsidR="00BE1681" w:rsidRPr="003216FC">
        <w:rPr>
          <w:rFonts w:cstheme="minorHAnsi"/>
          <w:i/>
          <w:iCs/>
          <w:sz w:val="16"/>
          <w:szCs w:val="16"/>
        </w:rPr>
        <w:t>kombinácie</w:t>
      </w:r>
      <w:r w:rsidR="003216FC" w:rsidRPr="003216FC">
        <w:rPr>
          <w:rFonts w:cstheme="minorHAnsi"/>
          <w:i/>
          <w:iCs/>
          <w:sz w:val="16"/>
          <w:szCs w:val="16"/>
        </w:rPr>
        <w:t>)</w:t>
      </w:r>
      <w:r>
        <w:rPr>
          <w:rFonts w:cstheme="minorHAnsi"/>
          <w:i/>
          <w:iCs/>
          <w:sz w:val="16"/>
          <w:szCs w:val="16"/>
        </w:rPr>
        <w:t xml:space="preserve"> vhodné na dosahovanie výstupov vzdelávania</w:t>
      </w:r>
      <w:r w:rsidR="00176ED2">
        <w:rPr>
          <w:rFonts w:cstheme="minorHAnsi"/>
          <w:i/>
          <w:iCs/>
          <w:sz w:val="16"/>
          <w:szCs w:val="16"/>
        </w:rPr>
        <w:t>:</w:t>
      </w:r>
      <w:r w:rsidR="00417AE1">
        <w:rPr>
          <w:rFonts w:cstheme="minorHAnsi"/>
          <w:i/>
          <w:iCs/>
          <w:sz w:val="16"/>
          <w:szCs w:val="16"/>
        </w:rPr>
        <w:t xml:space="preserve"> </w:t>
      </w:r>
    </w:p>
    <w:p w14:paraId="184A1520" w14:textId="2BD72F16" w:rsidR="0008374D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 informačných listoch predmetov</w:t>
      </w:r>
    </w:p>
    <w:p w14:paraId="793621FA" w14:textId="77777777" w:rsidR="00A207DE" w:rsidRPr="00FC2454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31DA56" w14:textId="738394A6" w:rsidR="000C36B4" w:rsidRDefault="006709DD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metódy</w:t>
      </w:r>
      <w:r w:rsidR="00CE2215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akými sa </w:t>
      </w:r>
      <w:r w:rsidRPr="006709DD">
        <w:rPr>
          <w:rFonts w:cstheme="minorHAnsi"/>
          <w:i/>
          <w:iCs/>
          <w:sz w:val="16"/>
          <w:szCs w:val="16"/>
        </w:rPr>
        <w:t>vzdelávacia činnosť uskutočňuje</w:t>
      </w:r>
      <w:r w:rsidR="00182778">
        <w:rPr>
          <w:rFonts w:cstheme="minorHAnsi"/>
          <w:i/>
          <w:iCs/>
          <w:sz w:val="16"/>
          <w:szCs w:val="16"/>
        </w:rPr>
        <w:t xml:space="preserve"> – </w:t>
      </w:r>
      <w:r w:rsidRPr="006709DD">
        <w:rPr>
          <w:rFonts w:cstheme="minorHAnsi"/>
          <w:i/>
          <w:iCs/>
          <w:sz w:val="16"/>
          <w:szCs w:val="16"/>
        </w:rPr>
        <w:t>prezenčná, dištančná, kombinovaná</w:t>
      </w:r>
      <w:r w:rsidR="00C67D23">
        <w:rPr>
          <w:rFonts w:cstheme="minorHAnsi"/>
          <w:i/>
          <w:iCs/>
          <w:sz w:val="16"/>
          <w:szCs w:val="16"/>
        </w:rPr>
        <w:t xml:space="preserve"> (</w:t>
      </w:r>
      <w:r w:rsidR="007B70CF">
        <w:rPr>
          <w:rFonts w:cstheme="minorHAnsi"/>
          <w:i/>
          <w:iCs/>
          <w:sz w:val="16"/>
          <w:szCs w:val="16"/>
        </w:rPr>
        <w:t xml:space="preserve">v súlade s </w:t>
      </w:r>
      <w:r w:rsidR="00C67D23">
        <w:rPr>
          <w:rFonts w:cstheme="minorHAnsi"/>
          <w:i/>
          <w:iCs/>
          <w:sz w:val="16"/>
          <w:szCs w:val="16"/>
        </w:rPr>
        <w:t>I</w:t>
      </w:r>
      <w:r w:rsidR="00417AE1">
        <w:rPr>
          <w:rFonts w:cstheme="minorHAnsi"/>
          <w:i/>
          <w:iCs/>
          <w:sz w:val="16"/>
          <w:szCs w:val="16"/>
        </w:rPr>
        <w:t>nformačný</w:t>
      </w:r>
      <w:r w:rsidR="007B70CF">
        <w:rPr>
          <w:rFonts w:cstheme="minorHAnsi"/>
          <w:i/>
          <w:iCs/>
          <w:sz w:val="16"/>
          <w:szCs w:val="16"/>
        </w:rPr>
        <w:t>mi</w:t>
      </w:r>
      <w:r w:rsidR="00417AE1">
        <w:rPr>
          <w:rFonts w:cstheme="minorHAnsi"/>
          <w:i/>
          <w:iCs/>
          <w:sz w:val="16"/>
          <w:szCs w:val="16"/>
        </w:rPr>
        <w:t xml:space="preserve"> list</w:t>
      </w:r>
      <w:r w:rsidR="007B70CF">
        <w:rPr>
          <w:rFonts w:cstheme="minorHAnsi"/>
          <w:i/>
          <w:iCs/>
          <w:sz w:val="16"/>
          <w:szCs w:val="16"/>
        </w:rPr>
        <w:t xml:space="preserve">ami </w:t>
      </w:r>
      <w:r w:rsidR="00C67D23">
        <w:rPr>
          <w:rFonts w:cstheme="minorHAnsi"/>
          <w:i/>
          <w:iCs/>
          <w:sz w:val="16"/>
          <w:szCs w:val="16"/>
        </w:rPr>
        <w:t>predmetov)</w:t>
      </w:r>
      <w:r w:rsidR="00176ED2">
        <w:rPr>
          <w:rFonts w:cstheme="minorHAnsi"/>
          <w:i/>
          <w:iCs/>
          <w:sz w:val="16"/>
          <w:szCs w:val="16"/>
        </w:rPr>
        <w:t>:</w:t>
      </w:r>
    </w:p>
    <w:p w14:paraId="3856DF90" w14:textId="2CC25C7F" w:rsidR="0008374D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 xml:space="preserve">V informačných listoch predmetov, za normálnych okolností sa vzdelávacia činnosť uskutočňuje len prezenčne. </w:t>
      </w:r>
    </w:p>
    <w:p w14:paraId="37634489" w14:textId="77777777" w:rsidR="00A207DE" w:rsidRPr="00FC2454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A7F1D4" w14:textId="55BC4EC1" w:rsidR="000C36B4" w:rsidRDefault="00483D23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osnovu</w:t>
      </w:r>
      <w:r w:rsidR="00C02195">
        <w:rPr>
          <w:rFonts w:cstheme="minorHAnsi"/>
          <w:i/>
          <w:iCs/>
          <w:sz w:val="16"/>
          <w:szCs w:val="16"/>
        </w:rPr>
        <w:t xml:space="preserve">/ sylaby </w:t>
      </w:r>
      <w:r>
        <w:rPr>
          <w:rFonts w:cstheme="minorHAnsi"/>
          <w:i/>
          <w:iCs/>
          <w:sz w:val="16"/>
          <w:szCs w:val="16"/>
        </w:rPr>
        <w:t>predmetu</w:t>
      </w:r>
      <w:r w:rsidR="00B219BD">
        <w:rPr>
          <w:rStyle w:val="Odkaznapoznmkupodiarou"/>
          <w:rFonts w:cstheme="minorHAnsi"/>
          <w:i/>
          <w:iCs/>
          <w:sz w:val="16"/>
          <w:szCs w:val="16"/>
        </w:rPr>
        <w:footnoteReference w:id="11"/>
      </w:r>
      <w:r w:rsidR="00176ED2">
        <w:rPr>
          <w:rFonts w:cstheme="minorHAnsi"/>
          <w:i/>
          <w:iCs/>
          <w:sz w:val="16"/>
          <w:szCs w:val="16"/>
        </w:rPr>
        <w:t>:</w:t>
      </w:r>
      <w:r w:rsidR="00EE7005">
        <w:rPr>
          <w:rFonts w:cstheme="minorHAnsi"/>
          <w:i/>
          <w:iCs/>
          <w:sz w:val="16"/>
          <w:szCs w:val="16"/>
        </w:rPr>
        <w:t xml:space="preserve"> </w:t>
      </w:r>
    </w:p>
    <w:p w14:paraId="749E966D" w14:textId="764911C9" w:rsidR="0008374D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 informačných listoch predmetov</w:t>
      </w:r>
    </w:p>
    <w:p w14:paraId="6C3C39F0" w14:textId="77777777" w:rsidR="00A207DE" w:rsidRPr="00FC2454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963ACC" w14:textId="362D8440" w:rsidR="00B33340" w:rsidRDefault="003216F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lastRenderedPageBreak/>
        <w:t>pracovné zaťaženie študenta</w:t>
      </w:r>
      <w:r w:rsidR="00B33340">
        <w:rPr>
          <w:rFonts w:cstheme="minorHAnsi"/>
          <w:i/>
          <w:iCs/>
          <w:sz w:val="16"/>
          <w:szCs w:val="16"/>
        </w:rPr>
        <w:t xml:space="preserve"> („rozsah“ pre jednotlivé </w:t>
      </w:r>
      <w:r w:rsidR="009A2D95">
        <w:rPr>
          <w:rFonts w:cstheme="minorHAnsi"/>
          <w:i/>
          <w:iCs/>
          <w:sz w:val="16"/>
          <w:szCs w:val="16"/>
        </w:rPr>
        <w:t xml:space="preserve">predmety a </w:t>
      </w:r>
      <w:r w:rsidR="00B33340">
        <w:rPr>
          <w:rFonts w:cstheme="minorHAnsi"/>
          <w:i/>
          <w:iCs/>
          <w:sz w:val="16"/>
          <w:szCs w:val="16"/>
        </w:rPr>
        <w:t>vzdeláva</w:t>
      </w:r>
      <w:r w:rsidR="00182778">
        <w:rPr>
          <w:rFonts w:cstheme="minorHAnsi"/>
          <w:i/>
          <w:iCs/>
          <w:sz w:val="16"/>
          <w:szCs w:val="16"/>
        </w:rPr>
        <w:t>c</w:t>
      </w:r>
      <w:r w:rsidR="00B33340">
        <w:rPr>
          <w:rFonts w:cstheme="minorHAnsi"/>
          <w:i/>
          <w:iCs/>
          <w:sz w:val="16"/>
          <w:szCs w:val="16"/>
        </w:rPr>
        <w:t>ie činnosti samostatne)</w:t>
      </w:r>
      <w:r w:rsidR="001909DE">
        <w:rPr>
          <w:rStyle w:val="Odkaznapoznmkupodiarou"/>
          <w:rFonts w:cstheme="minorHAnsi"/>
          <w:i/>
          <w:iCs/>
          <w:sz w:val="16"/>
          <w:szCs w:val="16"/>
        </w:rPr>
        <w:footnoteReference w:id="12"/>
      </w:r>
      <w:r w:rsidR="00176ED2">
        <w:rPr>
          <w:rFonts w:cstheme="minorHAnsi"/>
          <w:i/>
          <w:iCs/>
          <w:sz w:val="16"/>
          <w:szCs w:val="16"/>
        </w:rPr>
        <w:t>:</w:t>
      </w:r>
      <w:r w:rsidR="00B33340">
        <w:rPr>
          <w:rFonts w:cstheme="minorHAnsi"/>
          <w:i/>
          <w:iCs/>
          <w:sz w:val="16"/>
          <w:szCs w:val="16"/>
        </w:rPr>
        <w:t xml:space="preserve"> </w:t>
      </w:r>
    </w:p>
    <w:p w14:paraId="402356BE" w14:textId="5D879802" w:rsidR="0008374D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 informačných listoch predmetov</w:t>
      </w:r>
    </w:p>
    <w:p w14:paraId="35DF6D41" w14:textId="77777777" w:rsidR="00A207DE" w:rsidRPr="00FC2454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6A45D4" w14:textId="67FA0BD8" w:rsidR="004D3F71" w:rsidRDefault="006D020D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kredity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 pridelené</w:t>
      </w:r>
      <w:r w:rsidR="00260945" w:rsidRPr="003216FC">
        <w:rPr>
          <w:rFonts w:cstheme="minorHAnsi"/>
          <w:i/>
          <w:iCs/>
          <w:sz w:val="16"/>
          <w:szCs w:val="16"/>
        </w:rPr>
        <w:t xml:space="preserve">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každej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časti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na základe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dosahovaných </w:t>
      </w:r>
      <w:r w:rsidR="00F70B18" w:rsidRPr="00EC3AD1">
        <w:rPr>
          <w:rFonts w:cstheme="minorHAnsi"/>
          <w:i/>
          <w:iCs/>
          <w:sz w:val="16"/>
          <w:szCs w:val="16"/>
        </w:rPr>
        <w:t>výstupov vzdelávania a súvisiaceho pracovného zaťaženia</w:t>
      </w:r>
      <w:r w:rsidR="00176ED2">
        <w:rPr>
          <w:rFonts w:cstheme="minorHAnsi"/>
          <w:i/>
          <w:iCs/>
          <w:sz w:val="16"/>
          <w:szCs w:val="16"/>
        </w:rPr>
        <w:t>: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</w:p>
    <w:p w14:paraId="01690605" w14:textId="576F1900" w:rsidR="0008374D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 informačných listoch predmetov</w:t>
      </w:r>
    </w:p>
    <w:p w14:paraId="5C1EEC4A" w14:textId="77777777" w:rsidR="00A207DE" w:rsidRPr="00FC2454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121CE9" w14:textId="255B6B73" w:rsidR="003216FC" w:rsidRDefault="003216F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>osob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  <w:r w:rsidRPr="00EC3AD1">
        <w:rPr>
          <w:rFonts w:cstheme="minorHAnsi"/>
          <w:i/>
          <w:iCs/>
          <w:sz w:val="16"/>
          <w:szCs w:val="16"/>
        </w:rPr>
        <w:t>zabezpečujúc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 predmet </w:t>
      </w:r>
      <w:r w:rsidR="00D50820" w:rsidRPr="00EC3AD1">
        <w:rPr>
          <w:rFonts w:cstheme="minorHAnsi"/>
          <w:i/>
          <w:iCs/>
          <w:sz w:val="16"/>
          <w:szCs w:val="16"/>
        </w:rPr>
        <w:t>(alebo partnerskú organizáciu a</w:t>
      </w:r>
      <w:r w:rsidR="00EC3AD1">
        <w:rPr>
          <w:rFonts w:cstheme="minorHAnsi"/>
          <w:i/>
          <w:iCs/>
          <w:sz w:val="16"/>
          <w:szCs w:val="16"/>
        </w:rPr>
        <w:t> </w:t>
      </w:r>
      <w:r w:rsidR="00D50820" w:rsidRPr="00EC3AD1">
        <w:rPr>
          <w:rFonts w:cstheme="minorHAnsi"/>
          <w:i/>
          <w:iCs/>
          <w:sz w:val="16"/>
          <w:szCs w:val="16"/>
        </w:rPr>
        <w:t>osobu</w:t>
      </w:r>
      <w:r w:rsidR="00EC3AD1">
        <w:rPr>
          <w:rStyle w:val="Odkaznapoznmkupodiarou"/>
          <w:rFonts w:cstheme="minorHAnsi"/>
          <w:i/>
          <w:iCs/>
          <w:sz w:val="16"/>
          <w:szCs w:val="16"/>
        </w:rPr>
        <w:footnoteReference w:id="13"/>
      </w:r>
      <w:r w:rsidR="00D50820" w:rsidRPr="00EC3AD1">
        <w:rPr>
          <w:rFonts w:cstheme="minorHAnsi"/>
          <w:i/>
          <w:iCs/>
          <w:sz w:val="16"/>
          <w:szCs w:val="16"/>
        </w:rPr>
        <w:t xml:space="preserve">) </w:t>
      </w:r>
      <w:r w:rsidRPr="00EC3AD1">
        <w:rPr>
          <w:rFonts w:cstheme="minorHAnsi"/>
          <w:i/>
          <w:iCs/>
          <w:sz w:val="16"/>
          <w:szCs w:val="16"/>
        </w:rPr>
        <w:t>s</w:t>
      </w:r>
      <w:r w:rsidR="000A5290" w:rsidRPr="00EC3AD1">
        <w:rPr>
          <w:rFonts w:cstheme="minorHAnsi"/>
          <w:i/>
          <w:iCs/>
          <w:sz w:val="16"/>
          <w:szCs w:val="16"/>
        </w:rPr>
        <w:t xml:space="preserve"> uvedením </w:t>
      </w:r>
      <w:r w:rsidRPr="00EC3AD1">
        <w:rPr>
          <w:rFonts w:cstheme="minorHAnsi"/>
          <w:i/>
          <w:iCs/>
          <w:sz w:val="16"/>
          <w:szCs w:val="16"/>
        </w:rPr>
        <w:t>kontakt</w:t>
      </w:r>
      <w:r w:rsidR="000A5290" w:rsidRPr="00EC3AD1">
        <w:rPr>
          <w:rFonts w:cstheme="minorHAnsi"/>
          <w:i/>
          <w:iCs/>
          <w:sz w:val="16"/>
          <w:szCs w:val="16"/>
        </w:rPr>
        <w:t>u</w:t>
      </w:r>
      <w:r w:rsidR="00176ED2">
        <w:rPr>
          <w:rFonts w:cstheme="minorHAnsi"/>
          <w:i/>
          <w:iCs/>
          <w:sz w:val="16"/>
          <w:szCs w:val="16"/>
        </w:rPr>
        <w:t>:</w:t>
      </w:r>
      <w:r w:rsidRPr="00EC3AD1">
        <w:rPr>
          <w:rFonts w:cstheme="minorHAnsi"/>
          <w:i/>
          <w:iCs/>
          <w:sz w:val="16"/>
          <w:szCs w:val="16"/>
        </w:rPr>
        <w:t xml:space="preserve"> </w:t>
      </w:r>
    </w:p>
    <w:p w14:paraId="4C4D8106" w14:textId="295BC42D" w:rsidR="0008374D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 informačných listoch predmetov</w:t>
      </w:r>
    </w:p>
    <w:p w14:paraId="4081BE66" w14:textId="77777777" w:rsidR="00A207DE" w:rsidRPr="00FC2454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D22CC7" w14:textId="0EE2DD87" w:rsidR="008A3A20" w:rsidRDefault="008A3A20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 xml:space="preserve">učiteľov predmetu </w:t>
      </w:r>
      <w:r w:rsidR="00CC6722" w:rsidRPr="00EC3AD1">
        <w:rPr>
          <w:rFonts w:cstheme="minorHAnsi"/>
          <w:i/>
          <w:iCs/>
          <w:sz w:val="16"/>
          <w:szCs w:val="16"/>
        </w:rPr>
        <w:t xml:space="preserve">(alebo podieľajúce sa partnerské organizácie a osoby) </w:t>
      </w:r>
      <w:r w:rsidRPr="00EC3AD1">
        <w:rPr>
          <w:rFonts w:cstheme="minorHAnsi"/>
          <w:i/>
          <w:iCs/>
          <w:sz w:val="16"/>
          <w:szCs w:val="16"/>
        </w:rPr>
        <w:t>(môžu byť uveden</w:t>
      </w:r>
      <w:r w:rsidR="00CC6722" w:rsidRPr="00EC3AD1">
        <w:rPr>
          <w:rFonts w:cstheme="minorHAnsi"/>
          <w:i/>
          <w:iCs/>
          <w:sz w:val="16"/>
          <w:szCs w:val="16"/>
        </w:rPr>
        <w:t>é</w:t>
      </w:r>
      <w:r w:rsidRPr="00EC3AD1">
        <w:rPr>
          <w:rFonts w:cstheme="minorHAnsi"/>
          <w:i/>
          <w:iCs/>
          <w:sz w:val="16"/>
          <w:szCs w:val="16"/>
        </w:rPr>
        <w:t xml:space="preserve"> aj</w:t>
      </w:r>
      <w:r w:rsidRPr="00002480">
        <w:rPr>
          <w:rFonts w:cstheme="minorHAnsi"/>
          <w:i/>
          <w:iCs/>
          <w:sz w:val="16"/>
          <w:szCs w:val="16"/>
        </w:rPr>
        <w:t xml:space="preserve"> v IL predmetov)</w:t>
      </w:r>
      <w:r w:rsidR="00176ED2">
        <w:rPr>
          <w:rFonts w:cstheme="minorHAnsi"/>
          <w:i/>
          <w:iCs/>
          <w:sz w:val="16"/>
          <w:szCs w:val="16"/>
        </w:rPr>
        <w:t>:</w:t>
      </w:r>
      <w:r w:rsidRPr="00002480">
        <w:rPr>
          <w:rFonts w:cstheme="minorHAnsi"/>
          <w:i/>
          <w:iCs/>
          <w:sz w:val="16"/>
          <w:szCs w:val="16"/>
        </w:rPr>
        <w:t xml:space="preserve"> </w:t>
      </w:r>
    </w:p>
    <w:p w14:paraId="3AC23ED4" w14:textId="4C7236E8" w:rsidR="0008374D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 informačných listoch predmetov</w:t>
      </w:r>
    </w:p>
    <w:p w14:paraId="54B132AE" w14:textId="77777777" w:rsidR="00A207DE" w:rsidRPr="00FC2454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E95E6" w14:textId="6CD2D709" w:rsidR="003C34BA" w:rsidRDefault="003C34BA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002480">
        <w:rPr>
          <w:rFonts w:cstheme="minorHAnsi"/>
          <w:i/>
          <w:iCs/>
          <w:sz w:val="16"/>
          <w:szCs w:val="16"/>
        </w:rPr>
        <w:t>miesto uskutočňovania predmetu (ak sa študijný programu uskutočňuje na viacerých pracoviskách)</w:t>
      </w:r>
      <w:r w:rsidR="00176ED2">
        <w:rPr>
          <w:rFonts w:cstheme="minorHAnsi"/>
          <w:i/>
          <w:iCs/>
          <w:sz w:val="16"/>
          <w:szCs w:val="16"/>
        </w:rPr>
        <w:t>:</w:t>
      </w:r>
    </w:p>
    <w:p w14:paraId="611DE97C" w14:textId="78FC19A9" w:rsidR="0008374D" w:rsidRPr="00FC2454" w:rsidRDefault="0008374D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 xml:space="preserve">Miestom uskutočňovania všetkých predmetov ŠP </w:t>
      </w:r>
      <w:r w:rsidR="007A05FB">
        <w:rPr>
          <w:rFonts w:cstheme="minorHAnsi"/>
          <w:sz w:val="20"/>
          <w:szCs w:val="20"/>
        </w:rPr>
        <w:t>Informačné a komunikačné technológie</w:t>
      </w:r>
      <w:r w:rsidRPr="00FC2454">
        <w:rPr>
          <w:rFonts w:cstheme="minorHAnsi"/>
          <w:sz w:val="20"/>
          <w:szCs w:val="20"/>
        </w:rPr>
        <w:t xml:space="preserve"> je budova FEI STU, Ilkovičova 3, Bratislava.</w:t>
      </w:r>
    </w:p>
    <w:p w14:paraId="04F5B498" w14:textId="77777777" w:rsidR="0008374D" w:rsidRDefault="0008374D" w:rsidP="0008374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3D87D8AA" w14:textId="77777777" w:rsidR="00BC1A9D" w:rsidRPr="00002480" w:rsidRDefault="00BC1A9D" w:rsidP="00BC1A9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2F9A8CE5" w14:textId="0EC951A5" w:rsidR="00FD0E18" w:rsidRPr="001C511C" w:rsidRDefault="001D6EEC" w:rsidP="000204E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Vysoká škola </w:t>
      </w:r>
      <w:r w:rsidR="005D3722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uvedie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počet kreditov, ktorého dosiahnutie je podmienkou riadneho skončenia štúdia a ďalšie podmienky, ktoré musí študent splniť v priebehu štúdia študijného programu a na jeho riadne skončenie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,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vrátane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podmienok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š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tátnych skúšok</w:t>
      </w:r>
      <w:r w:rsidR="00E52176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, 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pravidiel na 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opakovani</w:t>
      </w:r>
      <w:r w:rsidR="00002480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e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štúdia</w:t>
      </w:r>
      <w:r w:rsidR="00E52176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a pravidiel na predĺženie, prerušenie štúdia</w:t>
      </w:r>
      <w:r w:rsidR="00176ED2">
        <w:rPr>
          <w:rFonts w:cstheme="minorHAnsi"/>
          <w:i/>
          <w:iCs/>
          <w:color w:val="0D0D0D" w:themeColor="text1" w:themeTint="F2"/>
          <w:sz w:val="16"/>
          <w:szCs w:val="16"/>
        </w:rPr>
        <w:t>:</w:t>
      </w:r>
      <w:r w:rsidR="00E52176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</w:p>
    <w:p w14:paraId="3170EF8A" w14:textId="6A3F98EA" w:rsidR="001C511C" w:rsidRPr="00FC2454" w:rsidRDefault="001C511C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Na riadne skončenie štúdia je potrebné získať 1</w:t>
      </w:r>
      <w:r w:rsidR="007A05FB">
        <w:rPr>
          <w:rFonts w:cstheme="minorHAnsi"/>
          <w:sz w:val="20"/>
          <w:szCs w:val="20"/>
        </w:rPr>
        <w:t>8</w:t>
      </w:r>
      <w:r w:rsidRPr="00FC2454">
        <w:rPr>
          <w:rFonts w:cstheme="minorHAnsi"/>
          <w:sz w:val="20"/>
          <w:szCs w:val="20"/>
        </w:rPr>
        <w:t>0 kreditov.</w:t>
      </w:r>
    </w:p>
    <w:p w14:paraId="57807812" w14:textId="5159DD7E" w:rsidR="001C511C" w:rsidRPr="00924C6C" w:rsidRDefault="001C511C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B57C8">
        <w:rPr>
          <w:rFonts w:cstheme="minorHAnsi"/>
          <w:sz w:val="20"/>
          <w:szCs w:val="20"/>
        </w:rPr>
        <w:t xml:space="preserve">K štátnej skúške, ktorá pozostáva z obhajoby </w:t>
      </w:r>
      <w:r w:rsidR="008B57C8" w:rsidRPr="008B57C8">
        <w:rPr>
          <w:rFonts w:cstheme="minorHAnsi"/>
          <w:sz w:val="20"/>
          <w:szCs w:val="20"/>
        </w:rPr>
        <w:t xml:space="preserve">bakalárskej </w:t>
      </w:r>
      <w:r w:rsidRPr="008B57C8">
        <w:rPr>
          <w:rFonts w:cstheme="minorHAnsi"/>
          <w:sz w:val="20"/>
          <w:szCs w:val="20"/>
        </w:rPr>
        <w:t>práce a</w:t>
      </w:r>
      <w:r w:rsidR="00176ED2" w:rsidRPr="008B57C8">
        <w:rPr>
          <w:rFonts w:cstheme="minorHAnsi"/>
          <w:sz w:val="20"/>
          <w:szCs w:val="20"/>
        </w:rPr>
        <w:t> širšej odbornej rozpravy k nej, sa študent</w:t>
      </w:r>
      <w:r w:rsidR="00176ED2" w:rsidRPr="00FC2454">
        <w:rPr>
          <w:rFonts w:cstheme="minorHAnsi"/>
          <w:sz w:val="20"/>
          <w:szCs w:val="20"/>
        </w:rPr>
        <w:t xml:space="preserve"> pripúšťa len, ak </w:t>
      </w:r>
      <w:r w:rsidR="00176ED2" w:rsidRPr="00924C6C">
        <w:rPr>
          <w:rFonts w:cstheme="minorHAnsi"/>
          <w:sz w:val="20"/>
          <w:szCs w:val="20"/>
        </w:rPr>
        <w:t>úspešne absolvuje všetky povinné predmety a predpísaný počet povinne voliteľných predmetov a zároveň získa minimálne 1</w:t>
      </w:r>
      <w:r w:rsidR="008B57C8" w:rsidRPr="00924C6C">
        <w:rPr>
          <w:rFonts w:cstheme="minorHAnsi"/>
          <w:sz w:val="20"/>
          <w:szCs w:val="20"/>
        </w:rPr>
        <w:t>6</w:t>
      </w:r>
      <w:r w:rsidR="00346815" w:rsidRPr="00924C6C">
        <w:rPr>
          <w:rFonts w:cstheme="minorHAnsi"/>
          <w:sz w:val="20"/>
          <w:szCs w:val="20"/>
        </w:rPr>
        <w:t>4</w:t>
      </w:r>
      <w:r w:rsidR="00176ED2" w:rsidRPr="00924C6C">
        <w:rPr>
          <w:rFonts w:cstheme="minorHAnsi"/>
          <w:sz w:val="20"/>
          <w:szCs w:val="20"/>
        </w:rPr>
        <w:t xml:space="preserve"> kreditov.</w:t>
      </w:r>
    </w:p>
    <w:p w14:paraId="73ADA496" w14:textId="5C9E4281" w:rsidR="009F4557" w:rsidRPr="00924C6C" w:rsidRDefault="00176ED2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bookmarkStart w:id="1" w:name="_Hlk64573510"/>
      <w:r w:rsidRPr="00924C6C">
        <w:rPr>
          <w:rFonts w:cstheme="minorHAnsi"/>
          <w:sz w:val="20"/>
          <w:szCs w:val="20"/>
        </w:rPr>
        <w:t>Ostatné pravidlá sú uvedené v</w:t>
      </w:r>
      <w:r w:rsidR="009F4557" w:rsidRPr="00924C6C">
        <w:rPr>
          <w:rFonts w:cstheme="minorHAnsi"/>
          <w:sz w:val="20"/>
          <w:szCs w:val="20"/>
        </w:rPr>
        <w:t xml:space="preserve">o vnútornom predpise Študijný poriadok Slovenskej technickej univerzity v Bratislave v znení dodatkov č. 1 a 2. – najmä článok 22. </w:t>
      </w:r>
    </w:p>
    <w:p w14:paraId="67900267" w14:textId="77777777" w:rsidR="009F4557" w:rsidRPr="00924C6C" w:rsidRDefault="001E0430" w:rsidP="009F455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9" w:history="1">
        <w:r w:rsidR="009F4557" w:rsidRPr="00924C6C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bookmarkEnd w:id="1"/>
    <w:p w14:paraId="4C23719F" w14:textId="1AB9299F" w:rsidR="00176ED2" w:rsidRPr="00924C6C" w:rsidRDefault="00176ED2" w:rsidP="001C511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D0D0D" w:themeColor="text1" w:themeTint="F2"/>
          <w:sz w:val="16"/>
          <w:szCs w:val="16"/>
        </w:rPr>
      </w:pPr>
    </w:p>
    <w:p w14:paraId="6A0403F1" w14:textId="77777777" w:rsidR="00BC1A9D" w:rsidRPr="00924C6C" w:rsidRDefault="00BC1A9D" w:rsidP="00BC1A9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D0D0D" w:themeColor="text1" w:themeTint="F2"/>
          <w:sz w:val="16"/>
          <w:szCs w:val="16"/>
        </w:rPr>
      </w:pPr>
    </w:p>
    <w:p w14:paraId="75E66C15" w14:textId="409D54AE" w:rsidR="00104D2A" w:rsidRPr="00924C6C" w:rsidRDefault="00854880" w:rsidP="000204E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924C6C">
        <w:rPr>
          <w:rFonts w:cstheme="minorHAnsi"/>
          <w:i/>
          <w:iCs/>
          <w:sz w:val="16"/>
          <w:szCs w:val="16"/>
        </w:rPr>
        <w:t xml:space="preserve">Vysoká škola </w:t>
      </w:r>
      <w:r w:rsidR="00892052" w:rsidRPr="00924C6C">
        <w:rPr>
          <w:rFonts w:cstheme="minorHAnsi"/>
          <w:i/>
          <w:iCs/>
          <w:sz w:val="16"/>
          <w:szCs w:val="16"/>
        </w:rPr>
        <w:t xml:space="preserve">pre jednotlivé študijné plány </w:t>
      </w:r>
      <w:r w:rsidR="005D3722" w:rsidRPr="00924C6C">
        <w:rPr>
          <w:rFonts w:cstheme="minorHAnsi"/>
          <w:i/>
          <w:iCs/>
          <w:sz w:val="16"/>
          <w:szCs w:val="16"/>
        </w:rPr>
        <w:t>uvedie</w:t>
      </w:r>
      <w:r w:rsidRPr="00924C6C">
        <w:rPr>
          <w:rFonts w:cstheme="minorHAnsi"/>
          <w:i/>
          <w:iCs/>
          <w:sz w:val="16"/>
          <w:szCs w:val="16"/>
        </w:rPr>
        <w:t xml:space="preserve"> podmienky </w:t>
      </w:r>
      <w:r w:rsidR="00365287" w:rsidRPr="00924C6C">
        <w:rPr>
          <w:rFonts w:cstheme="minorHAnsi"/>
          <w:i/>
          <w:iCs/>
          <w:sz w:val="16"/>
          <w:szCs w:val="16"/>
        </w:rPr>
        <w:t>absolvovania</w:t>
      </w:r>
      <w:r w:rsidRPr="00924C6C">
        <w:rPr>
          <w:rFonts w:cstheme="minorHAnsi"/>
          <w:i/>
          <w:iCs/>
          <w:sz w:val="16"/>
          <w:szCs w:val="16"/>
        </w:rPr>
        <w:t xml:space="preserve"> jednotlivých čast</w:t>
      </w:r>
      <w:r w:rsidR="00945BD5" w:rsidRPr="00924C6C">
        <w:rPr>
          <w:rFonts w:cstheme="minorHAnsi"/>
          <w:i/>
          <w:iCs/>
          <w:sz w:val="16"/>
          <w:szCs w:val="16"/>
        </w:rPr>
        <w:t>í</w:t>
      </w:r>
      <w:r w:rsidRPr="00924C6C">
        <w:rPr>
          <w:rFonts w:cstheme="minorHAnsi"/>
          <w:i/>
          <w:iCs/>
          <w:sz w:val="16"/>
          <w:szCs w:val="16"/>
        </w:rPr>
        <w:t xml:space="preserve"> študijného programu a postup študenta v študijnom programe</w:t>
      </w:r>
      <w:r w:rsidR="00F624EB" w:rsidRPr="00924C6C">
        <w:rPr>
          <w:rFonts w:cstheme="minorHAnsi"/>
          <w:i/>
          <w:iCs/>
          <w:sz w:val="16"/>
          <w:szCs w:val="16"/>
        </w:rPr>
        <w:t xml:space="preserve"> v štruktúre: </w:t>
      </w:r>
    </w:p>
    <w:p w14:paraId="727C57B2" w14:textId="570E3830" w:rsidR="00F624EB" w:rsidRPr="00924C6C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807F32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povinné predmety 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176ED2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:</w:t>
      </w:r>
    </w:p>
    <w:p w14:paraId="578E75B5" w14:textId="17BDAE64" w:rsidR="00176ED2" w:rsidRPr="00924C6C" w:rsidRDefault="008B57C8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4C6C">
        <w:rPr>
          <w:rFonts w:cstheme="minorHAnsi"/>
          <w:sz w:val="20"/>
          <w:szCs w:val="20"/>
        </w:rPr>
        <w:t>1</w:t>
      </w:r>
      <w:r w:rsidR="00556367" w:rsidRPr="00924C6C">
        <w:rPr>
          <w:rFonts w:cstheme="minorHAnsi"/>
          <w:sz w:val="20"/>
          <w:szCs w:val="20"/>
        </w:rPr>
        <w:t>44</w:t>
      </w:r>
    </w:p>
    <w:p w14:paraId="5DD885FD" w14:textId="77777777" w:rsidR="00A207DE" w:rsidRPr="00924C6C" w:rsidRDefault="00A207DE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3D3E5A" w14:textId="4D08F678" w:rsidR="00F624EB" w:rsidRPr="00924C6C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592347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povinne voliteľné predmety 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176ED2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:</w:t>
      </w:r>
    </w:p>
    <w:p w14:paraId="1C5EB5DF" w14:textId="4B2734CF" w:rsidR="00176ED2" w:rsidRPr="00924C6C" w:rsidRDefault="00556367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4C6C">
        <w:rPr>
          <w:rFonts w:cstheme="minorHAnsi"/>
          <w:sz w:val="20"/>
          <w:szCs w:val="20"/>
        </w:rPr>
        <w:t>20</w:t>
      </w:r>
    </w:p>
    <w:p w14:paraId="4C6CDC83" w14:textId="77777777" w:rsidR="00A207DE" w:rsidRPr="00924C6C" w:rsidRDefault="00A207DE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FDB56E" w14:textId="73A75A2A" w:rsidR="00BE4510" w:rsidRPr="00924C6C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BE4510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za výberové predmety potrebných na riadne skončenie štúdia/ ukončenie časti štúdia</w:t>
      </w:r>
      <w:r w:rsidR="00176ED2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:</w:t>
      </w:r>
    </w:p>
    <w:p w14:paraId="763AE7E1" w14:textId="48A01020" w:rsidR="00176ED2" w:rsidRPr="00924C6C" w:rsidRDefault="00346815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4C6C">
        <w:rPr>
          <w:rFonts w:cstheme="minorHAnsi"/>
          <w:sz w:val="20"/>
          <w:szCs w:val="20"/>
        </w:rPr>
        <w:t>5</w:t>
      </w:r>
    </w:p>
    <w:p w14:paraId="4DDF83D0" w14:textId="77777777" w:rsidR="00A207DE" w:rsidRPr="00924C6C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911970" w14:textId="77777777" w:rsidR="00176ED2" w:rsidRPr="00924C6C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skončenie štúdia/ukončenie časti štúdia za spoločný základ a za príslušn</w:t>
      </w:r>
      <w:r w:rsidR="00BE4510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ú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  <w:r w:rsidR="00BE4510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aprobáciu, 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ak ide o učiteľský </w:t>
      </w:r>
      <w:r w:rsidR="00D4358F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kombinačný 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program, </w:t>
      </w:r>
      <w:r w:rsidR="00BE4510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alebo </w:t>
      </w:r>
      <w:r w:rsidR="00D4358F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prekladateľský kombinačný 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</w:t>
      </w:r>
      <w:r w:rsidR="00BE4510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program</w:t>
      </w:r>
      <w:r w:rsidR="00D4358F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22B45811" w14:textId="12D090A4" w:rsidR="00F624EB" w:rsidRPr="00924C6C" w:rsidRDefault="00176ED2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4C6C">
        <w:rPr>
          <w:rFonts w:cstheme="minorHAnsi"/>
          <w:sz w:val="20"/>
          <w:szCs w:val="20"/>
        </w:rPr>
        <w:t>---</w:t>
      </w:r>
      <w:r w:rsidR="00F624EB" w:rsidRPr="00924C6C">
        <w:rPr>
          <w:rFonts w:cstheme="minorHAnsi"/>
          <w:sz w:val="20"/>
          <w:szCs w:val="20"/>
        </w:rPr>
        <w:t xml:space="preserve"> </w:t>
      </w:r>
    </w:p>
    <w:p w14:paraId="6649A164" w14:textId="77777777" w:rsidR="00A207DE" w:rsidRPr="00924C6C" w:rsidRDefault="00A207DE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0A17E2" w14:textId="77777777" w:rsidR="00176ED2" w:rsidRPr="00924C6C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BE4510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záverečnú prácu a obhajobu záverečnej práce </w:t>
      </w:r>
      <w:r w:rsidR="00F624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</w:t>
      </w:r>
      <w:r w:rsidR="00D4358F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42097115" w14:textId="31F2175A" w:rsidR="00176ED2" w:rsidRPr="00924C6C" w:rsidRDefault="00346815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4C6C">
        <w:rPr>
          <w:rFonts w:cstheme="minorHAnsi"/>
          <w:sz w:val="20"/>
          <w:szCs w:val="20"/>
        </w:rPr>
        <w:t>1</w:t>
      </w:r>
      <w:r w:rsidR="00176ED2" w:rsidRPr="00924C6C">
        <w:rPr>
          <w:rFonts w:cstheme="minorHAnsi"/>
          <w:sz w:val="20"/>
          <w:szCs w:val="20"/>
        </w:rPr>
        <w:t xml:space="preserve"> kredit za </w:t>
      </w:r>
      <w:r w:rsidR="002724B7" w:rsidRPr="00924C6C">
        <w:rPr>
          <w:rFonts w:cstheme="minorHAnsi"/>
          <w:sz w:val="20"/>
          <w:szCs w:val="20"/>
        </w:rPr>
        <w:t xml:space="preserve">samotnú </w:t>
      </w:r>
      <w:r w:rsidR="00BF05C1" w:rsidRPr="00924C6C">
        <w:rPr>
          <w:rFonts w:cstheme="minorHAnsi"/>
          <w:sz w:val="20"/>
          <w:szCs w:val="20"/>
        </w:rPr>
        <w:t>bakalársku</w:t>
      </w:r>
      <w:r w:rsidR="00176ED2" w:rsidRPr="00924C6C">
        <w:rPr>
          <w:rFonts w:cstheme="minorHAnsi"/>
          <w:sz w:val="20"/>
          <w:szCs w:val="20"/>
        </w:rPr>
        <w:t xml:space="preserve"> prácu</w:t>
      </w:r>
    </w:p>
    <w:p w14:paraId="7BA34955" w14:textId="2F6D313D" w:rsidR="00F624EB" w:rsidRPr="00924C6C" w:rsidRDefault="00176ED2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4C6C">
        <w:rPr>
          <w:rFonts w:cstheme="minorHAnsi"/>
          <w:sz w:val="20"/>
          <w:szCs w:val="20"/>
        </w:rPr>
        <w:t xml:space="preserve">Na </w:t>
      </w:r>
      <w:r w:rsidR="00BF05C1" w:rsidRPr="00924C6C">
        <w:rPr>
          <w:rFonts w:cstheme="minorHAnsi"/>
          <w:sz w:val="20"/>
          <w:szCs w:val="20"/>
        </w:rPr>
        <w:t xml:space="preserve">bakalárskej </w:t>
      </w:r>
      <w:r w:rsidRPr="00924C6C">
        <w:rPr>
          <w:rFonts w:cstheme="minorHAnsi"/>
          <w:sz w:val="20"/>
          <w:szCs w:val="20"/>
        </w:rPr>
        <w:t xml:space="preserve">práci študenti pracujú postupne </w:t>
      </w:r>
      <w:r w:rsidR="00BF05C1" w:rsidRPr="00924C6C">
        <w:rPr>
          <w:rFonts w:cstheme="minorHAnsi"/>
          <w:sz w:val="20"/>
          <w:szCs w:val="20"/>
        </w:rPr>
        <w:t>2</w:t>
      </w:r>
      <w:r w:rsidRPr="00924C6C">
        <w:rPr>
          <w:rFonts w:cstheme="minorHAnsi"/>
          <w:sz w:val="20"/>
          <w:szCs w:val="20"/>
        </w:rPr>
        <w:t xml:space="preserve"> semestre v predmetoch </w:t>
      </w:r>
      <w:r w:rsidR="00BF05C1" w:rsidRPr="00924C6C">
        <w:rPr>
          <w:rFonts w:cstheme="minorHAnsi"/>
          <w:sz w:val="20"/>
          <w:szCs w:val="20"/>
        </w:rPr>
        <w:t>Bakalársky</w:t>
      </w:r>
      <w:r w:rsidRPr="00924C6C">
        <w:rPr>
          <w:rFonts w:cstheme="minorHAnsi"/>
          <w:sz w:val="20"/>
          <w:szCs w:val="20"/>
        </w:rPr>
        <w:t xml:space="preserve"> projekt 1</w:t>
      </w:r>
      <w:r w:rsidR="00BF05C1" w:rsidRPr="00924C6C">
        <w:rPr>
          <w:rFonts w:cstheme="minorHAnsi"/>
          <w:sz w:val="20"/>
          <w:szCs w:val="20"/>
        </w:rPr>
        <w:t xml:space="preserve"> a </w:t>
      </w:r>
      <w:r w:rsidRPr="00924C6C">
        <w:rPr>
          <w:rFonts w:cstheme="minorHAnsi"/>
          <w:sz w:val="20"/>
          <w:szCs w:val="20"/>
        </w:rPr>
        <w:t xml:space="preserve">2, v ktorých môžu získať ďalších </w:t>
      </w:r>
      <w:r w:rsidR="00346815" w:rsidRPr="00924C6C">
        <w:rPr>
          <w:rFonts w:cstheme="minorHAnsi"/>
          <w:sz w:val="20"/>
          <w:szCs w:val="20"/>
        </w:rPr>
        <w:t>5</w:t>
      </w:r>
      <w:r w:rsidRPr="00924C6C">
        <w:rPr>
          <w:rFonts w:cstheme="minorHAnsi"/>
          <w:sz w:val="20"/>
          <w:szCs w:val="20"/>
        </w:rPr>
        <w:t>+</w:t>
      </w:r>
      <w:r w:rsidR="00346815" w:rsidRPr="00924C6C">
        <w:rPr>
          <w:rFonts w:cstheme="minorHAnsi"/>
          <w:sz w:val="20"/>
          <w:szCs w:val="20"/>
        </w:rPr>
        <w:t>5</w:t>
      </w:r>
      <w:r w:rsidRPr="00924C6C">
        <w:rPr>
          <w:rFonts w:cstheme="minorHAnsi"/>
          <w:sz w:val="20"/>
          <w:szCs w:val="20"/>
        </w:rPr>
        <w:t>=</w:t>
      </w:r>
      <w:r w:rsidR="00346815" w:rsidRPr="00924C6C">
        <w:rPr>
          <w:rFonts w:cstheme="minorHAnsi"/>
          <w:sz w:val="20"/>
          <w:szCs w:val="20"/>
        </w:rPr>
        <w:t>1</w:t>
      </w:r>
      <w:r w:rsidR="002724B7" w:rsidRPr="00924C6C">
        <w:rPr>
          <w:rFonts w:cstheme="minorHAnsi"/>
          <w:sz w:val="20"/>
          <w:szCs w:val="20"/>
        </w:rPr>
        <w:t>0</w:t>
      </w:r>
      <w:r w:rsidRPr="00924C6C">
        <w:rPr>
          <w:rFonts w:cstheme="minorHAnsi"/>
          <w:sz w:val="20"/>
          <w:szCs w:val="20"/>
        </w:rPr>
        <w:t xml:space="preserve"> kreditov</w:t>
      </w:r>
      <w:r w:rsidR="00F624EB" w:rsidRPr="00924C6C">
        <w:rPr>
          <w:rFonts w:cstheme="minorHAnsi"/>
          <w:sz w:val="20"/>
          <w:szCs w:val="20"/>
        </w:rPr>
        <w:t xml:space="preserve"> </w:t>
      </w:r>
    </w:p>
    <w:p w14:paraId="658891C7" w14:textId="77777777" w:rsidR="00A207DE" w:rsidRPr="00924C6C" w:rsidRDefault="00A207DE" w:rsidP="00FC245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7069EE" w14:textId="0F7A9037" w:rsidR="003127FA" w:rsidRPr="00924C6C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3127FA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093CEB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odbornú prax </w:t>
      </w:r>
      <w:r w:rsidR="003127FA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štúdia/ukončenie časti štúdia</w:t>
      </w:r>
      <w:r w:rsidR="00D4358F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3127FA" w:rsidRPr="00924C6C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6BFB36D0" w14:textId="434D5ADB" w:rsidR="00176ED2" w:rsidRDefault="00176ED2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4C6C">
        <w:rPr>
          <w:rFonts w:cstheme="minorHAnsi"/>
          <w:sz w:val="20"/>
          <w:szCs w:val="20"/>
        </w:rPr>
        <w:t>Nepožaduje sa odborná prax počas štúdia.</w:t>
      </w:r>
    </w:p>
    <w:p w14:paraId="09A35C0D" w14:textId="77777777" w:rsidR="00A207DE" w:rsidRPr="00FC2454" w:rsidRDefault="00A207DE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134D2" w14:textId="7ED08FE9" w:rsidR="00F624EB" w:rsidRPr="002103B7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16"/>
          <w:szCs w:val="16"/>
          <w:lang w:eastAsia="sk-SK"/>
        </w:rPr>
      </w:pPr>
      <w:r w:rsidRPr="002103B7">
        <w:rPr>
          <w:rFonts w:cstheme="minorHAnsi"/>
          <w:bCs/>
          <w:i/>
          <w:iCs/>
          <w:sz w:val="16"/>
          <w:szCs w:val="16"/>
          <w:lang w:eastAsia="sk-SK"/>
        </w:rPr>
        <w:t>p</w:t>
      </w:r>
      <w:r w:rsidR="00F624EB" w:rsidRPr="002103B7">
        <w:rPr>
          <w:rFonts w:cstheme="minorHAnsi"/>
          <w:bCs/>
          <w:i/>
          <w:iCs/>
          <w:sz w:val="16"/>
          <w:szCs w:val="16"/>
          <w:lang w:eastAsia="sk-SK"/>
        </w:rPr>
        <w:t>očet kreditov potrebných na riadne skončenie štúdia/ ukončenie časti štúdia za projektovú prácu s</w:t>
      </w:r>
      <w:r w:rsidR="000821D6" w:rsidRPr="002103B7">
        <w:rPr>
          <w:rFonts w:cstheme="minorHAnsi"/>
          <w:bCs/>
          <w:i/>
          <w:iCs/>
          <w:sz w:val="16"/>
          <w:szCs w:val="16"/>
          <w:lang w:eastAsia="sk-SK"/>
        </w:rPr>
        <w:t> </w:t>
      </w:r>
      <w:r w:rsidR="00F624EB" w:rsidRPr="002103B7">
        <w:rPr>
          <w:rFonts w:cstheme="minorHAnsi"/>
          <w:bCs/>
          <w:i/>
          <w:iCs/>
          <w:sz w:val="16"/>
          <w:szCs w:val="16"/>
          <w:lang w:eastAsia="sk-SK"/>
        </w:rPr>
        <w:t>uvedením</w:t>
      </w:r>
      <w:r w:rsidR="000821D6" w:rsidRPr="002103B7">
        <w:rPr>
          <w:rFonts w:cstheme="minorHAnsi"/>
          <w:bCs/>
          <w:i/>
          <w:iCs/>
          <w:sz w:val="16"/>
          <w:szCs w:val="16"/>
          <w:lang w:eastAsia="sk-SK"/>
        </w:rPr>
        <w:t xml:space="preserve"> príslušných </w:t>
      </w:r>
      <w:r w:rsidR="00F624EB" w:rsidRPr="002103B7">
        <w:rPr>
          <w:rFonts w:cstheme="minorHAnsi"/>
          <w:bCs/>
          <w:i/>
          <w:iCs/>
          <w:sz w:val="16"/>
          <w:szCs w:val="16"/>
          <w:lang w:eastAsia="sk-SK"/>
        </w:rPr>
        <w:t>predmetov v inžinierskych študijných programoch</w:t>
      </w:r>
      <w:r w:rsidR="00D4358F" w:rsidRPr="002103B7">
        <w:rPr>
          <w:rFonts w:cstheme="minorHAnsi"/>
          <w:bCs/>
          <w:i/>
          <w:iCs/>
          <w:sz w:val="16"/>
          <w:szCs w:val="16"/>
          <w:lang w:eastAsia="sk-SK"/>
        </w:rPr>
        <w:t>,</w:t>
      </w:r>
    </w:p>
    <w:p w14:paraId="25FDFDA3" w14:textId="1B4665DD" w:rsidR="002724B7" w:rsidRDefault="00F74170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---</w:t>
      </w:r>
    </w:p>
    <w:p w14:paraId="6F33BDED" w14:textId="77777777" w:rsidR="00A207DE" w:rsidRPr="00FC2454" w:rsidRDefault="00A207DE" w:rsidP="00176E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942857" w14:textId="2D210482" w:rsidR="00F624EB" w:rsidRPr="002724B7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umelecké výkony okrem záverečnej práce v umeleckých študijných programoch</w:t>
      </w:r>
      <w:r w:rsidR="002724B7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: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57DBD4C4" w14:textId="56A8A9DF" w:rsidR="002724B7" w:rsidRPr="00FC2454" w:rsidRDefault="002724B7" w:rsidP="002724B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---</w:t>
      </w:r>
    </w:p>
    <w:p w14:paraId="3508F4AB" w14:textId="77777777" w:rsidR="00BC1A9D" w:rsidRPr="00A4496E" w:rsidRDefault="00BC1A9D" w:rsidP="00BC1A9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7E65E468" w14:textId="08DA1610" w:rsidR="00A17AC4" w:rsidRDefault="00A17AC4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lastRenderedPageBreak/>
        <w:t>Vysoká škola popíše pravidlá pre overovanie výstupov vzdelávania a</w:t>
      </w:r>
      <w:r w:rsidR="00713472">
        <w:rPr>
          <w:rFonts w:cstheme="minorHAnsi"/>
          <w:i/>
          <w:iCs/>
          <w:sz w:val="16"/>
          <w:szCs w:val="16"/>
        </w:rPr>
        <w:t> </w:t>
      </w:r>
      <w:r w:rsidRPr="002C3B4D">
        <w:rPr>
          <w:rFonts w:cstheme="minorHAnsi"/>
          <w:i/>
          <w:iCs/>
          <w:sz w:val="16"/>
          <w:szCs w:val="16"/>
        </w:rPr>
        <w:t>hodnotenie</w:t>
      </w:r>
      <w:r w:rsidR="00713472">
        <w:rPr>
          <w:rFonts w:cstheme="minorHAnsi"/>
          <w:i/>
          <w:iCs/>
          <w:sz w:val="16"/>
          <w:szCs w:val="16"/>
        </w:rPr>
        <w:t xml:space="preserve"> študentov</w:t>
      </w:r>
      <w:r w:rsidRPr="002C3B4D">
        <w:rPr>
          <w:rFonts w:cstheme="minorHAnsi"/>
          <w:i/>
          <w:iCs/>
          <w:sz w:val="16"/>
          <w:szCs w:val="16"/>
        </w:rPr>
        <w:t xml:space="preserve"> a možnosti opravných postupov voči tomuto hodnoteniu</w:t>
      </w:r>
      <w:r w:rsidR="002724B7">
        <w:rPr>
          <w:rFonts w:cstheme="minorHAnsi"/>
          <w:i/>
          <w:iCs/>
          <w:sz w:val="16"/>
          <w:szCs w:val="16"/>
        </w:rPr>
        <w:t>:</w:t>
      </w:r>
      <w:r w:rsidRPr="002C3B4D">
        <w:rPr>
          <w:rFonts w:cstheme="minorHAnsi"/>
          <w:i/>
          <w:iCs/>
          <w:sz w:val="16"/>
          <w:szCs w:val="16"/>
        </w:rPr>
        <w:t xml:space="preserve"> </w:t>
      </w:r>
    </w:p>
    <w:p w14:paraId="18FD12C4" w14:textId="4FB04E78" w:rsidR="009F4557" w:rsidRPr="00FC2454" w:rsidRDefault="009F4557" w:rsidP="009F455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Tieto pravidlá sú uvedené vo vnútornom predpise Študijný poriadok Slovenskej technickej univerzity v Bratislave v znení dodatkov č. 1 a 2. – najmä články 13</w:t>
      </w:r>
      <w:r w:rsidR="0028276E" w:rsidRPr="00FC2454">
        <w:rPr>
          <w:rFonts w:cstheme="minorHAnsi"/>
          <w:sz w:val="20"/>
          <w:szCs w:val="20"/>
        </w:rPr>
        <w:t>, </w:t>
      </w:r>
      <w:r w:rsidRPr="00FC2454">
        <w:rPr>
          <w:rFonts w:cstheme="minorHAnsi"/>
          <w:sz w:val="20"/>
          <w:szCs w:val="20"/>
        </w:rPr>
        <w:t>7</w:t>
      </w:r>
      <w:r w:rsidR="0028276E" w:rsidRPr="00FC2454">
        <w:rPr>
          <w:rFonts w:cstheme="minorHAnsi"/>
          <w:sz w:val="20"/>
          <w:szCs w:val="20"/>
        </w:rPr>
        <w:t xml:space="preserve"> a taktiež príloha č. 1</w:t>
      </w:r>
    </w:p>
    <w:p w14:paraId="3FC5BB53" w14:textId="77777777" w:rsidR="009F4557" w:rsidRDefault="001E0430" w:rsidP="009F455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0" w:history="1">
        <w:r w:rsidR="009F4557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786A4DC3" w14:textId="1A53B96C" w:rsidR="00BC1A9D" w:rsidRPr="002C3B4D" w:rsidRDefault="00BC1A9D" w:rsidP="00BC1A9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  <w:sz w:val="16"/>
          <w:szCs w:val="16"/>
        </w:rPr>
      </w:pPr>
    </w:p>
    <w:p w14:paraId="37EE99B8" w14:textId="21363365" w:rsidR="005D3722" w:rsidRDefault="005D3722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 xml:space="preserve">Podmienky uznávania štúdia, alebo časti štúdia. </w:t>
      </w:r>
    </w:p>
    <w:p w14:paraId="375E5F6A" w14:textId="62CECAB8" w:rsidR="00BC1A9D" w:rsidRPr="00FC2454" w:rsidRDefault="0028276E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Študentovi, ktorý v minulosti študoval na vysokej škole, môže na základe jeho žiadosti dekan uznať časti štúdia (akademický rok, semester, blok predmetov alebo jednotlivé predmety), ak od ich absolvovania neuplynulo viac než 5 rokov.</w:t>
      </w:r>
    </w:p>
    <w:p w14:paraId="19956002" w14:textId="09DB39F3" w:rsidR="0028276E" w:rsidRPr="00FC2454" w:rsidRDefault="0028276E" w:rsidP="0028276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 xml:space="preserve">Tieto pravidlá sú uvedené vo </w:t>
      </w:r>
      <w:bookmarkStart w:id="2" w:name="_Hlk64573876"/>
      <w:r w:rsidRPr="00FC2454">
        <w:rPr>
          <w:rFonts w:cstheme="minorHAnsi"/>
          <w:sz w:val="20"/>
          <w:szCs w:val="20"/>
        </w:rPr>
        <w:t xml:space="preserve">vnútornom predpise Študijný poriadok Slovenskej technickej univerzity v Bratislave v znení dodatkov č. 1 a 2. – článok 10, odsek 7. </w:t>
      </w:r>
    </w:p>
    <w:p w14:paraId="1290F436" w14:textId="77777777" w:rsidR="0028276E" w:rsidRDefault="001E0430" w:rsidP="0028276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1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bookmarkEnd w:id="2"/>
    <w:p w14:paraId="4C6342C8" w14:textId="77777777" w:rsidR="0028276E" w:rsidRPr="009F4557" w:rsidRDefault="0028276E" w:rsidP="002724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</w:p>
    <w:p w14:paraId="624CA78A" w14:textId="5838B59A" w:rsidR="007E30C7" w:rsidRDefault="00A17AC4" w:rsidP="00957ED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>Vysoká škola uvedie t</w:t>
      </w:r>
      <w:r w:rsidR="00DA55AF" w:rsidRPr="002C3B4D">
        <w:rPr>
          <w:rFonts w:cstheme="minorHAnsi"/>
          <w:i/>
          <w:iCs/>
          <w:sz w:val="16"/>
          <w:szCs w:val="16"/>
        </w:rPr>
        <w:t xml:space="preserve">émy </w:t>
      </w:r>
      <w:r w:rsidR="0057099A" w:rsidRPr="002C3B4D">
        <w:rPr>
          <w:rFonts w:cstheme="minorHAnsi"/>
          <w:i/>
          <w:iCs/>
          <w:sz w:val="16"/>
          <w:szCs w:val="16"/>
        </w:rPr>
        <w:t>záverečných prác študijného programu</w:t>
      </w:r>
      <w:r w:rsidR="0057099A" w:rsidRPr="00144A39">
        <w:rPr>
          <w:rFonts w:cstheme="minorHAnsi"/>
          <w:i/>
          <w:iCs/>
          <w:sz w:val="16"/>
          <w:szCs w:val="16"/>
        </w:rPr>
        <w:t xml:space="preserve"> (alebo odkaz na zoznam)</w:t>
      </w:r>
      <w:r w:rsidR="002E54B1">
        <w:rPr>
          <w:rFonts w:cstheme="minorHAnsi"/>
          <w:i/>
          <w:iCs/>
          <w:sz w:val="16"/>
          <w:szCs w:val="16"/>
        </w:rPr>
        <w:t xml:space="preserve">. </w:t>
      </w:r>
    </w:p>
    <w:p w14:paraId="129BC125" w14:textId="3A4AE230" w:rsidR="00BC1A9D" w:rsidRPr="00FC2454" w:rsidRDefault="002724B7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Všetky záverečné práce sú vedené v AIS.</w:t>
      </w:r>
    </w:p>
    <w:p w14:paraId="65D42D24" w14:textId="77777777" w:rsidR="0028276E" w:rsidRPr="002724B7" w:rsidRDefault="0028276E" w:rsidP="002724B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</w:p>
    <w:p w14:paraId="57FE8216" w14:textId="2E41F306" w:rsidR="00A4496E" w:rsidRDefault="00A17AC4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Vysoká škola popíše alebo sa odkáže na</w:t>
      </w:r>
      <w:r w:rsidR="001F3EAE">
        <w:rPr>
          <w:rFonts w:cstheme="minorHAnsi"/>
          <w:i/>
          <w:iCs/>
          <w:sz w:val="16"/>
          <w:szCs w:val="16"/>
        </w:rPr>
        <w:t>:</w:t>
      </w:r>
    </w:p>
    <w:p w14:paraId="1BE798AD" w14:textId="0F043CB4" w:rsidR="00A4496E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pri zadávaní, spracovaní, oponovaní, obhajobe a hodnotení záverečných prác v študijnom programe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28DC56C3" w14:textId="4296633E" w:rsidR="0028276E" w:rsidRPr="00FC2454" w:rsidRDefault="0028276E" w:rsidP="0028276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Vnútorný predpis Študijný poriadok Slovenskej technickej univerzity v Bratislave v znení dodatkov č. 1 a 2. – článok 18.</w:t>
      </w:r>
    </w:p>
    <w:p w14:paraId="27F947B0" w14:textId="77777777" w:rsidR="0028276E" w:rsidRDefault="001E0430" w:rsidP="0028276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2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65E424D0" w14:textId="1E6A0E7A" w:rsidR="00A4496E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 xml:space="preserve">možnosti a postupy </w:t>
      </w:r>
      <w:r w:rsidR="00A4496E" w:rsidRPr="00A4496E">
        <w:rPr>
          <w:rFonts w:cstheme="minorHAnsi"/>
          <w:i/>
          <w:iCs/>
          <w:sz w:val="16"/>
          <w:szCs w:val="16"/>
        </w:rPr>
        <w:t>účasti na mobilitách</w:t>
      </w:r>
      <w:r w:rsidRPr="00A4496E">
        <w:rPr>
          <w:rFonts w:cstheme="minorHAnsi"/>
          <w:i/>
          <w:iCs/>
          <w:sz w:val="16"/>
          <w:szCs w:val="16"/>
        </w:rPr>
        <w:t xml:space="preserve"> štud</w:t>
      </w:r>
      <w:r w:rsidR="009B1989" w:rsidRPr="00A4496E">
        <w:rPr>
          <w:rFonts w:cstheme="minorHAnsi"/>
          <w:i/>
          <w:iCs/>
          <w:sz w:val="16"/>
          <w:szCs w:val="16"/>
        </w:rPr>
        <w:t>e</w:t>
      </w:r>
      <w:r w:rsidRPr="00A4496E">
        <w:rPr>
          <w:rFonts w:cstheme="minorHAnsi"/>
          <w:i/>
          <w:iCs/>
          <w:sz w:val="16"/>
          <w:szCs w:val="16"/>
        </w:rPr>
        <w:t>ntov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65BA26B3" w14:textId="5750F989" w:rsidR="0028276E" w:rsidRPr="00FC2454" w:rsidRDefault="0028276E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Smernica rektora číslo: 5/2020 – SR Uznávanie štúdia v zahraničí a prijímanie zahraničných študentov v rámci výmenných mobilitných programov na Slovenskej technickej univerzite v Bratislave</w:t>
      </w:r>
    </w:p>
    <w:p w14:paraId="7A4EFACE" w14:textId="33FF77EB" w:rsidR="0028276E" w:rsidRDefault="001E0430" w:rsidP="002827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  <w:hyperlink r:id="rId13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https://www.stuba.sk/buxus/docs/stu/pracoviska/rektorat/odd_pravne_organizacne/2020_05_smernica_mobility_podpisany.pdf</w:t>
        </w:r>
      </w:hyperlink>
    </w:p>
    <w:p w14:paraId="098714B2" w14:textId="2FF44820" w:rsidR="0028276E" w:rsidRPr="00FC2454" w:rsidRDefault="0028276E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Zahraničné mobility pre študentov na webstránke STU</w:t>
      </w:r>
    </w:p>
    <w:p w14:paraId="3AD1850D" w14:textId="2945CEF3" w:rsidR="0028276E" w:rsidRDefault="001E0430" w:rsidP="002827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  <w:hyperlink r:id="rId14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https://www.stuba.sk/sk/medzinarodne-aktivity/zahranicne-mobility-pre-studentov.html?page_id=5713</w:t>
        </w:r>
      </w:hyperlink>
    </w:p>
    <w:p w14:paraId="5B7C5897" w14:textId="630E785C" w:rsidR="00A17AC4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dodržiavania </w:t>
      </w:r>
      <w:r w:rsidR="001A0122" w:rsidRPr="00A4496E">
        <w:rPr>
          <w:rFonts w:cstheme="minorHAnsi"/>
          <w:i/>
          <w:iCs/>
          <w:sz w:val="16"/>
          <w:szCs w:val="16"/>
        </w:rPr>
        <w:t>akademickej etiky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a</w:t>
      </w:r>
      <w:r w:rsidR="00AD069D" w:rsidRPr="00A4496E">
        <w:rPr>
          <w:rFonts w:cstheme="minorHAnsi"/>
          <w:i/>
          <w:iCs/>
          <w:sz w:val="16"/>
          <w:szCs w:val="16"/>
        </w:rPr>
        <w:t> vyvodzovania dôsledkov</w:t>
      </w:r>
      <w:r w:rsidR="00B269DC">
        <w:rPr>
          <w:rFonts w:cstheme="minorHAnsi"/>
          <w:i/>
          <w:iCs/>
          <w:sz w:val="16"/>
          <w:szCs w:val="16"/>
        </w:rPr>
        <w:t>,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</w:t>
      </w:r>
    </w:p>
    <w:p w14:paraId="3D2C53B0" w14:textId="0D4E0269" w:rsidR="0028276E" w:rsidRPr="00FC2454" w:rsidRDefault="0028276E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Interné predpisy ohľadom disciplinárneho konania – stránka Disciplinárnej komisie STU</w:t>
      </w:r>
    </w:p>
    <w:p w14:paraId="1BB9BAFD" w14:textId="2A7AFC5D" w:rsidR="0028276E" w:rsidRDefault="001E0430" w:rsidP="002827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  <w:hyperlink r:id="rId15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https://www.stuba.sk/sk/studenti/disciplinarna-komisia-stu.html?page_id=5482</w:t>
        </w:r>
      </w:hyperlink>
    </w:p>
    <w:p w14:paraId="75D96AA5" w14:textId="1FA4A450" w:rsidR="0028276E" w:rsidRPr="00FC2454" w:rsidRDefault="0028276E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Smernica rektora číslo: 6/2020 – SR Etická komisia Slovenskej technickej univerzity v Bratislave</w:t>
      </w:r>
    </w:p>
    <w:p w14:paraId="4CAC7FB1" w14:textId="68F7D106" w:rsidR="0028276E" w:rsidRDefault="001E0430" w:rsidP="002827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  <w:hyperlink r:id="rId16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https://www.stuba.sk/buxus/docs/stu/pracoviska/rektorat/odd_pravne_organizacne/2020_06_smernica_eticka_komisia_podpisany.pdf</w:t>
        </w:r>
      </w:hyperlink>
    </w:p>
    <w:p w14:paraId="3BC2148F" w14:textId="68936C50" w:rsidR="00BA1D31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aplikovateľné pre študentov so špeciálnymi potrebami</w:t>
      </w:r>
      <w:r w:rsidR="00B269DC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14:paraId="7AAF300C" w14:textId="34F19C2F" w:rsidR="0028276E" w:rsidRPr="00FC2454" w:rsidRDefault="0028276E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Študenti a uchádzači so špecifickými potrebami</w:t>
      </w:r>
    </w:p>
    <w:p w14:paraId="34018740" w14:textId="52CBD3F1" w:rsidR="00FB5BC4" w:rsidRDefault="001E0430" w:rsidP="002827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  <w:hyperlink r:id="rId17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https://www.stuba.sk/sk/studenti/studenti-a-uchadzaci-so-specifickymi-potrebami.html?page_id=6717</w:t>
        </w:r>
      </w:hyperlink>
    </w:p>
    <w:p w14:paraId="46B4B22F" w14:textId="74DD3962" w:rsidR="00FB5BC4" w:rsidRPr="00FC2454" w:rsidRDefault="00FB5BC4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Informácie pre študentov so špecifickými potrebami</w:t>
      </w:r>
    </w:p>
    <w:p w14:paraId="65EF584A" w14:textId="4C63BC67" w:rsidR="00FB5BC4" w:rsidRDefault="001E0430" w:rsidP="002827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  <w:hyperlink r:id="rId18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https://www.stuba.sk/sk/studenti/studenti-a-uchadzaci-so-specifickymi-potrebami/informacie-pre-studentov-so-specifickymi-potrebami.html?page_id=11787</w:t>
        </w:r>
      </w:hyperlink>
    </w:p>
    <w:p w14:paraId="52B78EA6" w14:textId="52B7F0A0" w:rsidR="001A0122" w:rsidRDefault="001A0122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podávania po</w:t>
      </w:r>
      <w:r w:rsidR="00093B72">
        <w:rPr>
          <w:rFonts w:cstheme="minorHAnsi"/>
          <w:i/>
          <w:iCs/>
          <w:sz w:val="16"/>
          <w:szCs w:val="16"/>
        </w:rPr>
        <w:t>dnetov</w:t>
      </w:r>
      <w:r w:rsidR="00553613">
        <w:rPr>
          <w:rFonts w:cstheme="minorHAnsi"/>
          <w:i/>
          <w:iCs/>
          <w:sz w:val="16"/>
          <w:szCs w:val="16"/>
        </w:rPr>
        <w:t xml:space="preserve"> a</w:t>
      </w:r>
      <w:r w:rsidR="00490701">
        <w:rPr>
          <w:rFonts w:cstheme="minorHAnsi"/>
          <w:i/>
          <w:iCs/>
          <w:sz w:val="16"/>
          <w:szCs w:val="16"/>
        </w:rPr>
        <w:t> </w:t>
      </w:r>
      <w:r w:rsidR="00553613">
        <w:rPr>
          <w:rFonts w:cstheme="minorHAnsi"/>
          <w:i/>
          <w:iCs/>
          <w:sz w:val="16"/>
          <w:szCs w:val="16"/>
        </w:rPr>
        <w:t>odvolaní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BC7FF6">
        <w:rPr>
          <w:rFonts w:cstheme="minorHAnsi"/>
          <w:i/>
          <w:iCs/>
          <w:sz w:val="16"/>
          <w:szCs w:val="16"/>
        </w:rPr>
        <w:t>z</w:t>
      </w:r>
      <w:r>
        <w:rPr>
          <w:rFonts w:cstheme="minorHAnsi"/>
          <w:i/>
          <w:iCs/>
          <w:sz w:val="16"/>
          <w:szCs w:val="16"/>
        </w:rPr>
        <w:t xml:space="preserve">o strany študenta. </w:t>
      </w:r>
    </w:p>
    <w:p w14:paraId="518DDE28" w14:textId="59557432" w:rsidR="00FB5BC4" w:rsidRPr="00FC2454" w:rsidRDefault="00FB5BC4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Vnútorný predpis Študijný poriadok Slovenskej technickej univerzity v Bratislave v znení dodatkov č. 1 a 2. – článok 7 a 50</w:t>
      </w:r>
    </w:p>
    <w:p w14:paraId="46F06892" w14:textId="3E5776FC" w:rsidR="00BC1A9D" w:rsidRDefault="001E0430" w:rsidP="00FB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  <w:hyperlink r:id="rId19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3C7C6CB3" w14:textId="6624781F" w:rsidR="00FB5BC4" w:rsidRPr="00FC2454" w:rsidRDefault="00FB5BC4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Pravidlá a podmienky prijímania na štúdium študijných programov prvého, druhého a tretieho stupňa na STU</w:t>
      </w:r>
    </w:p>
    <w:p w14:paraId="202124AA" w14:textId="490D7F2D" w:rsidR="00FB5BC4" w:rsidRDefault="001E0430" w:rsidP="00FB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  <w:hyperlink r:id="rId20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https://www.stuba.sk/sk/studenti/legislativa/prijimacie-konanie.html?page_id=4559</w:t>
        </w:r>
      </w:hyperlink>
    </w:p>
    <w:p w14:paraId="1B964570" w14:textId="77777777" w:rsidR="00FB5BC4" w:rsidRPr="00FB5BC4" w:rsidRDefault="00FB5BC4" w:rsidP="00FB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  <w:sz w:val="16"/>
          <w:szCs w:val="16"/>
        </w:rPr>
      </w:pPr>
    </w:p>
    <w:p w14:paraId="0694FE39" w14:textId="46925A46" w:rsidR="0057099A" w:rsidRPr="004D3F71" w:rsidRDefault="0057099A" w:rsidP="0057099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7E11D77A" w:rsidR="00AC0BAB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</w:p>
    <w:p w14:paraId="0D846E2A" w14:textId="420DBBC7" w:rsidR="00FB5BC4" w:rsidRPr="00FC2454" w:rsidRDefault="00FB5BC4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Ako príloha</w:t>
      </w:r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6A55621D" w:rsidR="003C34BA" w:rsidRPr="00F0300F" w:rsidRDefault="003C34BA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1D2E6BBE" w14:textId="77777777" w:rsidR="00FC2454" w:rsidRPr="00FC2454" w:rsidRDefault="00F0300F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 xml:space="preserve">Harmonogram štúdia </w:t>
      </w:r>
    </w:p>
    <w:p w14:paraId="68A1F0CA" w14:textId="68AE9B8F" w:rsidR="00F0300F" w:rsidRDefault="001E0430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  <w:hyperlink r:id="rId21" w:history="1">
        <w:r w:rsidR="00FC245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https://www.fei.stuba.sk/sk/aktuality-a-informacie/harmonogram-uvodu-do-studia.html?page_id=3692</w:t>
        </w:r>
      </w:hyperlink>
    </w:p>
    <w:p w14:paraId="76D9EED8" w14:textId="77777777" w:rsidR="00FC2454" w:rsidRPr="00FC2454" w:rsidRDefault="00F0300F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 xml:space="preserve">Rozvrh hodín  </w:t>
      </w:r>
    </w:p>
    <w:p w14:paraId="5ABE1C0B" w14:textId="77777777" w:rsidR="00FC2454" w:rsidRDefault="001E0430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  <w:hyperlink r:id="rId22" w:history="1">
        <w:r w:rsidR="00FC245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http://aladin.elf.stuba.sk/rozvrh/</w:t>
        </w:r>
      </w:hyperlink>
      <w:r w:rsidR="00F0300F">
        <w:rPr>
          <w:rFonts w:cstheme="minorHAnsi"/>
          <w:b/>
          <w:bCs/>
          <w:sz w:val="16"/>
          <w:szCs w:val="16"/>
        </w:rPr>
        <w:t xml:space="preserve"> </w:t>
      </w:r>
    </w:p>
    <w:p w14:paraId="54FCE4FB" w14:textId="27D969D7" w:rsidR="00F0300F" w:rsidRPr="00FC2454" w:rsidRDefault="00F0300F" w:rsidP="00FC245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prípadne v AIS.</w:t>
      </w:r>
    </w:p>
    <w:p w14:paraId="48AA8CD7" w14:textId="77777777" w:rsidR="00F0300F" w:rsidRDefault="00F0300F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</w:p>
    <w:p w14:paraId="62C8BB14" w14:textId="77777777" w:rsidR="003C34BA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</w:p>
    <w:p w14:paraId="0AAF4329" w14:textId="1C0F3CD0" w:rsidR="00FA6611" w:rsidRPr="004D3F71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lastRenderedPageBreak/>
        <w:t xml:space="preserve">Personálne zabezpečenie študijného programu </w:t>
      </w:r>
    </w:p>
    <w:p w14:paraId="2A526B62" w14:textId="26C60AD7" w:rsidR="00431DCB" w:rsidRDefault="00431DCB" w:rsidP="00431DCB">
      <w:pPr>
        <w:pStyle w:val="Odsekzoznamu"/>
        <w:numPr>
          <w:ilvl w:val="0"/>
          <w:numId w:val="15"/>
        </w:numPr>
        <w:rPr>
          <w:rFonts w:cstheme="minorHAnsi"/>
          <w:sz w:val="16"/>
          <w:szCs w:val="16"/>
        </w:rPr>
      </w:pPr>
      <w:r w:rsidRPr="005F6835">
        <w:rPr>
          <w:rFonts w:cstheme="minorHAnsi"/>
          <w:sz w:val="16"/>
          <w:szCs w:val="16"/>
        </w:rPr>
        <w:t xml:space="preserve">Osoba </w:t>
      </w:r>
      <w:r w:rsidRPr="002C3B4D">
        <w:rPr>
          <w:rFonts w:cstheme="minorHAnsi"/>
          <w:sz w:val="16"/>
          <w:szCs w:val="16"/>
        </w:rPr>
        <w:t xml:space="preserve">zodpovedná za uskutočňovanie, rozvoj a kvalitu študijného programu (s </w:t>
      </w:r>
      <w:r w:rsidR="00AF3EA2">
        <w:rPr>
          <w:rFonts w:cstheme="minorHAnsi"/>
          <w:sz w:val="16"/>
          <w:szCs w:val="16"/>
        </w:rPr>
        <w:t xml:space="preserve">uvedením </w:t>
      </w:r>
      <w:r w:rsidR="005E1A00">
        <w:rPr>
          <w:rFonts w:cstheme="minorHAnsi"/>
          <w:sz w:val="16"/>
          <w:szCs w:val="16"/>
        </w:rPr>
        <w:t>fun</w:t>
      </w:r>
      <w:r w:rsidR="00C54DD0">
        <w:rPr>
          <w:rFonts w:cstheme="minorHAnsi"/>
          <w:sz w:val="16"/>
          <w:szCs w:val="16"/>
        </w:rPr>
        <w:t>kcie</w:t>
      </w:r>
      <w:r w:rsidR="005E1A00">
        <w:rPr>
          <w:rFonts w:cstheme="minorHAnsi"/>
          <w:sz w:val="16"/>
          <w:szCs w:val="16"/>
        </w:rPr>
        <w:t xml:space="preserve"> a </w:t>
      </w:r>
      <w:r w:rsidRPr="002C3B4D">
        <w:rPr>
          <w:rFonts w:cstheme="minorHAnsi"/>
          <w:sz w:val="16"/>
          <w:szCs w:val="16"/>
        </w:rPr>
        <w:t>kontakt</w:t>
      </w:r>
      <w:r w:rsidR="00AF3EA2">
        <w:rPr>
          <w:rFonts w:cstheme="minorHAnsi"/>
          <w:sz w:val="16"/>
          <w:szCs w:val="16"/>
        </w:rPr>
        <w:t>u</w:t>
      </w:r>
      <w:r w:rsidRPr="002C3B4D">
        <w:rPr>
          <w:rFonts w:cstheme="minorHAnsi"/>
          <w:sz w:val="16"/>
          <w:szCs w:val="16"/>
        </w:rPr>
        <w:t>)</w:t>
      </w:r>
      <w:r w:rsidR="00BC1A9D">
        <w:rPr>
          <w:rFonts w:cstheme="minorHAnsi"/>
          <w:sz w:val="16"/>
          <w:szCs w:val="16"/>
        </w:rPr>
        <w:t>:</w:t>
      </w:r>
    </w:p>
    <w:p w14:paraId="169AA8A2" w14:textId="7F464FD8" w:rsidR="00BC1A9D" w:rsidRDefault="00F0300F" w:rsidP="00BC1A9D">
      <w:pPr>
        <w:pStyle w:val="Odsekzoznamu"/>
        <w:ind w:left="360"/>
        <w:rPr>
          <w:rFonts w:cstheme="minorHAnsi"/>
          <w:b/>
          <w:bCs/>
          <w:sz w:val="16"/>
          <w:szCs w:val="16"/>
        </w:rPr>
      </w:pPr>
      <w:r w:rsidRPr="00FC2454">
        <w:rPr>
          <w:rFonts w:cstheme="minorHAnsi"/>
          <w:sz w:val="20"/>
          <w:szCs w:val="20"/>
        </w:rPr>
        <w:t xml:space="preserve">prof. Ing. </w:t>
      </w:r>
      <w:r w:rsidR="00BF05C1">
        <w:rPr>
          <w:rFonts w:cstheme="minorHAnsi"/>
          <w:sz w:val="20"/>
          <w:szCs w:val="20"/>
        </w:rPr>
        <w:t>Jaroslav Polec</w:t>
      </w:r>
      <w:r w:rsidRPr="00FC2454">
        <w:rPr>
          <w:rFonts w:cstheme="minorHAnsi"/>
          <w:sz w:val="20"/>
          <w:szCs w:val="20"/>
        </w:rPr>
        <w:t>, PhD., profesor,</w:t>
      </w:r>
      <w:r>
        <w:rPr>
          <w:rFonts w:cstheme="minorHAnsi"/>
          <w:b/>
          <w:bCs/>
          <w:sz w:val="16"/>
          <w:szCs w:val="16"/>
        </w:rPr>
        <w:t xml:space="preserve"> </w:t>
      </w:r>
      <w:hyperlink r:id="rId23" w:history="1">
        <w:r w:rsidR="00B80B64" w:rsidRPr="00FD67B7">
          <w:rPr>
            <w:rStyle w:val="Hypertextovprepojenie"/>
            <w:rFonts w:cstheme="minorHAnsi"/>
            <w:b/>
            <w:bCs/>
            <w:sz w:val="16"/>
            <w:szCs w:val="16"/>
          </w:rPr>
          <w:t>jaroslav.polec@stuba.sk</w:t>
        </w:r>
      </w:hyperlink>
    </w:p>
    <w:p w14:paraId="10A760ED" w14:textId="77777777" w:rsidR="00F0300F" w:rsidRPr="00F0300F" w:rsidRDefault="00F0300F" w:rsidP="00BC1A9D">
      <w:pPr>
        <w:pStyle w:val="Odsekzoznamu"/>
        <w:ind w:left="360"/>
        <w:rPr>
          <w:rFonts w:cstheme="minorHAnsi"/>
          <w:b/>
          <w:bCs/>
          <w:sz w:val="16"/>
          <w:szCs w:val="16"/>
        </w:rPr>
      </w:pPr>
    </w:p>
    <w:p w14:paraId="6F7B8DEC" w14:textId="78C79DFB" w:rsidR="00FA6611" w:rsidRDefault="00FA6611" w:rsidP="00165A8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>Zoznam osôb zabezpečujúcich profilové predmety študijného programu</w:t>
      </w:r>
      <w:r w:rsidR="00431DCB" w:rsidRPr="002C3B4D">
        <w:rPr>
          <w:rFonts w:cstheme="minorHAnsi"/>
          <w:sz w:val="16"/>
          <w:szCs w:val="16"/>
        </w:rPr>
        <w:t xml:space="preserve"> </w:t>
      </w:r>
      <w:r w:rsidR="008C5F93" w:rsidRPr="002C3B4D">
        <w:rPr>
          <w:rFonts w:cstheme="minorHAnsi"/>
          <w:sz w:val="16"/>
          <w:szCs w:val="16"/>
        </w:rPr>
        <w:t xml:space="preserve">s priradením k predmetu </w:t>
      </w:r>
      <w:r w:rsidR="00165A89" w:rsidRPr="002C3B4D">
        <w:rPr>
          <w:rFonts w:cstheme="minorHAnsi"/>
          <w:sz w:val="16"/>
          <w:szCs w:val="16"/>
        </w:rPr>
        <w:t xml:space="preserve">s prepojením na centrálny </w:t>
      </w:r>
      <w:r w:rsidR="00D26994">
        <w:rPr>
          <w:rFonts w:cstheme="minorHAnsi"/>
          <w:sz w:val="16"/>
          <w:szCs w:val="16"/>
        </w:rPr>
        <w:t>R</w:t>
      </w:r>
      <w:r w:rsidR="00165A89" w:rsidRPr="002C3B4D">
        <w:rPr>
          <w:rFonts w:cstheme="minorHAnsi"/>
          <w:sz w:val="16"/>
          <w:szCs w:val="16"/>
        </w:rPr>
        <w:t>egister zamestnancov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>s</w:t>
      </w:r>
      <w:r w:rsidR="00692ED7" w:rsidRPr="002C3B4D">
        <w:rPr>
          <w:rFonts w:cstheme="minorHAnsi"/>
          <w:sz w:val="16"/>
          <w:szCs w:val="16"/>
        </w:rPr>
        <w:t> </w:t>
      </w:r>
      <w:r w:rsidR="00026F87" w:rsidRPr="002C3B4D">
        <w:rPr>
          <w:rFonts w:cstheme="minorHAnsi"/>
          <w:sz w:val="16"/>
          <w:szCs w:val="16"/>
        </w:rPr>
        <w:t>kontaktom</w:t>
      </w:r>
      <w:r w:rsidR="00692ED7" w:rsidRPr="002C3B4D">
        <w:rPr>
          <w:rFonts w:cstheme="minorHAnsi"/>
          <w:sz w:val="16"/>
          <w:szCs w:val="16"/>
        </w:rPr>
        <w:t xml:space="preserve"> (môžu byť uvedení aj v študijnom pláne)</w:t>
      </w:r>
      <w:r w:rsidR="00BC1A9D">
        <w:rPr>
          <w:rFonts w:cstheme="minorHAnsi"/>
          <w:sz w:val="16"/>
          <w:szCs w:val="16"/>
        </w:rPr>
        <w:t>:</w:t>
      </w:r>
    </w:p>
    <w:p w14:paraId="1D04A005" w14:textId="759DFC26" w:rsidR="00F0300F" w:rsidRPr="004C3D4F" w:rsidRDefault="00B80B64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>prof. Ing. Jaroslav Polec, PhD., profesor,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24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jaroslav.polec@stuba.sk</w:t>
        </w:r>
      </w:hyperlink>
      <w:r w:rsidR="00F0300F" w:rsidRPr="00A077A2">
        <w:rPr>
          <w:rFonts w:cstheme="minorHAnsi"/>
          <w:sz w:val="20"/>
          <w:szCs w:val="20"/>
        </w:rPr>
        <w:t>,</w:t>
      </w:r>
      <w:r w:rsidR="00F0300F"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25" w:history="1">
        <w:r w:rsidR="00A077A2"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https://www.portalvs.sk/regzam/detail/13128</w:t>
        </w:r>
      </w:hyperlink>
      <w:r w:rsidR="00F0300F" w:rsidRPr="00A077A2">
        <w:rPr>
          <w:rFonts w:cstheme="minorHAnsi"/>
          <w:b/>
          <w:bCs/>
          <w:sz w:val="16"/>
          <w:szCs w:val="16"/>
        </w:rPr>
        <w:t xml:space="preserve">, </w:t>
      </w:r>
      <w:r w:rsidR="00F0300F" w:rsidRPr="00A077A2">
        <w:rPr>
          <w:rFonts w:cstheme="minorHAnsi"/>
          <w:sz w:val="20"/>
          <w:szCs w:val="20"/>
        </w:rPr>
        <w:t xml:space="preserve">zabezpečuje </w:t>
      </w:r>
      <w:r w:rsidR="00F0300F" w:rsidRPr="004C3D4F">
        <w:rPr>
          <w:rFonts w:cstheme="minorHAnsi"/>
          <w:sz w:val="20"/>
          <w:szCs w:val="20"/>
        </w:rPr>
        <w:t xml:space="preserve">profilový predmet </w:t>
      </w:r>
      <w:r w:rsidR="00A077A2" w:rsidRPr="004C3D4F">
        <w:rPr>
          <w:rFonts w:cstheme="minorHAnsi"/>
          <w:sz w:val="20"/>
          <w:szCs w:val="20"/>
        </w:rPr>
        <w:t>Pravdepodobnostné modely v telekomunikáciách</w:t>
      </w:r>
    </w:p>
    <w:p w14:paraId="3A950151" w14:textId="568002B5" w:rsidR="006E73FA" w:rsidRPr="004C3D4F" w:rsidRDefault="006E73FA" w:rsidP="006E73F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>prof. Ing. Gregor Rozinaj, PhD., profesor,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26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gregor.rozinaj@stuba.sk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27" w:history="1">
        <w:r w:rsidR="00A077A2"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https://www.portalvs.sk/regzam/detail/13196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Pr="00A077A2">
        <w:rPr>
          <w:rFonts w:cstheme="minorHAnsi"/>
          <w:sz w:val="20"/>
          <w:szCs w:val="20"/>
        </w:rPr>
        <w:t>zabezpečuje profilov</w:t>
      </w:r>
      <w:r w:rsidR="00A077A2" w:rsidRPr="00A077A2">
        <w:rPr>
          <w:rFonts w:cstheme="minorHAnsi"/>
          <w:sz w:val="20"/>
          <w:szCs w:val="20"/>
        </w:rPr>
        <w:t>é</w:t>
      </w:r>
      <w:r w:rsidRPr="00A077A2">
        <w:rPr>
          <w:rFonts w:cstheme="minorHAnsi"/>
          <w:sz w:val="20"/>
          <w:szCs w:val="20"/>
        </w:rPr>
        <w:t xml:space="preserve"> pre</w:t>
      </w:r>
      <w:r w:rsidRPr="004C3D4F">
        <w:rPr>
          <w:rFonts w:cstheme="minorHAnsi"/>
          <w:sz w:val="20"/>
          <w:szCs w:val="20"/>
        </w:rPr>
        <w:t>dmet</w:t>
      </w:r>
      <w:r w:rsidR="00A077A2" w:rsidRPr="004C3D4F">
        <w:rPr>
          <w:rFonts w:cstheme="minorHAnsi"/>
          <w:sz w:val="20"/>
          <w:szCs w:val="20"/>
        </w:rPr>
        <w:t xml:space="preserve">y Analógové a číslicové spracovanie signálov 1; </w:t>
      </w:r>
      <w:r w:rsidR="00A077A2" w:rsidRPr="004C3D4F">
        <w:rPr>
          <w:sz w:val="20"/>
          <w:szCs w:val="20"/>
        </w:rPr>
        <w:t>Tvorba softvéru v IKT; Spracovanie multimédií</w:t>
      </w:r>
    </w:p>
    <w:p w14:paraId="2F34EE87" w14:textId="553EA2A0" w:rsidR="006E73FA" w:rsidRPr="004C3D4F" w:rsidRDefault="006E73FA" w:rsidP="006E73F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>prof. Ing. Peter Farkaš, DrSc., profesor,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28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peter.farkas@stuba.sk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29" w:history="1">
        <w:r w:rsidR="00A077A2"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https://www.portalvs.sk/regzam/detail/12061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Pr="00A077A2">
        <w:rPr>
          <w:rFonts w:cstheme="minorHAnsi"/>
          <w:sz w:val="20"/>
          <w:szCs w:val="20"/>
        </w:rPr>
        <w:t>zabezpečuje profilov</w:t>
      </w:r>
      <w:r w:rsidR="00A077A2" w:rsidRPr="00A077A2">
        <w:rPr>
          <w:rFonts w:cstheme="minorHAnsi"/>
          <w:sz w:val="20"/>
          <w:szCs w:val="20"/>
        </w:rPr>
        <w:t>é</w:t>
      </w:r>
      <w:r w:rsidRPr="00A077A2">
        <w:rPr>
          <w:rFonts w:cstheme="minorHAnsi"/>
          <w:sz w:val="20"/>
          <w:szCs w:val="20"/>
        </w:rPr>
        <w:t xml:space="preserve"> </w:t>
      </w:r>
      <w:r w:rsidRPr="004C3D4F">
        <w:rPr>
          <w:rFonts w:cstheme="minorHAnsi"/>
          <w:sz w:val="20"/>
          <w:szCs w:val="20"/>
        </w:rPr>
        <w:t>predmet</w:t>
      </w:r>
      <w:r w:rsidR="00A077A2" w:rsidRPr="004C3D4F">
        <w:rPr>
          <w:rFonts w:cstheme="minorHAnsi"/>
          <w:sz w:val="20"/>
          <w:szCs w:val="20"/>
        </w:rPr>
        <w:t>y</w:t>
      </w:r>
      <w:r w:rsidRPr="004C3D4F">
        <w:rPr>
          <w:rFonts w:cstheme="minorHAnsi"/>
          <w:sz w:val="20"/>
          <w:szCs w:val="20"/>
        </w:rPr>
        <w:t xml:space="preserve"> </w:t>
      </w:r>
      <w:r w:rsidR="00A077A2" w:rsidRPr="004C3D4F">
        <w:rPr>
          <w:rFonts w:eastAsia="Calibri" w:cs="TT15Ct00"/>
          <w:sz w:val="20"/>
          <w:szCs w:val="20"/>
          <w:lang w:eastAsia="sk-SK"/>
        </w:rPr>
        <w:t xml:space="preserve">Komunikačné a informačné siete; </w:t>
      </w:r>
      <w:r w:rsidR="00A077A2" w:rsidRPr="004C3D4F">
        <w:rPr>
          <w:rFonts w:cstheme="minorHAnsi"/>
          <w:sz w:val="20"/>
          <w:szCs w:val="20"/>
        </w:rPr>
        <w:t xml:space="preserve">Digitálne komunikácie 1; </w:t>
      </w:r>
      <w:r w:rsidR="00A077A2" w:rsidRPr="004C3D4F">
        <w:rPr>
          <w:sz w:val="20"/>
          <w:szCs w:val="20"/>
        </w:rPr>
        <w:t>Digitálne komunikácie 2; IPv6 a Internet vecí</w:t>
      </w:r>
    </w:p>
    <w:p w14:paraId="07BF4F98" w14:textId="428CAAE5" w:rsidR="00F0300F" w:rsidRPr="002103B7" w:rsidRDefault="00F0300F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 xml:space="preserve">doc. </w:t>
      </w:r>
      <w:r w:rsidRPr="002103B7">
        <w:rPr>
          <w:rFonts w:cstheme="minorHAnsi"/>
          <w:sz w:val="20"/>
          <w:szCs w:val="20"/>
        </w:rPr>
        <w:t xml:space="preserve">Ing. </w:t>
      </w:r>
      <w:r w:rsidR="006E73FA" w:rsidRPr="002103B7">
        <w:rPr>
          <w:rFonts w:cstheme="minorHAnsi"/>
          <w:sz w:val="20"/>
          <w:szCs w:val="20"/>
        </w:rPr>
        <w:t>Rastislav Róka</w:t>
      </w:r>
      <w:r w:rsidRPr="002103B7">
        <w:rPr>
          <w:rFonts w:cstheme="minorHAnsi"/>
          <w:sz w:val="20"/>
          <w:szCs w:val="20"/>
        </w:rPr>
        <w:t xml:space="preserve">, PhD., </w:t>
      </w:r>
      <w:r w:rsidR="006E73FA" w:rsidRPr="002103B7">
        <w:rPr>
          <w:rFonts w:cstheme="minorHAnsi"/>
          <w:sz w:val="20"/>
          <w:szCs w:val="20"/>
        </w:rPr>
        <w:t xml:space="preserve">docent, </w:t>
      </w:r>
      <w:hyperlink r:id="rId30" w:history="1">
        <w:r w:rsidR="006E73FA" w:rsidRPr="002103B7">
          <w:rPr>
            <w:rStyle w:val="Hypertextovprepojenie"/>
            <w:rFonts w:cstheme="minorHAnsi"/>
            <w:b/>
            <w:bCs/>
            <w:sz w:val="16"/>
            <w:szCs w:val="16"/>
          </w:rPr>
          <w:t>rastislav.roka@stuba.sk</w:t>
        </w:r>
      </w:hyperlink>
      <w:r w:rsidR="006E73FA" w:rsidRPr="002103B7">
        <w:rPr>
          <w:rFonts w:cstheme="minorHAnsi"/>
          <w:sz w:val="20"/>
          <w:szCs w:val="20"/>
        </w:rPr>
        <w:t>,</w:t>
      </w:r>
      <w:r w:rsidR="006E73FA" w:rsidRPr="002103B7">
        <w:rPr>
          <w:rFonts w:cstheme="minorHAnsi"/>
          <w:b/>
          <w:bCs/>
          <w:sz w:val="16"/>
          <w:szCs w:val="16"/>
        </w:rPr>
        <w:t xml:space="preserve"> </w:t>
      </w:r>
      <w:hyperlink r:id="rId31" w:history="1">
        <w:r w:rsidR="00A077A2" w:rsidRPr="002103B7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https://www.portalvs.sk/regzam/detail/13197</w:t>
        </w:r>
      </w:hyperlink>
      <w:r w:rsidR="006E73FA" w:rsidRPr="002103B7">
        <w:rPr>
          <w:rFonts w:cstheme="minorHAnsi"/>
          <w:b/>
          <w:bCs/>
          <w:sz w:val="16"/>
          <w:szCs w:val="16"/>
        </w:rPr>
        <w:t xml:space="preserve">, </w:t>
      </w:r>
      <w:r w:rsidR="006E73FA" w:rsidRPr="002103B7">
        <w:rPr>
          <w:rFonts w:cstheme="minorHAnsi"/>
          <w:sz w:val="20"/>
          <w:szCs w:val="20"/>
        </w:rPr>
        <w:t>zabezpečuje profilov</w:t>
      </w:r>
      <w:r w:rsidR="00A077A2" w:rsidRPr="002103B7">
        <w:rPr>
          <w:rFonts w:cstheme="minorHAnsi"/>
          <w:sz w:val="20"/>
          <w:szCs w:val="20"/>
        </w:rPr>
        <w:t xml:space="preserve">é </w:t>
      </w:r>
      <w:r w:rsidR="006E73FA" w:rsidRPr="002103B7">
        <w:rPr>
          <w:rFonts w:cstheme="minorHAnsi"/>
          <w:sz w:val="20"/>
          <w:szCs w:val="20"/>
        </w:rPr>
        <w:t>predmet</w:t>
      </w:r>
      <w:r w:rsidR="00A077A2" w:rsidRPr="002103B7">
        <w:rPr>
          <w:rFonts w:cstheme="minorHAnsi"/>
          <w:sz w:val="20"/>
          <w:szCs w:val="20"/>
        </w:rPr>
        <w:t>y Prístupové siete; Prenosové systémy a siete</w:t>
      </w:r>
    </w:p>
    <w:p w14:paraId="5E67F4A6" w14:textId="1736FA23" w:rsidR="002103B7" w:rsidRPr="002103B7" w:rsidRDefault="006E73FA" w:rsidP="002103B7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 xml:space="preserve">doc. Ing. Martin Rakús, PhD., docent, </w:t>
      </w:r>
      <w:hyperlink r:id="rId32" w:history="1">
        <w:r w:rsidRPr="002103B7">
          <w:rPr>
            <w:rStyle w:val="Hypertextovprepojenie"/>
            <w:rFonts w:cstheme="minorHAnsi"/>
            <w:b/>
            <w:bCs/>
            <w:sz w:val="16"/>
            <w:szCs w:val="16"/>
          </w:rPr>
          <w:t>martin.rakus@stuba.sk</w:t>
        </w:r>
      </w:hyperlink>
      <w:r w:rsidRPr="002103B7">
        <w:rPr>
          <w:rStyle w:val="Hypertextovprepojenie"/>
          <w:b/>
          <w:bCs/>
          <w:sz w:val="16"/>
          <w:szCs w:val="16"/>
        </w:rPr>
        <w:t xml:space="preserve">, </w:t>
      </w:r>
      <w:hyperlink r:id="rId33" w:history="1">
        <w:r w:rsidR="00A077A2" w:rsidRPr="002103B7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https://www.portalvs.sk/regzam/detail/13150</w:t>
        </w:r>
      </w:hyperlink>
      <w:r w:rsidRPr="002103B7">
        <w:rPr>
          <w:rStyle w:val="Hypertextovprepojenie"/>
          <w:b/>
          <w:bCs/>
          <w:sz w:val="16"/>
          <w:szCs w:val="16"/>
        </w:rPr>
        <w:t>,</w:t>
      </w:r>
      <w:r w:rsidRPr="002103B7">
        <w:rPr>
          <w:rFonts w:cstheme="minorHAnsi"/>
          <w:sz w:val="20"/>
          <w:szCs w:val="20"/>
        </w:rPr>
        <w:t xml:space="preserve"> </w:t>
      </w:r>
      <w:r w:rsidR="002103B7" w:rsidRPr="002103B7">
        <w:rPr>
          <w:rFonts w:cstheme="minorHAnsi"/>
          <w:sz w:val="20"/>
          <w:szCs w:val="20"/>
        </w:rPr>
        <w:t>zabezpečuje profilové predmety Digitálne komunikácie 1; Digitálne komunikácie 2</w:t>
      </w:r>
    </w:p>
    <w:p w14:paraId="11688C8E" w14:textId="77777777" w:rsidR="00BC1A9D" w:rsidRPr="00BC1A9D" w:rsidRDefault="00BC1A9D" w:rsidP="00BC1A9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201DBAC" w14:textId="2978ADBF" w:rsidR="00874FE1" w:rsidRDefault="00874FE1" w:rsidP="00874F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Odkaz na </w:t>
      </w:r>
      <w:r w:rsidR="00800AD6">
        <w:rPr>
          <w:rFonts w:cstheme="minorHAnsi"/>
          <w:sz w:val="16"/>
          <w:szCs w:val="16"/>
        </w:rPr>
        <w:t>v</w:t>
      </w:r>
      <w:r w:rsidRPr="002C3B4D">
        <w:rPr>
          <w:rFonts w:cstheme="minorHAnsi"/>
          <w:sz w:val="16"/>
          <w:szCs w:val="16"/>
        </w:rPr>
        <w:t>edecko</w:t>
      </w:r>
      <w:r w:rsidR="00BA7B8A">
        <w:rPr>
          <w:rFonts w:cstheme="minorHAnsi"/>
          <w:sz w:val="16"/>
          <w:szCs w:val="16"/>
        </w:rPr>
        <w:t>/umelecko</w:t>
      </w:r>
      <w:r w:rsidR="00803771">
        <w:rPr>
          <w:rFonts w:cstheme="minorHAnsi"/>
          <w:sz w:val="16"/>
          <w:szCs w:val="16"/>
        </w:rPr>
        <w:t>-</w:t>
      </w:r>
      <w:r w:rsidRPr="002C3B4D">
        <w:rPr>
          <w:rFonts w:cstheme="minorHAnsi"/>
          <w:sz w:val="16"/>
          <w:szCs w:val="16"/>
        </w:rPr>
        <w:t>pedagogické charakteristiky osôb zabezpečujúcich profilové predmety študijného programu</w:t>
      </w:r>
      <w:r w:rsidR="00A15621">
        <w:rPr>
          <w:rFonts w:cstheme="minorHAnsi"/>
          <w:sz w:val="16"/>
          <w:szCs w:val="16"/>
        </w:rPr>
        <w:t>:</w:t>
      </w:r>
    </w:p>
    <w:p w14:paraId="6B6674F4" w14:textId="424F4555" w:rsidR="00DC604D" w:rsidRPr="00DA0043" w:rsidRDefault="00DA0043" w:rsidP="00DA004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rFonts w:cstheme="minorHAnsi"/>
          <w:b/>
          <w:bCs/>
          <w:sz w:val="16"/>
          <w:szCs w:val="16"/>
        </w:rPr>
      </w:pPr>
      <w:r w:rsidRPr="00DA0043">
        <w:rPr>
          <w:rStyle w:val="Hypertextovprepojenie"/>
          <w:rFonts w:cstheme="minorHAnsi"/>
          <w:b/>
          <w:bCs/>
          <w:sz w:val="16"/>
          <w:szCs w:val="16"/>
        </w:rPr>
        <w:t>https://is.stuba.sk/auth/dok_server/slozka.pl?ds=1;dok=1;id=215226;lang=sk</w:t>
      </w:r>
    </w:p>
    <w:p w14:paraId="7FC8F732" w14:textId="37E02222" w:rsidR="00A15621" w:rsidRPr="00A15621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2B742A8" w14:textId="23E98F12" w:rsidR="00A537D3" w:rsidRPr="002103B7" w:rsidRDefault="00A537D3" w:rsidP="00FA66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103B7">
        <w:rPr>
          <w:rFonts w:cstheme="minorHAnsi"/>
          <w:sz w:val="16"/>
          <w:szCs w:val="16"/>
        </w:rPr>
        <w:t xml:space="preserve">Zoznam učiteľov študijného programu </w:t>
      </w:r>
      <w:r w:rsidR="00431DCB" w:rsidRPr="002103B7">
        <w:rPr>
          <w:rFonts w:cstheme="minorHAnsi"/>
          <w:sz w:val="16"/>
          <w:szCs w:val="16"/>
        </w:rPr>
        <w:t xml:space="preserve">s priradením k predmetu </w:t>
      </w:r>
      <w:r w:rsidR="00026F87" w:rsidRPr="002103B7">
        <w:rPr>
          <w:rFonts w:cstheme="minorHAnsi"/>
          <w:sz w:val="16"/>
          <w:szCs w:val="16"/>
        </w:rPr>
        <w:t>a </w:t>
      </w:r>
      <w:r w:rsidR="00F43F51" w:rsidRPr="002103B7">
        <w:rPr>
          <w:rFonts w:cstheme="minorHAnsi"/>
          <w:sz w:val="16"/>
          <w:szCs w:val="16"/>
        </w:rPr>
        <w:t>prepojen</w:t>
      </w:r>
      <w:r w:rsidR="00026F87" w:rsidRPr="002103B7">
        <w:rPr>
          <w:rFonts w:cstheme="minorHAnsi"/>
          <w:sz w:val="16"/>
          <w:szCs w:val="16"/>
        </w:rPr>
        <w:t xml:space="preserve">ím </w:t>
      </w:r>
      <w:r w:rsidR="00F43F51" w:rsidRPr="002103B7">
        <w:rPr>
          <w:rFonts w:cstheme="minorHAnsi"/>
          <w:sz w:val="16"/>
          <w:szCs w:val="16"/>
        </w:rPr>
        <w:t xml:space="preserve">na centrálny register </w:t>
      </w:r>
      <w:r w:rsidR="00026F87" w:rsidRPr="002103B7">
        <w:rPr>
          <w:rFonts w:cstheme="minorHAnsi"/>
          <w:sz w:val="16"/>
          <w:szCs w:val="16"/>
        </w:rPr>
        <w:t>zamestnancov</w:t>
      </w:r>
      <w:r w:rsidR="00F43F51" w:rsidRPr="002103B7">
        <w:rPr>
          <w:rFonts w:cstheme="minorHAnsi"/>
          <w:sz w:val="16"/>
          <w:szCs w:val="16"/>
        </w:rPr>
        <w:t xml:space="preserve"> vysokých škôl</w:t>
      </w:r>
      <w:r w:rsidR="00692ED7" w:rsidRPr="002103B7">
        <w:rPr>
          <w:rFonts w:cstheme="minorHAnsi"/>
          <w:sz w:val="16"/>
          <w:szCs w:val="16"/>
        </w:rPr>
        <w:t xml:space="preserve">, </w:t>
      </w:r>
      <w:r w:rsidR="00026F87" w:rsidRPr="002103B7">
        <w:rPr>
          <w:rFonts w:cstheme="minorHAnsi"/>
          <w:sz w:val="16"/>
          <w:szCs w:val="16"/>
        </w:rPr>
        <w:t xml:space="preserve"> s</w:t>
      </w:r>
      <w:r w:rsidR="00AF3EA2" w:rsidRPr="002103B7">
        <w:rPr>
          <w:rFonts w:cstheme="minorHAnsi"/>
          <w:sz w:val="16"/>
          <w:szCs w:val="16"/>
        </w:rPr>
        <w:t xml:space="preserve"> uvedením </w:t>
      </w:r>
      <w:r w:rsidR="00026F87" w:rsidRPr="002103B7">
        <w:rPr>
          <w:rFonts w:cstheme="minorHAnsi"/>
          <w:sz w:val="16"/>
          <w:szCs w:val="16"/>
        </w:rPr>
        <w:t>kontakt</w:t>
      </w:r>
      <w:r w:rsidR="00AF3EA2" w:rsidRPr="002103B7">
        <w:rPr>
          <w:rFonts w:cstheme="minorHAnsi"/>
          <w:sz w:val="16"/>
          <w:szCs w:val="16"/>
        </w:rPr>
        <w:t xml:space="preserve">ov </w:t>
      </w:r>
      <w:r w:rsidR="00692ED7" w:rsidRPr="002103B7">
        <w:rPr>
          <w:rFonts w:cstheme="minorHAnsi"/>
          <w:sz w:val="16"/>
          <w:szCs w:val="16"/>
        </w:rPr>
        <w:t>(môž</w:t>
      </w:r>
      <w:r w:rsidR="00AF3EA2" w:rsidRPr="002103B7">
        <w:rPr>
          <w:rFonts w:cstheme="minorHAnsi"/>
          <w:sz w:val="16"/>
          <w:szCs w:val="16"/>
        </w:rPr>
        <w:t xml:space="preserve">e byť súčasťou </w:t>
      </w:r>
      <w:r w:rsidR="00692ED7" w:rsidRPr="002103B7">
        <w:rPr>
          <w:rFonts w:cstheme="minorHAnsi"/>
          <w:sz w:val="16"/>
          <w:szCs w:val="16"/>
        </w:rPr>
        <w:t>študijn</w:t>
      </w:r>
      <w:r w:rsidR="00AF3EA2" w:rsidRPr="002103B7">
        <w:rPr>
          <w:rFonts w:cstheme="minorHAnsi"/>
          <w:sz w:val="16"/>
          <w:szCs w:val="16"/>
        </w:rPr>
        <w:t xml:space="preserve">ého </w:t>
      </w:r>
      <w:r w:rsidR="00692ED7" w:rsidRPr="002103B7">
        <w:rPr>
          <w:rFonts w:cstheme="minorHAnsi"/>
          <w:sz w:val="16"/>
          <w:szCs w:val="16"/>
        </w:rPr>
        <w:t>plán</w:t>
      </w:r>
      <w:r w:rsidR="00AF3EA2" w:rsidRPr="002103B7">
        <w:rPr>
          <w:rFonts w:cstheme="minorHAnsi"/>
          <w:sz w:val="16"/>
          <w:szCs w:val="16"/>
        </w:rPr>
        <w:t>u</w:t>
      </w:r>
      <w:r w:rsidR="00692ED7" w:rsidRPr="002103B7">
        <w:rPr>
          <w:rFonts w:cstheme="minorHAnsi"/>
          <w:sz w:val="16"/>
          <w:szCs w:val="16"/>
        </w:rPr>
        <w:t>)</w:t>
      </w:r>
      <w:r w:rsidR="00A15621" w:rsidRPr="002103B7">
        <w:rPr>
          <w:rFonts w:cstheme="minorHAnsi"/>
          <w:sz w:val="16"/>
          <w:szCs w:val="16"/>
        </w:rPr>
        <w:t>:</w:t>
      </w:r>
    </w:p>
    <w:p w14:paraId="5AC5F83E" w14:textId="57AEE331" w:rsidR="00CB3B30" w:rsidRPr="004C3D4F" w:rsidRDefault="00CB3B30" w:rsidP="00CB3B3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>prof. Ing. Jaroslav Polec, PhD., profesor,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34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jaroslav.polec@stuba.sk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35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https://www.portalvs.sk/regzam/detail/13128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>
        <w:rPr>
          <w:rFonts w:cstheme="minorHAnsi"/>
          <w:sz w:val="20"/>
          <w:szCs w:val="20"/>
        </w:rPr>
        <w:t>vyučuje</w:t>
      </w:r>
      <w:r w:rsidRPr="00A077A2">
        <w:rPr>
          <w:rFonts w:cstheme="minorHAnsi"/>
          <w:sz w:val="20"/>
          <w:szCs w:val="20"/>
        </w:rPr>
        <w:t xml:space="preserve"> </w:t>
      </w:r>
      <w:r w:rsidRPr="004C3D4F">
        <w:rPr>
          <w:rFonts w:cstheme="minorHAnsi"/>
          <w:sz w:val="20"/>
          <w:szCs w:val="20"/>
        </w:rPr>
        <w:t>predmet Pravdepodobnostné modely v telekomunikáciách</w:t>
      </w:r>
    </w:p>
    <w:p w14:paraId="77D155AF" w14:textId="1856D678" w:rsidR="00CB3B30" w:rsidRPr="004C3D4F" w:rsidRDefault="00CB3B30" w:rsidP="00CB3B3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>prof. Ing. Gregor Rozinaj, PhD., profesor,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36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gregor.rozinaj@stuba.sk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37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https://www.portalvs.sk/regzam/detail/13196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="004C3D4F">
        <w:rPr>
          <w:rFonts w:cstheme="minorHAnsi"/>
          <w:sz w:val="20"/>
          <w:szCs w:val="20"/>
        </w:rPr>
        <w:t xml:space="preserve">vyučuje </w:t>
      </w:r>
      <w:r w:rsidRPr="004C3D4F">
        <w:rPr>
          <w:rFonts w:cstheme="minorHAnsi"/>
          <w:sz w:val="20"/>
          <w:szCs w:val="20"/>
        </w:rPr>
        <w:t>predmety Analóg</w:t>
      </w:r>
      <w:r w:rsidRPr="00775E08">
        <w:rPr>
          <w:rFonts w:cstheme="minorHAnsi"/>
          <w:sz w:val="20"/>
          <w:szCs w:val="20"/>
        </w:rPr>
        <w:t xml:space="preserve">ové a číslicové spracovanie signálov 1; </w:t>
      </w:r>
      <w:r w:rsidRPr="00775E08">
        <w:rPr>
          <w:sz w:val="20"/>
          <w:szCs w:val="20"/>
        </w:rPr>
        <w:t>Tvorba softvéru v IKT; Spracovanie multimédií</w:t>
      </w:r>
      <w:r w:rsidR="00775E08" w:rsidRPr="00775E08">
        <w:rPr>
          <w:sz w:val="20"/>
          <w:szCs w:val="20"/>
        </w:rPr>
        <w:t>; Multimediálne služby a aplikácie</w:t>
      </w:r>
    </w:p>
    <w:p w14:paraId="34D121BF" w14:textId="2C33DF67" w:rsidR="00CB3B30" w:rsidRPr="004C3D4F" w:rsidRDefault="00CB3B30" w:rsidP="00CB3B3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>prof. Ing. Peter Farkaš, DrSc., profesor,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38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peter.farkas@stuba.sk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39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https://www.portalvs.sk/regzam/detail/12061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="004C3D4F">
        <w:rPr>
          <w:rFonts w:cstheme="minorHAnsi"/>
          <w:sz w:val="20"/>
          <w:szCs w:val="20"/>
        </w:rPr>
        <w:t xml:space="preserve">vyučuje </w:t>
      </w:r>
      <w:r w:rsidR="004C3D4F" w:rsidRPr="004C3D4F">
        <w:rPr>
          <w:rFonts w:cstheme="minorHAnsi"/>
          <w:sz w:val="20"/>
          <w:szCs w:val="20"/>
        </w:rPr>
        <w:t xml:space="preserve">predmety </w:t>
      </w:r>
      <w:r w:rsidRPr="004C3D4F">
        <w:rPr>
          <w:rFonts w:eastAsia="Calibri" w:cs="TT15Ct00"/>
          <w:sz w:val="20"/>
          <w:szCs w:val="20"/>
          <w:lang w:eastAsia="sk-SK"/>
        </w:rPr>
        <w:t xml:space="preserve">Komunikačné a informačné siete; </w:t>
      </w:r>
      <w:r w:rsidRPr="004C3D4F">
        <w:rPr>
          <w:rFonts w:cstheme="minorHAnsi"/>
          <w:sz w:val="20"/>
          <w:szCs w:val="20"/>
        </w:rPr>
        <w:t xml:space="preserve">Digitálne komunikácie 1; </w:t>
      </w:r>
      <w:r w:rsidRPr="004C3D4F">
        <w:rPr>
          <w:sz w:val="20"/>
          <w:szCs w:val="20"/>
        </w:rPr>
        <w:t>Digitálne komunikácie 2; IPv6 a Internet vecí</w:t>
      </w:r>
    </w:p>
    <w:p w14:paraId="560869F0" w14:textId="2F6799EF" w:rsidR="00CB3B30" w:rsidRPr="00FC2454" w:rsidRDefault="00CB3B30" w:rsidP="00CB3B3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4C3D4F">
        <w:rPr>
          <w:rFonts w:cstheme="minorHAnsi"/>
          <w:sz w:val="20"/>
          <w:szCs w:val="20"/>
        </w:rPr>
        <w:t>doc. Ing. Rastislav Róka, Ph</w:t>
      </w:r>
      <w:r w:rsidRPr="00A077A2">
        <w:rPr>
          <w:rFonts w:cstheme="minorHAnsi"/>
          <w:sz w:val="20"/>
          <w:szCs w:val="20"/>
        </w:rPr>
        <w:t xml:space="preserve">D., docent, </w:t>
      </w:r>
      <w:hyperlink r:id="rId40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rastislav.roka@stuba.sk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41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https://www.portalvs.sk/regzam/detail/13197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="004C3D4F">
        <w:rPr>
          <w:rFonts w:cstheme="minorHAnsi"/>
          <w:sz w:val="20"/>
          <w:szCs w:val="20"/>
        </w:rPr>
        <w:t xml:space="preserve">vyučuje </w:t>
      </w:r>
      <w:r w:rsidRPr="00A077A2">
        <w:rPr>
          <w:rFonts w:cstheme="minorHAnsi"/>
          <w:sz w:val="20"/>
          <w:szCs w:val="20"/>
        </w:rPr>
        <w:t xml:space="preserve">predmety </w:t>
      </w:r>
      <w:r w:rsidRPr="00A077A2">
        <w:rPr>
          <w:rFonts w:cstheme="minorHAnsi"/>
        </w:rPr>
        <w:t xml:space="preserve">Prístupové siete; </w:t>
      </w:r>
      <w:r w:rsidRPr="00A077A2">
        <w:t>Prenosové systémy a siete</w:t>
      </w:r>
    </w:p>
    <w:p w14:paraId="1BD4F5F4" w14:textId="44018FC7" w:rsidR="00CB3B30" w:rsidRPr="00FC2454" w:rsidRDefault="00CB3B30" w:rsidP="00CB3B3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 xml:space="preserve">doc. Ing. Martin Rakús, PhD., docent, </w:t>
      </w:r>
      <w:hyperlink r:id="rId42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martin.rakus@stuba.sk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43" w:history="1">
        <w:r w:rsidRPr="00A077A2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https://www.portalvs.sk/regzam/detail/13150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="004C3D4F">
        <w:rPr>
          <w:rFonts w:cstheme="minorHAnsi"/>
          <w:sz w:val="20"/>
          <w:szCs w:val="20"/>
        </w:rPr>
        <w:t>vyučuje</w:t>
      </w:r>
      <w:r w:rsidRPr="004C3D4F">
        <w:rPr>
          <w:rFonts w:cstheme="minorHAnsi"/>
          <w:sz w:val="20"/>
          <w:szCs w:val="20"/>
        </w:rPr>
        <w:t xml:space="preserve"> predmet </w:t>
      </w:r>
      <w:r w:rsidRPr="004C3D4F">
        <w:rPr>
          <w:sz w:val="20"/>
          <w:szCs w:val="20"/>
        </w:rPr>
        <w:t>Architektúry bezdrôtových 2G a 3G sietí</w:t>
      </w:r>
    </w:p>
    <w:p w14:paraId="53EC5C58" w14:textId="389533C5" w:rsidR="00CB3B30" w:rsidRPr="004C3D4F" w:rsidRDefault="00CB3B30" w:rsidP="00CB3B3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eastAsia="Calibri" w:cs="TT15Ct00"/>
          <w:sz w:val="20"/>
          <w:szCs w:val="20"/>
          <w:lang w:eastAsia="sk-SK"/>
        </w:rPr>
      </w:pPr>
      <w:r w:rsidRPr="00A077A2">
        <w:rPr>
          <w:rFonts w:cstheme="minorHAnsi"/>
          <w:sz w:val="20"/>
          <w:szCs w:val="20"/>
        </w:rPr>
        <w:t xml:space="preserve">prof. Ing. </w:t>
      </w:r>
      <w:r>
        <w:rPr>
          <w:rFonts w:cstheme="minorHAnsi"/>
          <w:sz w:val="20"/>
          <w:szCs w:val="20"/>
        </w:rPr>
        <w:t>Ivan Baroňák</w:t>
      </w:r>
      <w:r w:rsidRPr="00A077A2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PhD.</w:t>
      </w:r>
      <w:r w:rsidRPr="00A077A2">
        <w:rPr>
          <w:rFonts w:cstheme="minorHAnsi"/>
          <w:sz w:val="20"/>
          <w:szCs w:val="20"/>
        </w:rPr>
        <w:t>, profesor,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44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ivan.baronak@stuba.sk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45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https://www.portalvs.sk/regzam/detail/13179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="004C3D4F">
        <w:rPr>
          <w:rFonts w:cstheme="minorHAnsi"/>
          <w:sz w:val="20"/>
          <w:szCs w:val="20"/>
        </w:rPr>
        <w:t xml:space="preserve">vyučuje </w:t>
      </w:r>
      <w:r w:rsidRPr="004C3D4F">
        <w:rPr>
          <w:rFonts w:cstheme="minorHAnsi"/>
          <w:sz w:val="20"/>
          <w:szCs w:val="20"/>
        </w:rPr>
        <w:t xml:space="preserve">predmet </w:t>
      </w:r>
      <w:r w:rsidRPr="004C3D4F">
        <w:rPr>
          <w:rFonts w:eastAsia="Calibri" w:cs="TT15Ct00"/>
          <w:sz w:val="20"/>
          <w:szCs w:val="20"/>
          <w:lang w:eastAsia="sk-SK"/>
        </w:rPr>
        <w:t>Siete novej generácie</w:t>
      </w:r>
    </w:p>
    <w:p w14:paraId="2D9F797B" w14:textId="412E7AAE" w:rsidR="00CB3B30" w:rsidRPr="004C3D4F" w:rsidRDefault="00CB3B30" w:rsidP="00CB3B3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 xml:space="preserve">doc. Ing. </w:t>
      </w:r>
      <w:r>
        <w:rPr>
          <w:rFonts w:cstheme="minorHAnsi"/>
          <w:sz w:val="20"/>
          <w:szCs w:val="20"/>
        </w:rPr>
        <w:t>Kvetoslava Kotuliaková</w:t>
      </w:r>
      <w:r w:rsidRPr="00A077A2">
        <w:rPr>
          <w:rFonts w:cstheme="minorHAnsi"/>
          <w:sz w:val="20"/>
          <w:szCs w:val="20"/>
        </w:rPr>
        <w:t xml:space="preserve">, PhD., </w:t>
      </w:r>
      <w:hyperlink r:id="rId46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kvetoslava.kotuliakova@stuba.sk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47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https://www.portalvs.sk/regzam/detail/13133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="004C3D4F">
        <w:rPr>
          <w:rFonts w:cstheme="minorHAnsi"/>
          <w:sz w:val="20"/>
          <w:szCs w:val="20"/>
        </w:rPr>
        <w:t xml:space="preserve">vyučuje </w:t>
      </w:r>
      <w:r w:rsidRPr="004C3D4F">
        <w:rPr>
          <w:rFonts w:cstheme="minorHAnsi"/>
          <w:sz w:val="20"/>
          <w:szCs w:val="20"/>
        </w:rPr>
        <w:t xml:space="preserve">predmet </w:t>
      </w:r>
      <w:r w:rsidRPr="004C3D4F">
        <w:rPr>
          <w:sz w:val="20"/>
          <w:szCs w:val="20"/>
        </w:rPr>
        <w:t>Architektúry bezdrôtových 2G a 3G sietí</w:t>
      </w:r>
    </w:p>
    <w:p w14:paraId="5A043188" w14:textId="7156E9D9" w:rsidR="00CB3B30" w:rsidRPr="004C3D4F" w:rsidRDefault="00CB3B30" w:rsidP="00CB3B3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 xml:space="preserve">doc. Ing. </w:t>
      </w:r>
      <w:r>
        <w:rPr>
          <w:rFonts w:cstheme="minorHAnsi"/>
          <w:sz w:val="20"/>
          <w:szCs w:val="20"/>
        </w:rPr>
        <w:t>Martin Medvecký</w:t>
      </w:r>
      <w:r w:rsidRPr="00A077A2">
        <w:rPr>
          <w:rFonts w:cstheme="minorHAnsi"/>
          <w:sz w:val="20"/>
          <w:szCs w:val="20"/>
        </w:rPr>
        <w:t xml:space="preserve">, PhD., </w:t>
      </w:r>
      <w:hyperlink r:id="rId48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martin.medvecky@stuba.sk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49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https://www.portalvs.sk/regzam/detail/13159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="004C3D4F">
        <w:rPr>
          <w:rFonts w:cstheme="minorHAnsi"/>
          <w:sz w:val="20"/>
          <w:szCs w:val="20"/>
        </w:rPr>
        <w:t xml:space="preserve">vyučuje </w:t>
      </w:r>
      <w:r w:rsidRPr="004C3D4F">
        <w:rPr>
          <w:rFonts w:cstheme="minorHAnsi"/>
          <w:sz w:val="20"/>
          <w:szCs w:val="20"/>
        </w:rPr>
        <w:t xml:space="preserve">predmety </w:t>
      </w:r>
      <w:r w:rsidRPr="004C3D4F">
        <w:rPr>
          <w:sz w:val="20"/>
          <w:szCs w:val="20"/>
        </w:rPr>
        <w:t xml:space="preserve">Operačné systémy a databázy; </w:t>
      </w:r>
      <w:r w:rsidRPr="004C3D4F">
        <w:rPr>
          <w:rFonts w:cs="ArialMT"/>
          <w:sz w:val="20"/>
          <w:szCs w:val="20"/>
          <w:lang w:eastAsia="sk-SK"/>
        </w:rPr>
        <w:t>Širokopásmové systémy a siete</w:t>
      </w:r>
    </w:p>
    <w:p w14:paraId="4F2BB4DA" w14:textId="69E087EA" w:rsidR="00CB3B30" w:rsidRDefault="00CB3B30" w:rsidP="00CB3B30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A077A2">
        <w:rPr>
          <w:rFonts w:cstheme="minorHAnsi"/>
          <w:sz w:val="20"/>
          <w:szCs w:val="20"/>
        </w:rPr>
        <w:t xml:space="preserve">doc. Ing. </w:t>
      </w:r>
      <w:r>
        <w:rPr>
          <w:rFonts w:cstheme="minorHAnsi"/>
          <w:sz w:val="20"/>
          <w:szCs w:val="20"/>
        </w:rPr>
        <w:t>Miloš Orgoň</w:t>
      </w:r>
      <w:r w:rsidRPr="00A077A2">
        <w:rPr>
          <w:rFonts w:cstheme="minorHAnsi"/>
          <w:sz w:val="20"/>
          <w:szCs w:val="20"/>
        </w:rPr>
        <w:t>, PhD.,</w:t>
      </w:r>
      <w:r>
        <w:rPr>
          <w:rFonts w:cstheme="minorHAnsi"/>
          <w:sz w:val="20"/>
          <w:szCs w:val="20"/>
        </w:rPr>
        <w:t xml:space="preserve"> </w:t>
      </w:r>
      <w:r w:rsidRPr="00A077A2">
        <w:rPr>
          <w:rFonts w:cstheme="minorHAnsi"/>
          <w:sz w:val="20"/>
          <w:szCs w:val="20"/>
        </w:rPr>
        <w:t xml:space="preserve">docent, </w:t>
      </w:r>
      <w:hyperlink r:id="rId50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milos.orgon@stuba.sk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51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https://www.portalvs.sk/regzam/detail/13011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="004C3D4F">
        <w:rPr>
          <w:rFonts w:cstheme="minorHAnsi"/>
          <w:sz w:val="20"/>
          <w:szCs w:val="20"/>
        </w:rPr>
        <w:t>vyučuje</w:t>
      </w:r>
      <w:r w:rsidRPr="004C3D4F">
        <w:rPr>
          <w:rFonts w:cstheme="minorHAnsi"/>
          <w:sz w:val="20"/>
          <w:szCs w:val="20"/>
        </w:rPr>
        <w:t xml:space="preserve"> predmet </w:t>
      </w:r>
      <w:r w:rsidRPr="004C3D4F">
        <w:rPr>
          <w:sz w:val="20"/>
          <w:szCs w:val="20"/>
        </w:rPr>
        <w:t>Operačné systémy a</w:t>
      </w:r>
      <w:r w:rsidR="00775E08">
        <w:rPr>
          <w:sz w:val="20"/>
          <w:szCs w:val="20"/>
        </w:rPr>
        <w:t> </w:t>
      </w:r>
      <w:r w:rsidRPr="004C3D4F">
        <w:rPr>
          <w:sz w:val="20"/>
          <w:szCs w:val="20"/>
        </w:rPr>
        <w:t>databázy</w:t>
      </w:r>
    </w:p>
    <w:p w14:paraId="65CB07C1" w14:textId="73F384E8" w:rsidR="00775E08" w:rsidRPr="00775E08" w:rsidRDefault="00DC3495" w:rsidP="00775E0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doc. </w:t>
      </w:r>
      <w:r w:rsidR="00775E08" w:rsidRPr="00A077A2">
        <w:rPr>
          <w:rFonts w:cstheme="minorHAnsi"/>
          <w:sz w:val="20"/>
          <w:szCs w:val="20"/>
        </w:rPr>
        <w:t xml:space="preserve">Ing. </w:t>
      </w:r>
      <w:r w:rsidR="00775E08">
        <w:rPr>
          <w:rFonts w:cstheme="minorHAnsi"/>
          <w:sz w:val="20"/>
          <w:szCs w:val="20"/>
        </w:rPr>
        <w:t>Juraj Kačur</w:t>
      </w:r>
      <w:r w:rsidR="00775E08" w:rsidRPr="00A077A2">
        <w:rPr>
          <w:rFonts w:cstheme="minorHAnsi"/>
          <w:sz w:val="20"/>
          <w:szCs w:val="20"/>
        </w:rPr>
        <w:t xml:space="preserve">, PhD., </w:t>
      </w:r>
      <w:hyperlink r:id="rId52" w:history="1">
        <w:r w:rsidR="00775E08"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juraj.kacur@stuba.sk</w:t>
        </w:r>
      </w:hyperlink>
      <w:r w:rsidR="00775E08" w:rsidRPr="00A077A2">
        <w:rPr>
          <w:rFonts w:cstheme="minorHAnsi"/>
          <w:sz w:val="20"/>
          <w:szCs w:val="20"/>
        </w:rPr>
        <w:t>,</w:t>
      </w:r>
      <w:r w:rsidR="00775E08"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53" w:history="1">
        <w:r w:rsidR="00775E08"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https://www.portalvs.sk/regzam/detail/13307</w:t>
        </w:r>
      </w:hyperlink>
      <w:r w:rsidR="00775E08" w:rsidRPr="00A077A2">
        <w:rPr>
          <w:rFonts w:cstheme="minorHAnsi"/>
          <w:b/>
          <w:bCs/>
          <w:sz w:val="16"/>
          <w:szCs w:val="16"/>
        </w:rPr>
        <w:t xml:space="preserve">, </w:t>
      </w:r>
      <w:r w:rsidR="00775E08">
        <w:rPr>
          <w:rFonts w:cstheme="minorHAnsi"/>
          <w:sz w:val="20"/>
          <w:szCs w:val="20"/>
        </w:rPr>
        <w:t xml:space="preserve">vyučuje </w:t>
      </w:r>
      <w:r w:rsidR="00775E08" w:rsidRPr="004C3D4F">
        <w:rPr>
          <w:rFonts w:cstheme="minorHAnsi"/>
          <w:sz w:val="20"/>
          <w:szCs w:val="20"/>
        </w:rPr>
        <w:t xml:space="preserve">predmet </w:t>
      </w:r>
      <w:r w:rsidR="00775E08" w:rsidRPr="00775E08">
        <w:rPr>
          <w:rFonts w:cstheme="minorHAnsi"/>
          <w:sz w:val="20"/>
          <w:szCs w:val="20"/>
        </w:rPr>
        <w:t>Analógové a číslicové spracovanie signálov 2</w:t>
      </w:r>
    </w:p>
    <w:p w14:paraId="118ECD57" w14:textId="319C99AF" w:rsidR="00775E08" w:rsidRPr="00775E08" w:rsidRDefault="00775E08" w:rsidP="00775E0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 xml:space="preserve">Ing. </w:t>
      </w:r>
      <w:r>
        <w:rPr>
          <w:rFonts w:cstheme="minorHAnsi"/>
          <w:sz w:val="20"/>
          <w:szCs w:val="20"/>
        </w:rPr>
        <w:t>Tomáš Páleník</w:t>
      </w:r>
      <w:r w:rsidRPr="00A077A2">
        <w:rPr>
          <w:rFonts w:cstheme="minorHAnsi"/>
          <w:sz w:val="20"/>
          <w:szCs w:val="20"/>
        </w:rPr>
        <w:t xml:space="preserve">, PhD., </w:t>
      </w:r>
      <w:hyperlink r:id="rId54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tomas.palenik@stuba.sk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55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https://www.portalvs.sk/regzam/detail/12109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>
        <w:rPr>
          <w:rFonts w:cstheme="minorHAnsi"/>
          <w:sz w:val="20"/>
          <w:szCs w:val="20"/>
        </w:rPr>
        <w:t xml:space="preserve">vyučuje </w:t>
      </w:r>
      <w:r w:rsidRPr="004C3D4F">
        <w:rPr>
          <w:rFonts w:cstheme="minorHAnsi"/>
          <w:sz w:val="20"/>
          <w:szCs w:val="20"/>
        </w:rPr>
        <w:t>predmet</w:t>
      </w:r>
      <w:r>
        <w:rPr>
          <w:rFonts w:cstheme="minorHAnsi"/>
          <w:sz w:val="20"/>
          <w:szCs w:val="20"/>
        </w:rPr>
        <w:t>y</w:t>
      </w:r>
      <w:r w:rsidRPr="004C3D4F">
        <w:rPr>
          <w:rFonts w:cstheme="minorHAnsi"/>
          <w:sz w:val="20"/>
          <w:szCs w:val="20"/>
        </w:rPr>
        <w:t xml:space="preserve"> </w:t>
      </w:r>
      <w:r w:rsidRPr="00775E08">
        <w:rPr>
          <w:rFonts w:eastAsia="Calibri" w:cs="TT15Ct00"/>
          <w:sz w:val="20"/>
          <w:szCs w:val="20"/>
          <w:lang w:eastAsia="sk-SK"/>
        </w:rPr>
        <w:t xml:space="preserve">Komunikačné a informačné siete; </w:t>
      </w:r>
      <w:r w:rsidRPr="00775E08">
        <w:rPr>
          <w:sz w:val="20"/>
          <w:szCs w:val="20"/>
        </w:rPr>
        <w:t>IPv6 a Internet vecí</w:t>
      </w:r>
    </w:p>
    <w:p w14:paraId="29AA0CC4" w14:textId="5B5AFF3C" w:rsidR="00775E08" w:rsidRPr="00281F9D" w:rsidRDefault="00775E08" w:rsidP="00775E0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077A2">
        <w:rPr>
          <w:rFonts w:cstheme="minorHAnsi"/>
          <w:sz w:val="20"/>
          <w:szCs w:val="20"/>
        </w:rPr>
        <w:t xml:space="preserve">Ing. </w:t>
      </w:r>
      <w:r>
        <w:rPr>
          <w:rFonts w:cstheme="minorHAnsi"/>
          <w:sz w:val="20"/>
          <w:szCs w:val="20"/>
        </w:rPr>
        <w:t>Radoslav Vargic</w:t>
      </w:r>
      <w:r w:rsidRPr="00A077A2">
        <w:rPr>
          <w:rFonts w:cstheme="minorHAnsi"/>
          <w:sz w:val="20"/>
          <w:szCs w:val="20"/>
        </w:rPr>
        <w:t xml:space="preserve">, PhD., </w:t>
      </w:r>
      <w:hyperlink r:id="rId56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radoslav.vargic@stuba.sk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57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https://www.portalvs.sk/regzam/detail/13223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 w:rsidRPr="00281F9D">
        <w:rPr>
          <w:rFonts w:cstheme="minorHAnsi"/>
          <w:sz w:val="20"/>
          <w:szCs w:val="20"/>
        </w:rPr>
        <w:t xml:space="preserve">vyučuje predmety </w:t>
      </w:r>
      <w:r w:rsidR="00281F9D" w:rsidRPr="00281F9D">
        <w:rPr>
          <w:sz w:val="20"/>
          <w:szCs w:val="20"/>
        </w:rPr>
        <w:t>Tvorba softvéru v IKT</w:t>
      </w:r>
      <w:r w:rsidRPr="00281F9D">
        <w:rPr>
          <w:rFonts w:eastAsia="Calibri" w:cs="TT15Ct00"/>
          <w:sz w:val="20"/>
          <w:szCs w:val="20"/>
          <w:lang w:eastAsia="sk-SK"/>
        </w:rPr>
        <w:t xml:space="preserve">; </w:t>
      </w:r>
      <w:r w:rsidRPr="00281F9D">
        <w:rPr>
          <w:sz w:val="20"/>
          <w:szCs w:val="20"/>
        </w:rPr>
        <w:t>Multimediálne služby a aplikácie</w:t>
      </w:r>
    </w:p>
    <w:p w14:paraId="58930486" w14:textId="7EE5BD05" w:rsidR="00F97F83" w:rsidRPr="00775E08" w:rsidRDefault="00F97F83" w:rsidP="00F97F8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Bc.</w:t>
      </w:r>
      <w:r w:rsidRPr="00A077A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Šimon Tibenský</w:t>
      </w:r>
      <w:r w:rsidRPr="00A077A2">
        <w:rPr>
          <w:rFonts w:cstheme="minorHAnsi"/>
          <w:sz w:val="20"/>
          <w:szCs w:val="20"/>
        </w:rPr>
        <w:t xml:space="preserve">, </w:t>
      </w:r>
      <w:hyperlink r:id="rId58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simon.tibensky@stuba.sk</w:t>
        </w:r>
      </w:hyperlink>
      <w:r w:rsidRPr="00A077A2">
        <w:rPr>
          <w:rFonts w:cstheme="minorHAnsi"/>
          <w:sz w:val="20"/>
          <w:szCs w:val="20"/>
        </w:rPr>
        <w:t>,</w:t>
      </w:r>
      <w:r w:rsidRPr="00A077A2">
        <w:rPr>
          <w:rFonts w:cstheme="minorHAnsi"/>
          <w:b/>
          <w:bCs/>
          <w:sz w:val="16"/>
          <w:szCs w:val="16"/>
        </w:rPr>
        <w:t xml:space="preserve"> </w:t>
      </w:r>
      <w:hyperlink r:id="rId59" w:history="1">
        <w:r w:rsidRPr="008635B5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https://www.portalvs.sk/regzam/detail/31636</w:t>
        </w:r>
      </w:hyperlink>
      <w:r w:rsidRPr="00A077A2">
        <w:rPr>
          <w:rFonts w:cstheme="minorHAnsi"/>
          <w:b/>
          <w:bCs/>
          <w:sz w:val="16"/>
          <w:szCs w:val="16"/>
        </w:rPr>
        <w:t xml:space="preserve">, </w:t>
      </w:r>
      <w:r>
        <w:rPr>
          <w:rFonts w:cstheme="minorHAnsi"/>
          <w:sz w:val="20"/>
          <w:szCs w:val="20"/>
        </w:rPr>
        <w:t xml:space="preserve">vyučuje </w:t>
      </w:r>
      <w:r w:rsidRPr="004C3D4F">
        <w:rPr>
          <w:rFonts w:cstheme="minorHAnsi"/>
          <w:sz w:val="20"/>
          <w:szCs w:val="20"/>
        </w:rPr>
        <w:t xml:space="preserve">predmet </w:t>
      </w:r>
      <w:r w:rsidRPr="00775E08">
        <w:rPr>
          <w:rFonts w:cstheme="minorHAnsi"/>
          <w:sz w:val="20"/>
          <w:szCs w:val="20"/>
        </w:rPr>
        <w:t>Analógové a číslicové spracovanie signálov 2</w:t>
      </w:r>
    </w:p>
    <w:p w14:paraId="33DC494E" w14:textId="77777777" w:rsidR="00FC2454" w:rsidRPr="00FC2454" w:rsidRDefault="00FC2454" w:rsidP="00FC24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1669042" w14:textId="4C778F61" w:rsidR="00431DCB" w:rsidRPr="00346815" w:rsidRDefault="00431DCB" w:rsidP="00FA66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46815">
        <w:rPr>
          <w:rFonts w:cstheme="minorHAnsi"/>
          <w:sz w:val="16"/>
          <w:szCs w:val="16"/>
        </w:rPr>
        <w:t xml:space="preserve">Zoznam školiteľov záverečných prác s priradením k témam (s </w:t>
      </w:r>
      <w:r w:rsidR="00AF3EA2" w:rsidRPr="00346815">
        <w:rPr>
          <w:rFonts w:cstheme="minorHAnsi"/>
          <w:sz w:val="16"/>
          <w:szCs w:val="16"/>
        </w:rPr>
        <w:t xml:space="preserve">uvedením </w:t>
      </w:r>
      <w:r w:rsidRPr="00346815">
        <w:rPr>
          <w:rFonts w:cstheme="minorHAnsi"/>
          <w:sz w:val="16"/>
          <w:szCs w:val="16"/>
        </w:rPr>
        <w:t>kontakt</w:t>
      </w:r>
      <w:r w:rsidR="00AF3EA2" w:rsidRPr="00346815">
        <w:rPr>
          <w:rFonts w:cstheme="minorHAnsi"/>
          <w:sz w:val="16"/>
          <w:szCs w:val="16"/>
        </w:rPr>
        <w:t>ov</w:t>
      </w:r>
      <w:r w:rsidRPr="00346815">
        <w:rPr>
          <w:rFonts w:cstheme="minorHAnsi"/>
          <w:sz w:val="16"/>
          <w:szCs w:val="16"/>
        </w:rPr>
        <w:t>)</w:t>
      </w:r>
      <w:r w:rsidR="00A15621" w:rsidRPr="00346815">
        <w:rPr>
          <w:rFonts w:cstheme="minorHAnsi"/>
          <w:sz w:val="16"/>
          <w:szCs w:val="16"/>
        </w:rPr>
        <w:t>:</w:t>
      </w:r>
    </w:p>
    <w:p w14:paraId="21C45388" w14:textId="1E6D5E5E" w:rsidR="007848D4" w:rsidRPr="007848D4" w:rsidRDefault="00721DF0" w:rsidP="007848D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Všetky informácie sú dostupné aj v AIS. </w:t>
      </w:r>
      <w:r w:rsidR="007848D4">
        <w:rPr>
          <w:rFonts w:cstheme="minorHAnsi"/>
          <w:sz w:val="20"/>
          <w:szCs w:val="20"/>
        </w:rPr>
        <w:t xml:space="preserve">Kontakty </w:t>
      </w:r>
      <w:r>
        <w:rPr>
          <w:rFonts w:cstheme="minorHAnsi"/>
          <w:sz w:val="20"/>
          <w:szCs w:val="20"/>
        </w:rPr>
        <w:t>na školiteľov sú uvedené vyššie</w:t>
      </w:r>
      <w:r w:rsidR="007848D4">
        <w:rPr>
          <w:rFonts w:cstheme="minorHAnsi"/>
          <w:sz w:val="20"/>
          <w:szCs w:val="20"/>
        </w:rPr>
        <w:t>.</w:t>
      </w:r>
    </w:p>
    <w:p w14:paraId="595B668B" w14:textId="77777777" w:rsidR="00080E67" w:rsidRPr="006F3517" w:rsidRDefault="00080E6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>Práce z minulosti:</w:t>
      </w:r>
    </w:p>
    <w:p w14:paraId="43600F84" w14:textId="2F96E67D" w:rsidR="007848D4" w:rsidRPr="006F3517" w:rsidRDefault="007848D4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>2020</w:t>
      </w:r>
    </w:p>
    <w:p w14:paraId="6670357D" w14:textId="466E68D0" w:rsidR="007848D4" w:rsidRPr="006F3517" w:rsidRDefault="007848D4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bookmarkStart w:id="3" w:name="_Hlk64577229"/>
      <w:r w:rsidRPr="006F3517">
        <w:rPr>
          <w:rFonts w:cstheme="minorHAnsi"/>
          <w:sz w:val="20"/>
          <w:szCs w:val="20"/>
        </w:rPr>
        <w:t xml:space="preserve">prof. Ing. </w:t>
      </w:r>
      <w:r w:rsidR="005A4477" w:rsidRPr="006F3517">
        <w:rPr>
          <w:rFonts w:cstheme="minorHAnsi"/>
          <w:sz w:val="20"/>
          <w:szCs w:val="20"/>
        </w:rPr>
        <w:t xml:space="preserve">Ivan Baroňák - </w:t>
      </w:r>
      <w:r w:rsidR="005A4477" w:rsidRPr="006F3517">
        <w:rPr>
          <w:rStyle w:val="ysmall28"/>
          <w:sz w:val="20"/>
          <w:szCs w:val="20"/>
        </w:rPr>
        <w:t>Technológie štandardu 802.11p pre automobilový priemysel</w:t>
      </w:r>
    </w:p>
    <w:p w14:paraId="1C908BFC" w14:textId="28016339" w:rsidR="005A4477" w:rsidRPr="006F3517" w:rsidRDefault="005A447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prof. Ing. Peter Farkaš, DrSc. - </w:t>
      </w:r>
      <w:r w:rsidRPr="006F3517">
        <w:rPr>
          <w:rStyle w:val="ysmall28"/>
          <w:sz w:val="20"/>
          <w:szCs w:val="20"/>
        </w:rPr>
        <w:t xml:space="preserve">Skúmanie kódov pre záchranu údajov; </w:t>
      </w:r>
      <w:r w:rsidRPr="006F3517">
        <w:rPr>
          <w:sz w:val="20"/>
          <w:szCs w:val="20"/>
        </w:rPr>
        <w:t>Komunikačné systémy pre vesmírne a IoT aplikácie</w:t>
      </w:r>
      <w:r w:rsidRPr="006F3517">
        <w:rPr>
          <w:rFonts w:cstheme="minorHAnsi"/>
          <w:sz w:val="20"/>
          <w:szCs w:val="20"/>
        </w:rPr>
        <w:t xml:space="preserve">; </w:t>
      </w:r>
      <w:r w:rsidRPr="006F3517">
        <w:rPr>
          <w:rStyle w:val="ysmall"/>
          <w:sz w:val="20"/>
          <w:szCs w:val="20"/>
        </w:rPr>
        <w:t>Bilancia linky pre satelitné aplikácie</w:t>
      </w:r>
    </w:p>
    <w:p w14:paraId="60EA666F" w14:textId="603EBD81" w:rsidR="006F3517" w:rsidRPr="006F3517" w:rsidRDefault="00DC3495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doc. </w:t>
      </w:r>
      <w:r w:rsidR="006650EE">
        <w:rPr>
          <w:rFonts w:cstheme="minorHAnsi"/>
          <w:sz w:val="20"/>
          <w:szCs w:val="20"/>
        </w:rPr>
        <w:t>I</w:t>
      </w:r>
      <w:r w:rsidR="006F3517" w:rsidRPr="006F3517">
        <w:rPr>
          <w:rFonts w:cstheme="minorHAnsi"/>
          <w:sz w:val="20"/>
          <w:szCs w:val="20"/>
        </w:rPr>
        <w:t>ng. Juraj Kačur</w:t>
      </w:r>
      <w:r w:rsidR="006650EE">
        <w:rPr>
          <w:rFonts w:cstheme="minorHAnsi"/>
          <w:sz w:val="20"/>
          <w:szCs w:val="20"/>
        </w:rPr>
        <w:t>, PhD.</w:t>
      </w:r>
      <w:r w:rsidR="006F3517" w:rsidRPr="006F3517">
        <w:rPr>
          <w:rFonts w:cstheme="minorHAnsi"/>
          <w:sz w:val="20"/>
          <w:szCs w:val="20"/>
        </w:rPr>
        <w:t xml:space="preserve"> - </w:t>
      </w:r>
      <w:r w:rsidR="006F3517" w:rsidRPr="006F3517">
        <w:rPr>
          <w:rStyle w:val="ysmall28"/>
          <w:sz w:val="20"/>
          <w:szCs w:val="20"/>
        </w:rPr>
        <w:t>Automatické rozpoznávanie reči</w:t>
      </w:r>
    </w:p>
    <w:p w14:paraId="3E7EC70B" w14:textId="0C277619" w:rsidR="006F3517" w:rsidRPr="006F3517" w:rsidRDefault="006F351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Ing. Ladislav Kočkovič - </w:t>
      </w:r>
      <w:r w:rsidRPr="006F3517">
        <w:rPr>
          <w:rStyle w:val="ysmall28"/>
          <w:sz w:val="20"/>
          <w:szCs w:val="20"/>
        </w:rPr>
        <w:t>Využitie cloudových riešení pre poskytovateľov telekomunikačných služieb</w:t>
      </w:r>
    </w:p>
    <w:p w14:paraId="1F9E97C1" w14:textId="184231D7" w:rsidR="005A4477" w:rsidRPr="006F3517" w:rsidRDefault="005A447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doc. Ing. Kvetoslava Kotuliaková, PhD. - </w:t>
      </w:r>
      <w:r w:rsidRPr="006F3517">
        <w:rPr>
          <w:sz w:val="20"/>
          <w:szCs w:val="20"/>
        </w:rPr>
        <w:t>Automobilová ad hoc sieť</w:t>
      </w:r>
    </w:p>
    <w:p w14:paraId="64CE435F" w14:textId="14788775" w:rsidR="005A4477" w:rsidRPr="006F3517" w:rsidRDefault="005A447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doc. Ing. Martin Medvecký - </w:t>
      </w:r>
      <w:r w:rsidRPr="006F3517">
        <w:rPr>
          <w:sz w:val="20"/>
          <w:szCs w:val="20"/>
        </w:rPr>
        <w:t>Využitie protokolu BGP v SDN</w:t>
      </w:r>
    </w:p>
    <w:p w14:paraId="0729921C" w14:textId="173CDDE7" w:rsidR="005A4477" w:rsidRPr="006F3517" w:rsidRDefault="005A447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doc. Ing. Miloš Orgoň, PhD. - </w:t>
      </w:r>
      <w:r w:rsidRPr="006F3517">
        <w:rPr>
          <w:sz w:val="20"/>
          <w:szCs w:val="20"/>
        </w:rPr>
        <w:t xml:space="preserve">Meranie prenosovej rýchlosti IPsec tunela pri vybraných metódach šifrovania; </w:t>
      </w:r>
      <w:r w:rsidRPr="006F3517">
        <w:rPr>
          <w:rStyle w:val="ysmall415"/>
          <w:sz w:val="20"/>
          <w:szCs w:val="20"/>
        </w:rPr>
        <w:t>Ochrana podnikovej siete LAN s využitím eliptických kriviek</w:t>
      </w:r>
    </w:p>
    <w:p w14:paraId="573A9E28" w14:textId="21F2C7B0" w:rsidR="00423152" w:rsidRPr="006F3517" w:rsidRDefault="00423152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Ing. Tomáš Páleník, PhD. - </w:t>
      </w:r>
      <w:r w:rsidRPr="006F3517">
        <w:rPr>
          <w:sz w:val="20"/>
          <w:szCs w:val="20"/>
        </w:rPr>
        <w:t>Konfigurácia IPv6 a simulácie činnosti počítačových sietí</w:t>
      </w:r>
    </w:p>
    <w:p w14:paraId="13D19855" w14:textId="0B73095B" w:rsidR="005A4477" w:rsidRPr="006F3517" w:rsidRDefault="005A447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Ing. Róbert Poláček - </w:t>
      </w:r>
      <w:r w:rsidRPr="006F3517">
        <w:rPr>
          <w:rStyle w:val="ysmall28"/>
          <w:sz w:val="20"/>
          <w:szCs w:val="20"/>
        </w:rPr>
        <w:t>Využitie IoT v podnikateľskom prostredí</w:t>
      </w:r>
      <w:r w:rsidR="00423152" w:rsidRPr="006F3517">
        <w:rPr>
          <w:rStyle w:val="ysmall28"/>
          <w:sz w:val="20"/>
          <w:szCs w:val="20"/>
        </w:rPr>
        <w:t>; Návrh a realizácia počítačovej siete pre pobočku banky; Hotspot riešenie pre mesto</w:t>
      </w:r>
    </w:p>
    <w:p w14:paraId="30195294" w14:textId="2B87CD09" w:rsidR="005A4477" w:rsidRPr="006F3517" w:rsidRDefault="005A447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prof. Ing. Jaroslav Polec - </w:t>
      </w:r>
      <w:r w:rsidRPr="006F3517">
        <w:rPr>
          <w:rStyle w:val="ysmall"/>
          <w:sz w:val="20"/>
          <w:szCs w:val="20"/>
        </w:rPr>
        <w:t>Návrh počítačovej siete</w:t>
      </w:r>
    </w:p>
    <w:p w14:paraId="60C38BF6" w14:textId="50168BA2" w:rsidR="005A4477" w:rsidRPr="006F3517" w:rsidRDefault="005A447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doc. Ing. Rastislav Róka - </w:t>
      </w:r>
      <w:r w:rsidRPr="006F3517">
        <w:rPr>
          <w:sz w:val="20"/>
          <w:szCs w:val="20"/>
        </w:rPr>
        <w:t xml:space="preserve">Dynamické prideľovanie vlnových dĺžok v sieti WDM-PON; Dynamické prideľovanie šírky pásma v sieti TDM-PON; </w:t>
      </w:r>
      <w:r w:rsidRPr="006F3517">
        <w:rPr>
          <w:rStyle w:val="ysmall"/>
          <w:sz w:val="20"/>
          <w:szCs w:val="20"/>
        </w:rPr>
        <w:t>Možnosti testovania na metalickom prenosovom médiu</w:t>
      </w:r>
    </w:p>
    <w:p w14:paraId="2987BC96" w14:textId="746EFBEC" w:rsidR="007848D4" w:rsidRPr="006F3517" w:rsidRDefault="005A4477" w:rsidP="007848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>prof. Ing. Gregor Rozinaj, PhD.</w:t>
      </w:r>
      <w:r w:rsidR="007848D4" w:rsidRPr="006F3517">
        <w:rPr>
          <w:rFonts w:cstheme="minorHAnsi"/>
          <w:sz w:val="20"/>
          <w:szCs w:val="20"/>
        </w:rPr>
        <w:t xml:space="preserve"> - </w:t>
      </w:r>
      <w:r w:rsidRPr="006F3517">
        <w:rPr>
          <w:rStyle w:val="ysmall"/>
          <w:sz w:val="20"/>
          <w:szCs w:val="20"/>
        </w:rPr>
        <w:t xml:space="preserve">Multimediálna analýza a rozpoznanie druhu tanca; </w:t>
      </w:r>
      <w:r w:rsidRPr="006F3517">
        <w:rPr>
          <w:sz w:val="20"/>
          <w:szCs w:val="20"/>
        </w:rPr>
        <w:t xml:space="preserve">Softvérové riešenie kamerového systému pre 3D video konferenčný prenos; </w:t>
      </w:r>
      <w:r w:rsidRPr="006F3517">
        <w:rPr>
          <w:rStyle w:val="ysmall415"/>
          <w:sz w:val="20"/>
          <w:szCs w:val="20"/>
        </w:rPr>
        <w:t xml:space="preserve">Technické riešenie kamerového systému pre 3D video konferenčný prenos; </w:t>
      </w:r>
      <w:r w:rsidRPr="006F3517">
        <w:rPr>
          <w:sz w:val="20"/>
          <w:szCs w:val="20"/>
        </w:rPr>
        <w:t>Inteligentná miestnosť - návrh riadenia</w:t>
      </w:r>
    </w:p>
    <w:bookmarkEnd w:id="3"/>
    <w:p w14:paraId="44EA0608" w14:textId="5894B267" w:rsidR="00423152" w:rsidRPr="006F3517" w:rsidRDefault="00423152" w:rsidP="00721DF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Ing. Radoslav Vargic, PhD. - </w:t>
      </w:r>
      <w:r w:rsidRPr="006F3517">
        <w:rPr>
          <w:sz w:val="20"/>
          <w:szCs w:val="20"/>
        </w:rPr>
        <w:t xml:space="preserve">Rezervačný systém jázd; Decentralizované autonómne organizácie (DAO) založené na technológii Blockchain; Sledovania pohybu očí pri statickom obraze a videu; </w:t>
      </w:r>
      <w:r w:rsidRPr="006F3517">
        <w:rPr>
          <w:rStyle w:val="ysmall415"/>
          <w:sz w:val="20"/>
          <w:szCs w:val="20"/>
        </w:rPr>
        <w:t xml:space="preserve">Rezervačný systém jázd; </w:t>
      </w:r>
      <w:r w:rsidRPr="006F3517">
        <w:rPr>
          <w:rStyle w:val="ysmall28"/>
          <w:sz w:val="20"/>
          <w:szCs w:val="20"/>
        </w:rPr>
        <w:t>Využitie sledovania pohybu očí pri čítaní textu</w:t>
      </w:r>
    </w:p>
    <w:p w14:paraId="37822FA4" w14:textId="18425CAD" w:rsidR="00080E67" w:rsidRPr="00CC2CD7" w:rsidRDefault="00080E67" w:rsidP="00721DF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517">
        <w:rPr>
          <w:rFonts w:cstheme="minorHAnsi"/>
          <w:sz w:val="20"/>
          <w:szCs w:val="20"/>
        </w:rPr>
        <w:t xml:space="preserve">Aktuálne </w:t>
      </w:r>
      <w:r w:rsidRPr="00CC2CD7">
        <w:rPr>
          <w:rFonts w:cstheme="minorHAnsi"/>
          <w:sz w:val="20"/>
          <w:szCs w:val="20"/>
        </w:rPr>
        <w:t>vedené práce:</w:t>
      </w:r>
    </w:p>
    <w:p w14:paraId="43B2C823" w14:textId="2279D8E3" w:rsidR="00721DF0" w:rsidRPr="00CC2CD7" w:rsidRDefault="00721DF0" w:rsidP="00721DF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>2021</w:t>
      </w:r>
    </w:p>
    <w:p w14:paraId="424F4A46" w14:textId="6025AC0B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prof. Ing. Ivan Baroňák - </w:t>
      </w:r>
      <w:r w:rsidRPr="00CC2CD7">
        <w:rPr>
          <w:rStyle w:val="ysmall"/>
          <w:sz w:val="20"/>
          <w:szCs w:val="20"/>
        </w:rPr>
        <w:t xml:space="preserve">IMS - služba prítomnosti; </w:t>
      </w:r>
      <w:r w:rsidRPr="00CC2CD7">
        <w:rPr>
          <w:rStyle w:val="ysmall28"/>
          <w:sz w:val="20"/>
          <w:szCs w:val="20"/>
        </w:rPr>
        <w:t xml:space="preserve">Komunikačné technológie pre automotív; </w:t>
      </w:r>
      <w:r w:rsidRPr="00CC2CD7">
        <w:rPr>
          <w:sz w:val="20"/>
          <w:szCs w:val="20"/>
        </w:rPr>
        <w:t>Cloud Computing</w:t>
      </w:r>
    </w:p>
    <w:p w14:paraId="1751B693" w14:textId="0AFC10F8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prof. Ing. Peter Farkaš, DrSc. - </w:t>
      </w:r>
      <w:r w:rsidRPr="00CC2CD7">
        <w:rPr>
          <w:sz w:val="20"/>
          <w:szCs w:val="20"/>
        </w:rPr>
        <w:t>Komunikačný systém pre IoT aplikácie</w:t>
      </w:r>
      <w:r w:rsidRPr="00CC2CD7">
        <w:rPr>
          <w:rFonts w:cstheme="minorHAnsi"/>
          <w:sz w:val="20"/>
          <w:szCs w:val="20"/>
        </w:rPr>
        <w:t>; T</w:t>
      </w:r>
      <w:r w:rsidRPr="00CC2CD7">
        <w:rPr>
          <w:sz w:val="20"/>
          <w:szCs w:val="20"/>
        </w:rPr>
        <w:t>echniky brániace reakčným útokom na QC-xDPC McElieceov kryptosystém</w:t>
      </w:r>
    </w:p>
    <w:p w14:paraId="5B484F67" w14:textId="4421F9F3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doc. Ing. Kvetoslava Kotuliaková, PhD. - </w:t>
      </w:r>
      <w:r w:rsidRPr="00CC2CD7">
        <w:rPr>
          <w:rStyle w:val="ysmall415"/>
          <w:sz w:val="20"/>
          <w:szCs w:val="20"/>
        </w:rPr>
        <w:t xml:space="preserve">Návrh technológie NFC; </w:t>
      </w:r>
      <w:r w:rsidRPr="00CC2CD7">
        <w:rPr>
          <w:sz w:val="20"/>
          <w:szCs w:val="20"/>
        </w:rPr>
        <w:t xml:space="preserve">Návrh siete IoT; </w:t>
      </w:r>
      <w:r w:rsidRPr="00CC2CD7">
        <w:rPr>
          <w:rStyle w:val="ysmall28"/>
          <w:sz w:val="20"/>
          <w:szCs w:val="20"/>
        </w:rPr>
        <w:t xml:space="preserve">Analýza bezchybného prenosu v technológii Wi-Fi; </w:t>
      </w:r>
      <w:r w:rsidRPr="00CC2CD7">
        <w:rPr>
          <w:rStyle w:val="ysmall"/>
          <w:sz w:val="20"/>
          <w:szCs w:val="20"/>
        </w:rPr>
        <w:t xml:space="preserve">Štúdia hybridných schém ARQ pre technológiu LTE; </w:t>
      </w:r>
      <w:r w:rsidRPr="00CC2CD7">
        <w:rPr>
          <w:rStyle w:val="ysmall28"/>
          <w:sz w:val="20"/>
          <w:szCs w:val="20"/>
        </w:rPr>
        <w:t xml:space="preserve">Aplikácia siete IoT; </w:t>
      </w:r>
      <w:r w:rsidRPr="00CC2CD7">
        <w:rPr>
          <w:sz w:val="20"/>
          <w:szCs w:val="20"/>
        </w:rPr>
        <w:t>Bezdrôtová senzorová sieť ZigBee</w:t>
      </w:r>
    </w:p>
    <w:p w14:paraId="001B034E" w14:textId="7417A565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doc. Ing. Martin Medvecký - </w:t>
      </w:r>
      <w:r w:rsidRPr="00CC2CD7">
        <w:rPr>
          <w:sz w:val="20"/>
          <w:szCs w:val="20"/>
        </w:rPr>
        <w:t xml:space="preserve">Aktuálny stav využitia jazyka YANG v telekomunikáciách; IPTV v IMS; </w:t>
      </w:r>
      <w:r w:rsidRPr="00CC2CD7">
        <w:rPr>
          <w:rStyle w:val="ysmall"/>
          <w:sz w:val="20"/>
          <w:szCs w:val="20"/>
        </w:rPr>
        <w:t>Rozdiely vo verziách protokolu OpenFlow a ich aktuálna podpora v SDN zariadeniach</w:t>
      </w:r>
    </w:p>
    <w:p w14:paraId="5A534104" w14:textId="41B6EECD" w:rsidR="00CC2CD7" w:rsidRPr="00CC2CD7" w:rsidRDefault="00CC2CD7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Ing. Ivan Minárik - </w:t>
      </w:r>
      <w:r w:rsidRPr="00CC2CD7">
        <w:rPr>
          <w:rStyle w:val="ysmall"/>
          <w:sz w:val="20"/>
          <w:szCs w:val="20"/>
        </w:rPr>
        <w:t xml:space="preserve">Používateľské rozhranie smart domácnosti; Lokalizácia osôb v smart domácnosti </w:t>
      </w:r>
    </w:p>
    <w:p w14:paraId="66EED8B8" w14:textId="1222C103" w:rsidR="00EF72F3" w:rsidRPr="00CC2CD7" w:rsidRDefault="00EF72F3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Ing. Martin Mokráň - </w:t>
      </w:r>
      <w:r w:rsidRPr="00CC2CD7">
        <w:rPr>
          <w:sz w:val="20"/>
          <w:szCs w:val="20"/>
        </w:rPr>
        <w:t xml:space="preserve">Dynamické prideľovanie šírky pásma v sieti TDM-PON; </w:t>
      </w:r>
      <w:r w:rsidRPr="00CC2CD7">
        <w:rPr>
          <w:rStyle w:val="ysmall415"/>
          <w:sz w:val="20"/>
          <w:szCs w:val="20"/>
        </w:rPr>
        <w:t>Nové techniky spracovania optických signálov v optickom prenosovom médiu; O</w:t>
      </w:r>
      <w:r w:rsidRPr="00CC2CD7">
        <w:rPr>
          <w:rStyle w:val="ysmall"/>
          <w:sz w:val="20"/>
          <w:szCs w:val="20"/>
        </w:rPr>
        <w:t>chrana prevádzky pri využití optického média na prenos informácií</w:t>
      </w:r>
    </w:p>
    <w:p w14:paraId="15CF5F30" w14:textId="46B57CDA" w:rsidR="00CC2CD7" w:rsidRPr="00CC2CD7" w:rsidRDefault="00CC2CD7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Ing. Boris Nerušil - </w:t>
      </w:r>
      <w:r w:rsidRPr="00CC2CD7">
        <w:rPr>
          <w:rStyle w:val="ysmall"/>
          <w:sz w:val="20"/>
          <w:szCs w:val="20"/>
        </w:rPr>
        <w:t>Detekovanie jedincov s dyslexiou</w:t>
      </w:r>
    </w:p>
    <w:p w14:paraId="275A757E" w14:textId="31A15890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doc. Ing. Miloš Orgoň, PhD. - </w:t>
      </w:r>
      <w:r w:rsidRPr="00CC2CD7">
        <w:rPr>
          <w:rStyle w:val="ysmall28"/>
          <w:sz w:val="20"/>
          <w:szCs w:val="20"/>
        </w:rPr>
        <w:t>Využitie bezpečnostných protokolov na zabezpečenie prístupu do bezdrôtovej podnikovej siete; Využitie vysokorýchlostnej siete PLC na prevádzkovanie širokopásmových služieb v domácnosti</w:t>
      </w:r>
    </w:p>
    <w:p w14:paraId="545A386B" w14:textId="2B3AFDC1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Ing. Tomáš Páleník, PhD. - </w:t>
      </w:r>
      <w:r w:rsidRPr="00CC2CD7">
        <w:rPr>
          <w:sz w:val="20"/>
          <w:szCs w:val="20"/>
        </w:rPr>
        <w:t xml:space="preserve">Akcelerácia numerickej analýzy dát pomocou knižnice Intel MKL; Pokročilé mechanizmy protokolu IPv6; </w:t>
      </w:r>
      <w:r w:rsidRPr="00CC2CD7">
        <w:rPr>
          <w:rStyle w:val="ysmall415"/>
          <w:sz w:val="20"/>
          <w:szCs w:val="20"/>
        </w:rPr>
        <w:t xml:space="preserve">Pokročilé možnosti virtualizácie počítačových sietí; </w:t>
      </w:r>
      <w:r w:rsidRPr="00CC2CD7">
        <w:rPr>
          <w:sz w:val="20"/>
          <w:szCs w:val="20"/>
        </w:rPr>
        <w:t xml:space="preserve">Analýza štandardu IEEE 802.15.4 s použitím platformy GNU Radi; </w:t>
      </w:r>
      <w:r w:rsidRPr="00CC2CD7">
        <w:rPr>
          <w:rStyle w:val="ysmall28"/>
          <w:sz w:val="20"/>
          <w:szCs w:val="20"/>
        </w:rPr>
        <w:t xml:space="preserve">Konfigurácia profesionálnej WiFi siete; </w:t>
      </w:r>
      <w:r w:rsidRPr="00CC2CD7">
        <w:rPr>
          <w:sz w:val="20"/>
          <w:szCs w:val="20"/>
        </w:rPr>
        <w:t>Implementácia virtualizácie v korporátnej počítačovej sieti</w:t>
      </w:r>
    </w:p>
    <w:p w14:paraId="5C51CA6F" w14:textId="5209A1A0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prof. Ing. Jaroslav Polec - </w:t>
      </w:r>
      <w:r w:rsidRPr="00CC2CD7">
        <w:rPr>
          <w:rStyle w:val="ysmall28"/>
          <w:sz w:val="20"/>
          <w:szCs w:val="20"/>
        </w:rPr>
        <w:t>Aplikácia neurónových sietí pre diagnostiku</w:t>
      </w:r>
    </w:p>
    <w:p w14:paraId="3EB16410" w14:textId="7E673C79" w:rsidR="00CC2CD7" w:rsidRPr="00CC2CD7" w:rsidRDefault="00CC2CD7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doc. Ing. Martin Rakús, PhD. - </w:t>
      </w:r>
      <w:r w:rsidRPr="00CC2CD7">
        <w:rPr>
          <w:sz w:val="20"/>
          <w:szCs w:val="20"/>
        </w:rPr>
        <w:t>Jednoduchý komunikačný systém na báze IoT</w:t>
      </w:r>
    </w:p>
    <w:p w14:paraId="48CFF252" w14:textId="02F651EB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doc. Ing. Rastislav Róka - </w:t>
      </w:r>
      <w:r w:rsidR="00EF72F3" w:rsidRPr="00CC2CD7">
        <w:rPr>
          <w:sz w:val="20"/>
          <w:szCs w:val="20"/>
        </w:rPr>
        <w:t xml:space="preserve">Efektívne využívanie vlnových </w:t>
      </w:r>
      <w:r w:rsidR="00EF72F3" w:rsidRPr="00CC2CD7">
        <w:rPr>
          <w:rFonts w:cstheme="minorHAnsi"/>
          <w:sz w:val="20"/>
          <w:szCs w:val="20"/>
        </w:rPr>
        <w:t xml:space="preserve">dĺžok v sieťach DWDM; </w:t>
      </w:r>
      <w:r w:rsidR="00CC2CD7" w:rsidRPr="00CC2CD7">
        <w:rPr>
          <w:rFonts w:cstheme="minorHAnsi"/>
          <w:sz w:val="20"/>
          <w:szCs w:val="20"/>
        </w:rPr>
        <w:t>Ochrana prevádzky pri využití optického média na prenos informácií</w:t>
      </w:r>
      <w:r w:rsidR="00EF72F3" w:rsidRPr="00CC2CD7">
        <w:rPr>
          <w:sz w:val="20"/>
          <w:szCs w:val="20"/>
        </w:rPr>
        <w:t>; Možnosti testovania na metalickom prenosovom médiu; Dynamické prideľovanie vlnových dĺžok v sieti WDM-PON</w:t>
      </w:r>
    </w:p>
    <w:p w14:paraId="6C900023" w14:textId="2EB7B86E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prof. Ing. Gregor Rozinaj, PhD. - </w:t>
      </w:r>
      <w:r w:rsidR="00CC2CD7" w:rsidRPr="00CC2CD7">
        <w:rPr>
          <w:rStyle w:val="ysmall"/>
          <w:sz w:val="20"/>
          <w:szCs w:val="20"/>
        </w:rPr>
        <w:t>Inteligentná miestnosť - návrh riadenia; S</w:t>
      </w:r>
      <w:r w:rsidR="00CC2CD7" w:rsidRPr="00CC2CD7">
        <w:rPr>
          <w:sz w:val="20"/>
          <w:szCs w:val="20"/>
        </w:rPr>
        <w:t xml:space="preserve">oftvérové riešenie kamerového systému pre 3D video konferenčný prenos; </w:t>
      </w:r>
      <w:r w:rsidR="00CC2CD7" w:rsidRPr="00CC2CD7">
        <w:rPr>
          <w:rStyle w:val="ysmall28"/>
          <w:sz w:val="20"/>
          <w:szCs w:val="20"/>
        </w:rPr>
        <w:t>Nové formy videokonferenčnej komunikácie pre plnší zážitok; Technické riešenie kamerového systému pre 3D video konferenčný prenos</w:t>
      </w:r>
    </w:p>
    <w:p w14:paraId="2823CB6E" w14:textId="07982F8D" w:rsidR="00CC2CD7" w:rsidRPr="00CC2CD7" w:rsidRDefault="00CC2CD7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Ing. Marek Vančo, PhD. - </w:t>
      </w:r>
      <w:r w:rsidRPr="00CC2CD7">
        <w:rPr>
          <w:sz w:val="20"/>
          <w:szCs w:val="20"/>
        </w:rPr>
        <w:t>Mobilná aplikácia pre vzdelávanie pomocou rozšírenej reality</w:t>
      </w:r>
    </w:p>
    <w:p w14:paraId="6B624270" w14:textId="21F3FC53" w:rsidR="006650EE" w:rsidRPr="00CC2CD7" w:rsidRDefault="006650EE" w:rsidP="006650E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C2CD7">
        <w:rPr>
          <w:rFonts w:cstheme="minorHAnsi"/>
          <w:sz w:val="20"/>
          <w:szCs w:val="20"/>
        </w:rPr>
        <w:t xml:space="preserve">Ing. Radoslav Vargic, PhD. - </w:t>
      </w:r>
      <w:r w:rsidR="00CC2CD7" w:rsidRPr="00CC2CD7">
        <w:rPr>
          <w:rStyle w:val="ysmall415"/>
          <w:sz w:val="20"/>
          <w:szCs w:val="20"/>
        </w:rPr>
        <w:t xml:space="preserve">Využitie sledovania pohybu očí v zdravotníctve; </w:t>
      </w:r>
      <w:r w:rsidR="00CC2CD7" w:rsidRPr="00CC2CD7">
        <w:rPr>
          <w:rStyle w:val="ysmall"/>
          <w:sz w:val="20"/>
          <w:szCs w:val="20"/>
        </w:rPr>
        <w:t xml:space="preserve">Rozhranie mozog-počítač; </w:t>
      </w:r>
      <w:r w:rsidR="00CC2CD7" w:rsidRPr="00CC2CD7">
        <w:rPr>
          <w:rStyle w:val="ysmall415"/>
          <w:sz w:val="20"/>
          <w:szCs w:val="20"/>
        </w:rPr>
        <w:t xml:space="preserve">Systém pre distribúciu multimediálneho obsahu; </w:t>
      </w:r>
      <w:r w:rsidR="00CC2CD7" w:rsidRPr="00CC2CD7">
        <w:rPr>
          <w:rStyle w:val="ysmall28"/>
          <w:sz w:val="20"/>
          <w:szCs w:val="20"/>
        </w:rPr>
        <w:t>Využitie rozhrania mozog - počítač v robotike</w:t>
      </w:r>
    </w:p>
    <w:p w14:paraId="18ADB01B" w14:textId="77777777" w:rsidR="00A15621" w:rsidRPr="00A15621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03BD687" w14:textId="3BD04141" w:rsidR="00FA6611" w:rsidRDefault="00431DCB" w:rsidP="000204E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Odkaz na </w:t>
      </w:r>
      <w:r w:rsidR="00800AD6">
        <w:rPr>
          <w:rFonts w:cstheme="minorHAnsi"/>
          <w:sz w:val="16"/>
          <w:szCs w:val="16"/>
        </w:rPr>
        <w:t>v</w:t>
      </w:r>
      <w:r w:rsidRPr="00DF6F79">
        <w:rPr>
          <w:rFonts w:cstheme="minorHAnsi"/>
          <w:sz w:val="16"/>
          <w:szCs w:val="16"/>
        </w:rPr>
        <w:t>edecko</w:t>
      </w:r>
      <w:r w:rsidR="00BA7B8A" w:rsidRPr="00DF6F79">
        <w:rPr>
          <w:rFonts w:cstheme="minorHAnsi"/>
          <w:sz w:val="16"/>
          <w:szCs w:val="16"/>
        </w:rPr>
        <w:t>/umeleck</w:t>
      </w:r>
      <w:r w:rsidR="00803771">
        <w:rPr>
          <w:rFonts w:cstheme="minorHAnsi"/>
          <w:sz w:val="16"/>
          <w:szCs w:val="16"/>
        </w:rPr>
        <w:t>o-</w:t>
      </w:r>
      <w:r w:rsidRPr="00DF6F79">
        <w:rPr>
          <w:rFonts w:cstheme="minorHAnsi"/>
          <w:sz w:val="16"/>
          <w:szCs w:val="16"/>
        </w:rPr>
        <w:t>pedagogické charakteristiky školiteľov záverečných prác</w:t>
      </w:r>
      <w:r w:rsidR="00A15621">
        <w:rPr>
          <w:rFonts w:cstheme="minorHAnsi"/>
          <w:sz w:val="16"/>
          <w:szCs w:val="16"/>
        </w:rPr>
        <w:t>:</w:t>
      </w:r>
    </w:p>
    <w:p w14:paraId="2C241FD6" w14:textId="4739E7AF" w:rsidR="00A15621" w:rsidRPr="00DA0043" w:rsidRDefault="001E0430" w:rsidP="00DA0043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0" w:history="1">
        <w:r w:rsidR="00DA0043" w:rsidRPr="00DA0043">
          <w:rPr>
            <w:rStyle w:val="Hypertextovprepojenie"/>
            <w:b/>
            <w:bCs/>
            <w:sz w:val="16"/>
            <w:szCs w:val="16"/>
          </w:rPr>
          <w:t>https://is.stuba.sk/auth/dok_server/slozka.pl?ds=1;dok=1;id=215226;lang=sk</w:t>
        </w:r>
      </w:hyperlink>
    </w:p>
    <w:p w14:paraId="5D28A013" w14:textId="77777777" w:rsidR="00DA0043" w:rsidRPr="00A15621" w:rsidRDefault="00DA0043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DD03431" w14:textId="301E1A3F" w:rsidR="009572B9" w:rsidRDefault="009572B9" w:rsidP="009572B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Zástupcovia študentov, ktor</w:t>
      </w:r>
      <w:r w:rsidR="00A0091E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 zastupujú záujmy študent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 študijného programu (meno a kontakt)</w:t>
      </w:r>
      <w:r w:rsidR="00A15621">
        <w:rPr>
          <w:rFonts w:cstheme="minorHAnsi"/>
          <w:sz w:val="16"/>
          <w:szCs w:val="16"/>
        </w:rPr>
        <w:t>:</w:t>
      </w:r>
    </w:p>
    <w:p w14:paraId="55EAF28D" w14:textId="78B5D246" w:rsidR="00080E67" w:rsidRPr="00346815" w:rsidRDefault="00080E67" w:rsidP="00080E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trike/>
          <w:sz w:val="20"/>
          <w:szCs w:val="20"/>
        </w:rPr>
      </w:pPr>
      <w:r w:rsidRPr="00346815">
        <w:rPr>
          <w:rFonts w:cstheme="minorHAnsi"/>
          <w:sz w:val="20"/>
          <w:szCs w:val="20"/>
        </w:rPr>
        <w:t xml:space="preserve">Bc. </w:t>
      </w:r>
      <w:r w:rsidR="006E73FA" w:rsidRPr="00346815">
        <w:rPr>
          <w:rFonts w:cstheme="minorHAnsi"/>
          <w:sz w:val="20"/>
          <w:szCs w:val="20"/>
        </w:rPr>
        <w:t>Adam Martiška</w:t>
      </w:r>
      <w:r w:rsidRPr="00346815">
        <w:rPr>
          <w:rFonts w:cstheme="minorHAnsi"/>
          <w:sz w:val="20"/>
          <w:szCs w:val="20"/>
        </w:rPr>
        <w:t xml:space="preserve">, </w:t>
      </w:r>
      <w:hyperlink r:id="rId61" w:history="1">
        <w:r w:rsidR="00346815" w:rsidRPr="00346815">
          <w:rPr>
            <w:rStyle w:val="Hypertextovprepojenie"/>
            <w:b/>
            <w:bCs/>
            <w:sz w:val="16"/>
            <w:szCs w:val="16"/>
          </w:rPr>
          <w:t>xmartiskaa@stuba.sk</w:t>
        </w:r>
      </w:hyperlink>
      <w:r w:rsidRPr="00346815">
        <w:rPr>
          <w:rFonts w:cstheme="minorHAnsi"/>
          <w:b/>
          <w:bCs/>
          <w:sz w:val="16"/>
          <w:szCs w:val="16"/>
        </w:rPr>
        <w:t xml:space="preserve"> </w:t>
      </w:r>
      <w:r w:rsidRPr="00346815">
        <w:rPr>
          <w:rFonts w:cstheme="minorHAnsi"/>
          <w:sz w:val="20"/>
          <w:szCs w:val="20"/>
        </w:rPr>
        <w:t xml:space="preserve">– </w:t>
      </w:r>
      <w:r w:rsidR="006E73FA" w:rsidRPr="00346815">
        <w:rPr>
          <w:rFonts w:cstheme="minorHAnsi"/>
          <w:sz w:val="20"/>
          <w:szCs w:val="20"/>
        </w:rPr>
        <w:t>1</w:t>
      </w:r>
      <w:r w:rsidRPr="00346815">
        <w:rPr>
          <w:rFonts w:cstheme="minorHAnsi"/>
          <w:sz w:val="20"/>
          <w:szCs w:val="20"/>
        </w:rPr>
        <w:t>. ročník</w:t>
      </w:r>
      <w:r w:rsidR="006E73FA" w:rsidRPr="00346815">
        <w:rPr>
          <w:rFonts w:cstheme="minorHAnsi"/>
          <w:sz w:val="20"/>
          <w:szCs w:val="20"/>
        </w:rPr>
        <w:t xml:space="preserve"> Ing.</w:t>
      </w:r>
    </w:p>
    <w:p w14:paraId="7E1239F0" w14:textId="0CE0D360" w:rsidR="00080E67" w:rsidRPr="00080E67" w:rsidRDefault="006E73FA" w:rsidP="00080E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46815">
        <w:rPr>
          <w:rFonts w:cstheme="minorHAnsi"/>
          <w:sz w:val="20"/>
          <w:szCs w:val="20"/>
        </w:rPr>
        <w:t>Žofia Rohutná</w:t>
      </w:r>
      <w:r w:rsidR="00080E67" w:rsidRPr="00346815">
        <w:rPr>
          <w:rFonts w:cstheme="minorHAnsi"/>
          <w:sz w:val="20"/>
          <w:szCs w:val="20"/>
        </w:rPr>
        <w:t xml:space="preserve">, </w:t>
      </w:r>
      <w:bookmarkStart w:id="4" w:name="_Hlk64578239"/>
      <w:r w:rsidR="004E3FA9">
        <w:rPr>
          <w:rStyle w:val="ysmall"/>
          <w:b/>
          <w:bCs/>
          <w:sz w:val="16"/>
          <w:szCs w:val="16"/>
        </w:rPr>
        <w:fldChar w:fldCharType="begin"/>
      </w:r>
      <w:r w:rsidR="004E3FA9">
        <w:rPr>
          <w:rStyle w:val="ysmall"/>
          <w:b/>
          <w:bCs/>
          <w:sz w:val="16"/>
          <w:szCs w:val="16"/>
        </w:rPr>
        <w:instrText xml:space="preserve"> HYPERLINK "mailto:</w:instrText>
      </w:r>
      <w:r w:rsidR="004E3FA9" w:rsidRPr="004E3FA9">
        <w:rPr>
          <w:rStyle w:val="ysmall"/>
          <w:b/>
          <w:bCs/>
          <w:sz w:val="16"/>
          <w:szCs w:val="16"/>
        </w:rPr>
        <w:instrText>xrohutnaz@stuba.sk</w:instrText>
      </w:r>
      <w:r w:rsidR="004E3FA9">
        <w:rPr>
          <w:rStyle w:val="ysmall"/>
          <w:b/>
          <w:bCs/>
          <w:sz w:val="16"/>
          <w:szCs w:val="16"/>
        </w:rPr>
        <w:instrText xml:space="preserve">" </w:instrText>
      </w:r>
      <w:r w:rsidR="004E3FA9">
        <w:rPr>
          <w:rStyle w:val="ysmall"/>
          <w:b/>
          <w:bCs/>
          <w:sz w:val="16"/>
          <w:szCs w:val="16"/>
        </w:rPr>
        <w:fldChar w:fldCharType="separate"/>
      </w:r>
      <w:r w:rsidR="004E3FA9" w:rsidRPr="000D0E17">
        <w:rPr>
          <w:rStyle w:val="Hypertextovprepojenie"/>
          <w:b/>
          <w:bCs/>
          <w:sz w:val="16"/>
          <w:szCs w:val="16"/>
        </w:rPr>
        <w:t>xrohutnaz@stuba.sk</w:t>
      </w:r>
      <w:r w:rsidR="004E3FA9">
        <w:rPr>
          <w:rStyle w:val="ysmall"/>
          <w:b/>
          <w:bCs/>
          <w:sz w:val="16"/>
          <w:szCs w:val="16"/>
        </w:rPr>
        <w:fldChar w:fldCharType="end"/>
      </w:r>
      <w:r w:rsidR="00080E67" w:rsidRPr="00346815">
        <w:rPr>
          <w:rFonts w:cstheme="minorHAnsi"/>
          <w:sz w:val="20"/>
          <w:szCs w:val="20"/>
        </w:rPr>
        <w:t xml:space="preserve"> </w:t>
      </w:r>
      <w:bookmarkEnd w:id="4"/>
      <w:r w:rsidR="00080E67" w:rsidRPr="00346815">
        <w:rPr>
          <w:rFonts w:cstheme="minorHAnsi"/>
          <w:sz w:val="20"/>
          <w:szCs w:val="20"/>
        </w:rPr>
        <w:t xml:space="preserve">– </w:t>
      </w:r>
      <w:r w:rsidRPr="00346815">
        <w:rPr>
          <w:rFonts w:cstheme="minorHAnsi"/>
          <w:sz w:val="20"/>
          <w:szCs w:val="20"/>
        </w:rPr>
        <w:t>2.</w:t>
      </w:r>
      <w:r w:rsidR="00080E67" w:rsidRPr="00346815">
        <w:rPr>
          <w:rFonts w:cstheme="minorHAnsi"/>
          <w:sz w:val="20"/>
          <w:szCs w:val="20"/>
        </w:rPr>
        <w:t xml:space="preserve"> ročník</w:t>
      </w:r>
      <w:r w:rsidRPr="00346815">
        <w:rPr>
          <w:rFonts w:cstheme="minorHAnsi"/>
          <w:sz w:val="20"/>
          <w:szCs w:val="20"/>
        </w:rPr>
        <w:t xml:space="preserve"> Bc.</w:t>
      </w:r>
    </w:p>
    <w:p w14:paraId="2D3551F5" w14:textId="77777777" w:rsidR="00A15621" w:rsidRPr="00346815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344C5BF" w14:textId="0AC7DEB0" w:rsidR="00431DCB" w:rsidRPr="00346815" w:rsidRDefault="00431DCB" w:rsidP="000204E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46815">
        <w:rPr>
          <w:rFonts w:cstheme="minorHAnsi"/>
          <w:sz w:val="16"/>
          <w:szCs w:val="16"/>
        </w:rPr>
        <w:t>Študijný poradca študijného programu (s </w:t>
      </w:r>
      <w:r w:rsidR="00172A82" w:rsidRPr="00346815">
        <w:rPr>
          <w:rFonts w:cstheme="minorHAnsi"/>
          <w:sz w:val="16"/>
          <w:szCs w:val="16"/>
        </w:rPr>
        <w:t xml:space="preserve">uvedením </w:t>
      </w:r>
      <w:r w:rsidRPr="00346815">
        <w:rPr>
          <w:rFonts w:cstheme="minorHAnsi"/>
          <w:sz w:val="16"/>
          <w:szCs w:val="16"/>
        </w:rPr>
        <w:t>kontakt</w:t>
      </w:r>
      <w:r w:rsidR="00172A82" w:rsidRPr="00346815">
        <w:rPr>
          <w:rFonts w:cstheme="minorHAnsi"/>
          <w:sz w:val="16"/>
          <w:szCs w:val="16"/>
        </w:rPr>
        <w:t>u</w:t>
      </w:r>
      <w:r w:rsidR="00C37141" w:rsidRPr="00346815">
        <w:rPr>
          <w:rFonts w:cstheme="minorHAnsi"/>
          <w:sz w:val="16"/>
          <w:szCs w:val="16"/>
        </w:rPr>
        <w:t xml:space="preserve"> a</w:t>
      </w:r>
      <w:r w:rsidR="007C2EFB" w:rsidRPr="00346815">
        <w:rPr>
          <w:rFonts w:cstheme="minorHAnsi"/>
          <w:sz w:val="16"/>
          <w:szCs w:val="16"/>
        </w:rPr>
        <w:t xml:space="preserve"> s </w:t>
      </w:r>
      <w:r w:rsidR="00C37141" w:rsidRPr="00346815">
        <w:rPr>
          <w:rFonts w:cstheme="minorHAnsi"/>
          <w:sz w:val="16"/>
          <w:szCs w:val="16"/>
        </w:rPr>
        <w:t>informáciou o</w:t>
      </w:r>
      <w:r w:rsidR="005F6835" w:rsidRPr="00346815">
        <w:rPr>
          <w:rFonts w:cstheme="minorHAnsi"/>
          <w:sz w:val="16"/>
          <w:szCs w:val="16"/>
        </w:rPr>
        <w:t> prístupe k</w:t>
      </w:r>
      <w:r w:rsidR="007E3D44" w:rsidRPr="00346815">
        <w:rPr>
          <w:rFonts w:cstheme="minorHAnsi"/>
          <w:sz w:val="16"/>
          <w:szCs w:val="16"/>
        </w:rPr>
        <w:t xml:space="preserve"> poradenstvu </w:t>
      </w:r>
      <w:r w:rsidR="005F6835" w:rsidRPr="00346815">
        <w:rPr>
          <w:rFonts w:cstheme="minorHAnsi"/>
          <w:sz w:val="16"/>
          <w:szCs w:val="16"/>
        </w:rPr>
        <w:t xml:space="preserve">a o </w:t>
      </w:r>
      <w:r w:rsidR="00C37141" w:rsidRPr="00346815">
        <w:rPr>
          <w:rFonts w:cstheme="minorHAnsi"/>
          <w:sz w:val="16"/>
          <w:szCs w:val="16"/>
        </w:rPr>
        <w:t>rozvrhu konzultáci</w:t>
      </w:r>
      <w:r w:rsidR="007C2EFB" w:rsidRPr="00346815">
        <w:rPr>
          <w:rFonts w:cstheme="minorHAnsi"/>
          <w:sz w:val="16"/>
          <w:szCs w:val="16"/>
        </w:rPr>
        <w:t>í</w:t>
      </w:r>
      <w:r w:rsidRPr="00346815">
        <w:rPr>
          <w:rFonts w:cstheme="minorHAnsi"/>
          <w:sz w:val="16"/>
          <w:szCs w:val="16"/>
        </w:rPr>
        <w:t>)</w:t>
      </w:r>
      <w:r w:rsidR="00A15621" w:rsidRPr="00346815">
        <w:rPr>
          <w:rFonts w:cstheme="minorHAnsi"/>
          <w:sz w:val="16"/>
          <w:szCs w:val="16"/>
        </w:rPr>
        <w:t>:</w:t>
      </w:r>
    </w:p>
    <w:p w14:paraId="30B6B944" w14:textId="3AB6939F" w:rsidR="00080E67" w:rsidRPr="00346815" w:rsidRDefault="00080E67" w:rsidP="0073748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46815">
        <w:rPr>
          <w:rFonts w:cstheme="minorHAnsi"/>
          <w:sz w:val="20"/>
          <w:szCs w:val="20"/>
        </w:rPr>
        <w:t xml:space="preserve">Ako študijný poradcovia </w:t>
      </w:r>
      <w:r w:rsidR="00737489" w:rsidRPr="00346815">
        <w:rPr>
          <w:rFonts w:cstheme="minorHAnsi"/>
          <w:sz w:val="20"/>
          <w:szCs w:val="20"/>
        </w:rPr>
        <w:t xml:space="preserve">ŠP </w:t>
      </w:r>
      <w:r w:rsidR="006E73FA" w:rsidRPr="00346815">
        <w:rPr>
          <w:rFonts w:cstheme="minorHAnsi"/>
          <w:sz w:val="20"/>
          <w:szCs w:val="20"/>
        </w:rPr>
        <w:t>Informač</w:t>
      </w:r>
      <w:r w:rsidR="00346815" w:rsidRPr="00346815">
        <w:rPr>
          <w:rFonts w:cstheme="minorHAnsi"/>
          <w:sz w:val="20"/>
          <w:szCs w:val="20"/>
        </w:rPr>
        <w:t>n</w:t>
      </w:r>
      <w:r w:rsidR="006E73FA" w:rsidRPr="00346815">
        <w:rPr>
          <w:rFonts w:cstheme="minorHAnsi"/>
          <w:sz w:val="20"/>
          <w:szCs w:val="20"/>
        </w:rPr>
        <w:t>é a komunikačné technológie</w:t>
      </w:r>
      <w:r w:rsidR="00737489" w:rsidRPr="00346815">
        <w:rPr>
          <w:rFonts w:cstheme="minorHAnsi"/>
          <w:sz w:val="20"/>
          <w:szCs w:val="20"/>
        </w:rPr>
        <w:t xml:space="preserve"> </w:t>
      </w:r>
      <w:r w:rsidRPr="00346815">
        <w:rPr>
          <w:rFonts w:cstheme="minorHAnsi"/>
          <w:sz w:val="20"/>
          <w:szCs w:val="20"/>
        </w:rPr>
        <w:t>pôsobia okrem</w:t>
      </w:r>
      <w:r w:rsidR="00737489" w:rsidRPr="00346815">
        <w:rPr>
          <w:rFonts w:cstheme="minorHAnsi"/>
          <w:sz w:val="20"/>
          <w:szCs w:val="20"/>
        </w:rPr>
        <w:t xml:space="preserve"> garanta prof. Ing. </w:t>
      </w:r>
      <w:r w:rsidR="006E73FA" w:rsidRPr="00346815">
        <w:rPr>
          <w:rFonts w:cstheme="minorHAnsi"/>
          <w:sz w:val="20"/>
          <w:szCs w:val="20"/>
        </w:rPr>
        <w:t>Jaroslava Poleca</w:t>
      </w:r>
      <w:r w:rsidR="00737489" w:rsidRPr="00346815">
        <w:rPr>
          <w:rFonts w:cstheme="minorHAnsi"/>
          <w:sz w:val="20"/>
          <w:szCs w:val="20"/>
        </w:rPr>
        <w:t xml:space="preserve">, PhD. aj doc. Ing. </w:t>
      </w:r>
      <w:r w:rsidR="00346815" w:rsidRPr="00346815">
        <w:rPr>
          <w:rFonts w:cstheme="minorHAnsi"/>
          <w:sz w:val="20"/>
          <w:szCs w:val="20"/>
        </w:rPr>
        <w:t>Martin Rakús</w:t>
      </w:r>
      <w:r w:rsidR="00737489" w:rsidRPr="00346815">
        <w:rPr>
          <w:rFonts w:cstheme="minorHAnsi"/>
          <w:sz w:val="20"/>
          <w:szCs w:val="20"/>
        </w:rPr>
        <w:t xml:space="preserve">, PhD. </w:t>
      </w:r>
      <w:r w:rsidR="00346815" w:rsidRPr="00346815">
        <w:rPr>
          <w:rFonts w:cstheme="minorHAnsi"/>
          <w:sz w:val="20"/>
          <w:szCs w:val="20"/>
        </w:rPr>
        <w:t xml:space="preserve">a </w:t>
      </w:r>
      <w:r w:rsidR="00737489" w:rsidRPr="00346815">
        <w:rPr>
          <w:rFonts w:cstheme="minorHAnsi"/>
          <w:sz w:val="20"/>
          <w:szCs w:val="20"/>
        </w:rPr>
        <w:t xml:space="preserve">Ing. </w:t>
      </w:r>
      <w:r w:rsidR="00346815" w:rsidRPr="00346815">
        <w:rPr>
          <w:rFonts w:cstheme="minorHAnsi"/>
          <w:sz w:val="20"/>
          <w:szCs w:val="20"/>
        </w:rPr>
        <w:t>Radoslav Vargic</w:t>
      </w:r>
      <w:r w:rsidR="00737489" w:rsidRPr="00346815">
        <w:rPr>
          <w:rFonts w:cstheme="minorHAnsi"/>
          <w:sz w:val="20"/>
          <w:szCs w:val="20"/>
        </w:rPr>
        <w:t xml:space="preserve">, PhD. Kontakty sú uvedené vyššie. Konzultačné hodiny nie sú pevne stanovené. </w:t>
      </w:r>
    </w:p>
    <w:p w14:paraId="6AEF54A9" w14:textId="77777777" w:rsidR="00A15621" w:rsidRPr="00346815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1F23A80" w14:textId="079CBF5D" w:rsidR="00E430FB" w:rsidRPr="00346815" w:rsidRDefault="00431DCB" w:rsidP="00E430F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46815">
        <w:rPr>
          <w:rFonts w:cstheme="minorHAnsi"/>
          <w:sz w:val="16"/>
          <w:szCs w:val="16"/>
        </w:rPr>
        <w:t xml:space="preserve">Iný podporný personál </w:t>
      </w:r>
      <w:r w:rsidR="00F43F51" w:rsidRPr="00346815">
        <w:rPr>
          <w:rFonts w:cstheme="minorHAnsi"/>
          <w:sz w:val="16"/>
          <w:szCs w:val="16"/>
        </w:rPr>
        <w:t xml:space="preserve">študijného programu </w:t>
      </w:r>
      <w:r w:rsidRPr="00346815">
        <w:rPr>
          <w:rFonts w:cstheme="minorHAnsi"/>
          <w:sz w:val="16"/>
          <w:szCs w:val="16"/>
        </w:rPr>
        <w:t>– priradený študijný referent, kariérn</w:t>
      </w:r>
      <w:r w:rsidR="00F43F51" w:rsidRPr="00346815">
        <w:rPr>
          <w:rFonts w:cstheme="minorHAnsi"/>
          <w:sz w:val="16"/>
          <w:szCs w:val="16"/>
        </w:rPr>
        <w:t xml:space="preserve">y </w:t>
      </w:r>
      <w:r w:rsidRPr="00346815">
        <w:rPr>
          <w:rFonts w:cstheme="minorHAnsi"/>
          <w:sz w:val="16"/>
          <w:szCs w:val="16"/>
        </w:rPr>
        <w:t>porad</w:t>
      </w:r>
      <w:r w:rsidR="00F43F51" w:rsidRPr="00346815">
        <w:rPr>
          <w:rFonts w:cstheme="minorHAnsi"/>
          <w:sz w:val="16"/>
          <w:szCs w:val="16"/>
        </w:rPr>
        <w:t>ca</w:t>
      </w:r>
      <w:r w:rsidRPr="00346815">
        <w:rPr>
          <w:rFonts w:cstheme="minorHAnsi"/>
          <w:sz w:val="16"/>
          <w:szCs w:val="16"/>
        </w:rPr>
        <w:t>, administratíva</w:t>
      </w:r>
      <w:r w:rsidR="00811355" w:rsidRPr="00346815">
        <w:rPr>
          <w:rFonts w:cstheme="minorHAnsi"/>
          <w:sz w:val="16"/>
          <w:szCs w:val="16"/>
        </w:rPr>
        <w:t>, ubytovací referát a podobne (s kontaktami)</w:t>
      </w:r>
      <w:r w:rsidR="00A15621" w:rsidRPr="00346815">
        <w:rPr>
          <w:rFonts w:cstheme="minorHAnsi"/>
          <w:sz w:val="16"/>
          <w:szCs w:val="16"/>
        </w:rPr>
        <w:t>:</w:t>
      </w:r>
    </w:p>
    <w:p w14:paraId="7803C9B0" w14:textId="3DD5F6C1" w:rsidR="00E430FB" w:rsidRPr="00737489" w:rsidRDefault="00346815" w:rsidP="0073748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46815">
        <w:rPr>
          <w:rFonts w:cstheme="minorHAnsi"/>
          <w:sz w:val="20"/>
          <w:szCs w:val="20"/>
        </w:rPr>
        <w:t>Ing</w:t>
      </w:r>
      <w:r w:rsidR="00737489" w:rsidRPr="00346815">
        <w:rPr>
          <w:rFonts w:cstheme="minorHAnsi"/>
          <w:sz w:val="20"/>
          <w:szCs w:val="20"/>
        </w:rPr>
        <w:t xml:space="preserve">. </w:t>
      </w:r>
      <w:r w:rsidRPr="00346815">
        <w:rPr>
          <w:rFonts w:cstheme="minorHAnsi"/>
          <w:sz w:val="20"/>
          <w:szCs w:val="20"/>
        </w:rPr>
        <w:t>Rozália Hudíková</w:t>
      </w:r>
      <w:r w:rsidR="00737489" w:rsidRPr="00346815">
        <w:rPr>
          <w:rFonts w:cstheme="minorHAnsi"/>
          <w:sz w:val="20"/>
          <w:szCs w:val="20"/>
        </w:rPr>
        <w:t xml:space="preserve">, </w:t>
      </w:r>
      <w:hyperlink r:id="rId62" w:history="1">
        <w:r w:rsidRPr="00346815">
          <w:rPr>
            <w:rStyle w:val="Hypertextovprepojenie"/>
            <w:rFonts w:cstheme="minorHAnsi"/>
            <w:b/>
            <w:bCs/>
            <w:sz w:val="16"/>
            <w:szCs w:val="16"/>
          </w:rPr>
          <w:t>rozalia.hudikova@stuba.sk</w:t>
        </w:r>
      </w:hyperlink>
      <w:r w:rsidR="00737489" w:rsidRPr="00346815">
        <w:rPr>
          <w:rFonts w:cstheme="minorHAnsi"/>
          <w:sz w:val="20"/>
          <w:szCs w:val="20"/>
        </w:rPr>
        <w:t xml:space="preserve">, študijný referent pre </w:t>
      </w:r>
      <w:r w:rsidRPr="00346815">
        <w:rPr>
          <w:rFonts w:cstheme="minorHAnsi"/>
          <w:sz w:val="20"/>
          <w:szCs w:val="20"/>
        </w:rPr>
        <w:t xml:space="preserve">bakalárske, </w:t>
      </w:r>
      <w:r w:rsidR="00737489" w:rsidRPr="00346815">
        <w:rPr>
          <w:rFonts w:cstheme="minorHAnsi"/>
          <w:sz w:val="20"/>
          <w:szCs w:val="20"/>
        </w:rPr>
        <w:t xml:space="preserve">inžinierske </w:t>
      </w:r>
      <w:r w:rsidRPr="00346815">
        <w:rPr>
          <w:rFonts w:cstheme="minorHAnsi"/>
          <w:sz w:val="20"/>
          <w:szCs w:val="20"/>
        </w:rPr>
        <w:t xml:space="preserve">a doktorandské </w:t>
      </w:r>
      <w:r w:rsidR="00737489" w:rsidRPr="00346815">
        <w:rPr>
          <w:rFonts w:cstheme="minorHAnsi"/>
          <w:sz w:val="20"/>
          <w:szCs w:val="20"/>
        </w:rPr>
        <w:t>štúdium</w:t>
      </w:r>
      <w:r w:rsidR="00737489" w:rsidRPr="006E73FA">
        <w:rPr>
          <w:rFonts w:cstheme="minorHAnsi"/>
          <w:sz w:val="20"/>
          <w:szCs w:val="20"/>
          <w:highlight w:val="magenta"/>
        </w:rPr>
        <w:t xml:space="preserve"> </w:t>
      </w:r>
    </w:p>
    <w:p w14:paraId="07B9993F" w14:textId="6FE55398" w:rsidR="005B4151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BC4E188" w14:textId="77777777" w:rsidR="00567E60" w:rsidRDefault="00567E60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CC81FE5" w14:textId="47BFDFC9" w:rsidR="0085194C" w:rsidRPr="002103B7" w:rsidRDefault="00E430FB" w:rsidP="008519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2103B7">
        <w:rPr>
          <w:rFonts w:cstheme="minorHAnsi"/>
          <w:b/>
          <w:bCs/>
          <w:sz w:val="16"/>
          <w:szCs w:val="16"/>
        </w:rPr>
        <w:t xml:space="preserve">Priestorové, materiálne </w:t>
      </w:r>
      <w:r w:rsidR="0085194C" w:rsidRPr="002103B7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 w:rsidRPr="002103B7">
        <w:rPr>
          <w:rFonts w:cstheme="minorHAnsi"/>
          <w:b/>
          <w:bCs/>
          <w:sz w:val="16"/>
          <w:szCs w:val="16"/>
        </w:rPr>
        <w:t xml:space="preserve"> a podpora</w:t>
      </w:r>
    </w:p>
    <w:p w14:paraId="6DF7D9CB" w14:textId="77777777" w:rsidR="00A15621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Zoznam a charakteristika učební </w:t>
      </w:r>
      <w:r w:rsidR="00000145" w:rsidRPr="004D3F71">
        <w:rPr>
          <w:rFonts w:cstheme="minorHAnsi"/>
          <w:sz w:val="16"/>
          <w:szCs w:val="16"/>
        </w:rPr>
        <w:t xml:space="preserve">študijného programu </w:t>
      </w:r>
      <w:r w:rsidR="00583FD4" w:rsidRPr="004D3F71">
        <w:rPr>
          <w:rFonts w:cstheme="minorHAnsi"/>
          <w:sz w:val="16"/>
          <w:szCs w:val="16"/>
        </w:rPr>
        <w:t xml:space="preserve">a ich technického vybavenia </w:t>
      </w:r>
      <w:r w:rsidRPr="004D3F71">
        <w:rPr>
          <w:rFonts w:cstheme="minorHAnsi"/>
          <w:sz w:val="16"/>
          <w:szCs w:val="16"/>
        </w:rPr>
        <w:t>s priradením k výstupom vzdelávania</w:t>
      </w:r>
      <w:r w:rsidR="00B86EE3" w:rsidRPr="004D3F71">
        <w:rPr>
          <w:rFonts w:cstheme="minorHAnsi"/>
          <w:sz w:val="16"/>
          <w:szCs w:val="16"/>
        </w:rPr>
        <w:t xml:space="preserve"> a</w:t>
      </w:r>
      <w:r w:rsidR="00450AEB" w:rsidRPr="004D3F71">
        <w:rPr>
          <w:rFonts w:cstheme="minorHAnsi"/>
          <w:sz w:val="16"/>
          <w:szCs w:val="16"/>
        </w:rPr>
        <w:t> </w:t>
      </w:r>
      <w:r w:rsidR="00B86EE3" w:rsidRPr="004D3F71">
        <w:rPr>
          <w:rFonts w:cstheme="minorHAnsi"/>
          <w:sz w:val="16"/>
          <w:szCs w:val="16"/>
        </w:rPr>
        <w:t>predmet</w:t>
      </w:r>
      <w:r w:rsidR="00450AEB" w:rsidRPr="004D3F71">
        <w:rPr>
          <w:rFonts w:cstheme="minorHAnsi"/>
          <w:sz w:val="16"/>
          <w:szCs w:val="16"/>
        </w:rPr>
        <w:t>u (</w:t>
      </w:r>
      <w:r w:rsidR="00B86EE3" w:rsidRPr="004D3F71">
        <w:rPr>
          <w:rFonts w:cstheme="minorHAnsi"/>
          <w:sz w:val="16"/>
          <w:szCs w:val="16"/>
        </w:rPr>
        <w:t>laboratóri</w:t>
      </w:r>
      <w:r w:rsidR="00C918B8">
        <w:rPr>
          <w:rFonts w:cstheme="minorHAnsi"/>
          <w:sz w:val="16"/>
          <w:szCs w:val="16"/>
        </w:rPr>
        <w:t>á</w:t>
      </w:r>
      <w:r w:rsidR="00B86EE3" w:rsidRPr="002E27BC">
        <w:rPr>
          <w:rFonts w:cstheme="minorHAnsi"/>
          <w:sz w:val="16"/>
          <w:szCs w:val="16"/>
        </w:rPr>
        <w:t>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</w:r>
      <w:r w:rsidR="00A15621">
        <w:rPr>
          <w:rFonts w:cstheme="minorHAnsi"/>
          <w:sz w:val="16"/>
          <w:szCs w:val="16"/>
        </w:rPr>
        <w:t>:</w:t>
      </w:r>
    </w:p>
    <w:p w14:paraId="088DEC36" w14:textId="77777777" w:rsidR="002A122A" w:rsidRDefault="00737489" w:rsidP="0073748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37489">
        <w:rPr>
          <w:rFonts w:cstheme="minorHAnsi"/>
          <w:sz w:val="20"/>
          <w:szCs w:val="20"/>
        </w:rPr>
        <w:t xml:space="preserve">Študijný program </w:t>
      </w:r>
      <w:r w:rsidR="006E73FA">
        <w:rPr>
          <w:rFonts w:cstheme="minorHAnsi"/>
          <w:sz w:val="20"/>
          <w:szCs w:val="20"/>
        </w:rPr>
        <w:t>1</w:t>
      </w:r>
      <w:r w:rsidRPr="00737489">
        <w:rPr>
          <w:rFonts w:cstheme="minorHAnsi"/>
          <w:sz w:val="20"/>
          <w:szCs w:val="20"/>
        </w:rPr>
        <w:t xml:space="preserve">. stupňa </w:t>
      </w:r>
      <w:r w:rsidR="006E73FA">
        <w:rPr>
          <w:rFonts w:cstheme="minorHAnsi"/>
          <w:sz w:val="20"/>
          <w:szCs w:val="20"/>
        </w:rPr>
        <w:t>Informačné a komunikačné technológie</w:t>
      </w:r>
      <w:r w:rsidRPr="00737489">
        <w:rPr>
          <w:rFonts w:cstheme="minorHAnsi"/>
          <w:sz w:val="20"/>
          <w:szCs w:val="20"/>
        </w:rPr>
        <w:t xml:space="preserve"> je zabezpečovaný </w:t>
      </w:r>
      <w:r w:rsidR="005442D7">
        <w:rPr>
          <w:rFonts w:cstheme="minorHAnsi"/>
          <w:sz w:val="20"/>
          <w:szCs w:val="20"/>
        </w:rPr>
        <w:t xml:space="preserve">primárne </w:t>
      </w:r>
      <w:r w:rsidRPr="00737489">
        <w:rPr>
          <w:rFonts w:cstheme="minorHAnsi"/>
          <w:sz w:val="20"/>
          <w:szCs w:val="20"/>
        </w:rPr>
        <w:t>vo výučbových priestoroch FEI STU v</w:t>
      </w:r>
      <w:r w:rsidR="00C67747">
        <w:rPr>
          <w:rFonts w:cstheme="minorHAnsi"/>
          <w:sz w:val="20"/>
          <w:szCs w:val="20"/>
        </w:rPr>
        <w:t> </w:t>
      </w:r>
      <w:r w:rsidRPr="00737489">
        <w:rPr>
          <w:rFonts w:cstheme="minorHAnsi"/>
          <w:sz w:val="20"/>
          <w:szCs w:val="20"/>
        </w:rPr>
        <w:t>Bratislave</w:t>
      </w:r>
      <w:r w:rsidR="00C67747">
        <w:rPr>
          <w:rFonts w:cstheme="minorHAnsi"/>
          <w:sz w:val="20"/>
          <w:szCs w:val="20"/>
        </w:rPr>
        <w:t xml:space="preserve"> </w:t>
      </w:r>
      <w:r w:rsidR="00C67747" w:rsidRPr="00C67747">
        <w:rPr>
          <w:rStyle w:val="Hypertextovprepojenie"/>
          <w:b/>
          <w:bCs/>
          <w:sz w:val="16"/>
          <w:szCs w:val="16"/>
        </w:rPr>
        <w:t>http://www.ue.fei.stuba.sk/index.php</w:t>
      </w:r>
      <w:r w:rsidRPr="00737489">
        <w:rPr>
          <w:rFonts w:cstheme="minorHAnsi"/>
          <w:sz w:val="20"/>
          <w:szCs w:val="20"/>
        </w:rPr>
        <w:t xml:space="preserve"> </w:t>
      </w:r>
      <w:r w:rsidR="002A122A">
        <w:rPr>
          <w:rFonts w:cstheme="minorHAnsi"/>
          <w:sz w:val="20"/>
          <w:szCs w:val="20"/>
        </w:rPr>
        <w:t xml:space="preserve">. </w:t>
      </w:r>
    </w:p>
    <w:p w14:paraId="570740EE" w14:textId="3A3DDD3A" w:rsidR="002A122A" w:rsidRPr="002A122A" w:rsidRDefault="002A122A" w:rsidP="002A12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37489">
        <w:rPr>
          <w:rFonts w:cstheme="minorHAnsi"/>
          <w:sz w:val="20"/>
          <w:szCs w:val="20"/>
        </w:rPr>
        <w:t xml:space="preserve">Prednášky v študijnom programe sú zabezpečované v aulách a učebniach fakulty. Ústav </w:t>
      </w:r>
      <w:r>
        <w:rPr>
          <w:rFonts w:cstheme="minorHAnsi"/>
          <w:sz w:val="20"/>
          <w:szCs w:val="20"/>
        </w:rPr>
        <w:t>MIKT</w:t>
      </w:r>
      <w:r w:rsidRPr="00737489">
        <w:rPr>
          <w:rFonts w:cstheme="minorHAnsi"/>
          <w:sz w:val="20"/>
          <w:szCs w:val="20"/>
        </w:rPr>
        <w:t xml:space="preserve"> má pre výučbu a výskum v oblasti </w:t>
      </w:r>
      <w:r>
        <w:rPr>
          <w:rFonts w:cstheme="minorHAnsi"/>
          <w:sz w:val="20"/>
          <w:szCs w:val="20"/>
        </w:rPr>
        <w:t>informačných a komunikačných technológií</w:t>
      </w:r>
      <w:r w:rsidRPr="00737489">
        <w:rPr>
          <w:rFonts w:cstheme="minorHAnsi"/>
          <w:sz w:val="20"/>
          <w:szCs w:val="20"/>
        </w:rPr>
        <w:t xml:space="preserve"> vybudované moderné laboratóriá umožňujúce realizovať výučbu predmetov vo všetkých formách štúdia a riešiť praktické experimentálne a výskumné úlohy v danej oblasti. Tieto laboratóriá sa budujú v rámci všetkých dostupných možností, využívajúc nielen rozpočtové finančné prostriedky školy, ale najmä finančné prostriedky z grantov získavaných na riešenie vedeckých a technických projektov, prostriedky z medzinárodných projektov rôznych programov EÚ či dvojstranných medzištátnych dohôd, ďalej zo zmluvnej spolupráce s firmami a neraz aj s významnou pomocou sponzorov. Mnohé laboratóriá vznikli vďaka nemalému úsiliu pracovníkov ústavu</w:t>
      </w:r>
      <w:r>
        <w:rPr>
          <w:rFonts w:cstheme="minorHAnsi"/>
          <w:sz w:val="20"/>
          <w:szCs w:val="20"/>
        </w:rPr>
        <w:t>.</w:t>
      </w:r>
    </w:p>
    <w:p w14:paraId="4C52C81F" w14:textId="77777777" w:rsidR="002A122A" w:rsidRPr="002A122A" w:rsidRDefault="002A122A" w:rsidP="002A12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F7F9A50" w14:textId="2FD63377" w:rsidR="002A122A" w:rsidRPr="002A122A" w:rsidRDefault="002A122A" w:rsidP="002A12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A122A">
        <w:rPr>
          <w:rFonts w:cstheme="minorHAnsi"/>
          <w:sz w:val="20"/>
          <w:szCs w:val="20"/>
        </w:rPr>
        <w:t xml:space="preserve">Špeciálne laboratória </w:t>
      </w:r>
      <w:r w:rsidR="0027495B">
        <w:rPr>
          <w:rFonts w:cstheme="minorHAnsi"/>
          <w:sz w:val="20"/>
          <w:szCs w:val="20"/>
        </w:rPr>
        <w:t>na Ústave multimediálnych informačných a komunikačných technológií:</w:t>
      </w:r>
    </w:p>
    <w:p w14:paraId="2D4F95F4" w14:textId="64F62CD9" w:rsidR="002A122A" w:rsidRPr="002A122A" w:rsidRDefault="0027495B" w:rsidP="002A12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Multimediálne E-learningové laboratórium</w:t>
      </w:r>
    </w:p>
    <w:p w14:paraId="61386F88" w14:textId="3DF440FB" w:rsidR="002A122A" w:rsidRPr="002A122A" w:rsidRDefault="0027495B" w:rsidP="002A12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Laboratórium dátového prenosu</w:t>
      </w:r>
    </w:p>
    <w:p w14:paraId="4D1B8F98" w14:textId="3D6428A6" w:rsidR="002A122A" w:rsidRPr="002A122A" w:rsidRDefault="002A122A" w:rsidP="002A12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A122A">
        <w:rPr>
          <w:rFonts w:cstheme="minorHAnsi"/>
          <w:sz w:val="20"/>
          <w:szCs w:val="20"/>
        </w:rPr>
        <w:t>Laborat</w:t>
      </w:r>
      <w:r w:rsidR="0027495B">
        <w:rPr>
          <w:rFonts w:cstheme="minorHAnsi"/>
          <w:sz w:val="20"/>
          <w:szCs w:val="20"/>
        </w:rPr>
        <w:t>órium číslicového spracovania signálov</w:t>
      </w:r>
    </w:p>
    <w:p w14:paraId="3560963B" w14:textId="1ACCF082" w:rsidR="002A122A" w:rsidRPr="002A122A" w:rsidRDefault="002A122A" w:rsidP="002A12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A122A">
        <w:rPr>
          <w:rFonts w:cstheme="minorHAnsi"/>
          <w:sz w:val="20"/>
          <w:szCs w:val="20"/>
        </w:rPr>
        <w:t>Laborat</w:t>
      </w:r>
      <w:r w:rsidR="0027495B">
        <w:rPr>
          <w:rFonts w:cstheme="minorHAnsi"/>
          <w:sz w:val="20"/>
          <w:szCs w:val="20"/>
        </w:rPr>
        <w:t>órium sietí NGN</w:t>
      </w:r>
    </w:p>
    <w:p w14:paraId="0DC89010" w14:textId="77777777" w:rsidR="0027495B" w:rsidRPr="0027495B" w:rsidRDefault="0027495B" w:rsidP="0027495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7495B">
        <w:rPr>
          <w:rFonts w:cstheme="minorHAnsi"/>
          <w:sz w:val="20"/>
          <w:szCs w:val="20"/>
        </w:rPr>
        <w:t>Laboratórium optokomunikačných systémov a sietí LOSS</w:t>
      </w:r>
    </w:p>
    <w:p w14:paraId="59479F2D" w14:textId="732B4DB4" w:rsidR="002A122A" w:rsidRPr="002A122A" w:rsidRDefault="0027495B" w:rsidP="002A12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 xml:space="preserve">Laboratórium </w:t>
      </w:r>
      <w:r w:rsidR="002103B7" w:rsidRPr="002103B7">
        <w:rPr>
          <w:rFonts w:cstheme="minorHAnsi"/>
          <w:sz w:val="20"/>
          <w:szCs w:val="20"/>
        </w:rPr>
        <w:t>SDR</w:t>
      </w:r>
    </w:p>
    <w:p w14:paraId="78C743C3" w14:textId="77777777" w:rsidR="002A122A" w:rsidRDefault="002A122A" w:rsidP="0073748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7A0D932F" w14:textId="37D92B0D" w:rsidR="00737489" w:rsidRDefault="00737489" w:rsidP="0073748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37489">
        <w:rPr>
          <w:rFonts w:cstheme="minorHAnsi"/>
          <w:sz w:val="20"/>
          <w:szCs w:val="20"/>
        </w:rPr>
        <w:t>Na riešenie úloh počítačov</w:t>
      </w:r>
      <w:r w:rsidR="0027495B">
        <w:rPr>
          <w:rFonts w:cstheme="minorHAnsi"/>
          <w:sz w:val="20"/>
          <w:szCs w:val="20"/>
        </w:rPr>
        <w:t xml:space="preserve">ých simulácií a </w:t>
      </w:r>
      <w:r w:rsidRPr="00737489">
        <w:rPr>
          <w:rFonts w:cstheme="minorHAnsi"/>
          <w:sz w:val="20"/>
          <w:szCs w:val="20"/>
        </w:rPr>
        <w:t xml:space="preserve">modelovania boli zriadené výpočtové laboratóriá, ktoré sú vybavené softvérmi Matlab, </w:t>
      </w:r>
      <w:r w:rsidR="0027495B">
        <w:rPr>
          <w:rFonts w:cstheme="minorHAnsi"/>
          <w:sz w:val="20"/>
          <w:szCs w:val="20"/>
        </w:rPr>
        <w:t xml:space="preserve">Simulink, </w:t>
      </w:r>
      <w:r>
        <w:rPr>
          <w:rFonts w:cstheme="minorHAnsi"/>
          <w:sz w:val="20"/>
          <w:szCs w:val="20"/>
        </w:rPr>
        <w:t>a podobne.</w:t>
      </w:r>
      <w:r w:rsidRPr="00737489">
        <w:rPr>
          <w:rFonts w:cstheme="minorHAnsi"/>
          <w:sz w:val="20"/>
          <w:szCs w:val="20"/>
        </w:rPr>
        <w:t xml:space="preserve"> Licencie na jednotlivé softvéry sú zabezpečované buď celouniverzitne alebo z finančných prostriedkov ústavu resp. jednotlivých oddelení z rôznych typov projektov.</w:t>
      </w:r>
    </w:p>
    <w:p w14:paraId="62E17423" w14:textId="77777777" w:rsidR="00737489" w:rsidRPr="002E27BC" w:rsidRDefault="00737489" w:rsidP="00A1562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383EDA88" w14:textId="77777777" w:rsidR="00A15621" w:rsidRDefault="00B86EE3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103B7">
        <w:rPr>
          <w:rFonts w:cstheme="minorHAnsi"/>
          <w:sz w:val="16"/>
          <w:szCs w:val="16"/>
        </w:rPr>
        <w:t>Charakteristika informačného zabezpečenia študijného programu (prístup</w:t>
      </w:r>
      <w:r w:rsidRPr="002E27BC">
        <w:rPr>
          <w:rFonts w:cstheme="minorHAnsi"/>
          <w:sz w:val="16"/>
          <w:szCs w:val="16"/>
        </w:rPr>
        <w:t xml:space="preserve"> k študijnej literatúre podľa </w:t>
      </w:r>
      <w:r w:rsidR="0077579B">
        <w:rPr>
          <w:rFonts w:cstheme="minorHAnsi"/>
          <w:sz w:val="16"/>
          <w:szCs w:val="16"/>
        </w:rPr>
        <w:t>i</w:t>
      </w:r>
      <w:r w:rsidRPr="002E27BC">
        <w:rPr>
          <w:rFonts w:cstheme="minorHAnsi"/>
          <w:sz w:val="16"/>
          <w:szCs w:val="16"/>
        </w:rPr>
        <w:t>nformačných listov</w:t>
      </w:r>
      <w:r w:rsidR="00507FBF" w:rsidRPr="002E27BC">
        <w:rPr>
          <w:rFonts w:cstheme="minorHAnsi"/>
          <w:sz w:val="16"/>
          <w:szCs w:val="16"/>
        </w:rPr>
        <w:t xml:space="preserve"> predmetov</w:t>
      </w:r>
      <w:r w:rsidR="002E27BC" w:rsidRPr="002E27BC">
        <w:rPr>
          <w:rFonts w:cstheme="minorHAnsi"/>
          <w:sz w:val="16"/>
          <w:szCs w:val="16"/>
        </w:rPr>
        <w:t>)</w:t>
      </w:r>
      <w:r w:rsidRPr="002E27BC">
        <w:rPr>
          <w:rFonts w:cstheme="minorHAnsi"/>
          <w:sz w:val="16"/>
          <w:szCs w:val="16"/>
        </w:rPr>
        <w:t xml:space="preserve">, </w:t>
      </w:r>
      <w:r w:rsidR="00507FBF" w:rsidRPr="002E27BC">
        <w:rPr>
          <w:rFonts w:cstheme="minorHAnsi"/>
          <w:sz w:val="16"/>
          <w:szCs w:val="16"/>
        </w:rPr>
        <w:t xml:space="preserve">prístup k </w:t>
      </w:r>
      <w:r w:rsidRPr="002E27BC">
        <w:rPr>
          <w:rFonts w:cstheme="minorHAnsi"/>
          <w:sz w:val="16"/>
          <w:szCs w:val="16"/>
        </w:rPr>
        <w:t>informačným databázam a ďalším informačným zdrojom, informačným technológiám a podobne)</w:t>
      </w:r>
      <w:r w:rsidR="00A15621">
        <w:rPr>
          <w:rFonts w:cstheme="minorHAnsi"/>
          <w:sz w:val="16"/>
          <w:szCs w:val="16"/>
        </w:rPr>
        <w:t>:</w:t>
      </w:r>
    </w:p>
    <w:p w14:paraId="4F57FE7B" w14:textId="3639FBB5" w:rsidR="00377750" w:rsidRPr="00377750" w:rsidRDefault="00377750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750">
        <w:rPr>
          <w:rFonts w:cstheme="minorHAnsi"/>
          <w:sz w:val="20"/>
          <w:szCs w:val="20"/>
        </w:rPr>
        <w:t xml:space="preserve">Pre študentov FEI STU a samozrejme aj zamestnancov je k dispozícii sieť WiFi  Eduroam, prístupná v spoločných priestorov fakulty </w:t>
      </w:r>
      <w:r>
        <w:rPr>
          <w:rFonts w:cstheme="minorHAnsi"/>
          <w:sz w:val="20"/>
          <w:szCs w:val="20"/>
        </w:rPr>
        <w:t xml:space="preserve">ako aj na Ústave </w:t>
      </w:r>
      <w:r w:rsidR="004C2F02">
        <w:rPr>
          <w:rFonts w:cstheme="minorHAnsi"/>
          <w:sz w:val="20"/>
          <w:szCs w:val="20"/>
        </w:rPr>
        <w:t>multimediálnych informačných a komunikačných technológií</w:t>
      </w:r>
      <w:r w:rsidRPr="00377750">
        <w:rPr>
          <w:rFonts w:cstheme="minorHAnsi"/>
          <w:sz w:val="20"/>
          <w:szCs w:val="20"/>
        </w:rPr>
        <w:t>. Sieť sa ďalej rozširuje.</w:t>
      </w:r>
    </w:p>
    <w:p w14:paraId="7DCAA5F9" w14:textId="77777777" w:rsidR="00377750" w:rsidRPr="00377750" w:rsidRDefault="00377750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750">
        <w:rPr>
          <w:rFonts w:cstheme="minorHAnsi"/>
          <w:sz w:val="20"/>
          <w:szCs w:val="20"/>
        </w:rPr>
        <w:t>Na fakulte je voľne prístupná počítačová miestnosť s možnosťou káblového pripojenie notebookov - 20 ks. Fakulta má voľne prístupnú miestnosť hlavne na prístup do AIS - 16 ks PC.  Miestnosti sú otvorené nonstop.</w:t>
      </w:r>
    </w:p>
    <w:p w14:paraId="624E33DF" w14:textId="77777777" w:rsidR="00377750" w:rsidRPr="00377750" w:rsidRDefault="00377750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750">
        <w:rPr>
          <w:rFonts w:cstheme="minorHAnsi"/>
          <w:sz w:val="20"/>
          <w:szCs w:val="20"/>
        </w:rPr>
        <w:t>Prevádzkovaná je centrálna počítačová učebňa určená na pedagogiku, pričom je možnosť evidovaného prístupu  k PC s voľným prístupom na internet v čase mimo pedagogického procesu v učebni s 90 ks PC. V prevádzke sú  4 PC učebne určené hlavne na pedagogiku - 50 ks PC,  40ks PC,  25 ks PC,  20 ks PC.</w:t>
      </w:r>
    </w:p>
    <w:p w14:paraId="6D28D9EF" w14:textId="4354760E" w:rsidR="00377750" w:rsidRDefault="00377750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750">
        <w:rPr>
          <w:rFonts w:cstheme="minorHAnsi"/>
          <w:sz w:val="20"/>
          <w:szCs w:val="20"/>
        </w:rPr>
        <w:t>Fakulta má optickú hviezdicovú sieť s prenosovou rýchlosťou 1</w:t>
      </w:r>
      <w:r w:rsidR="004C2F02">
        <w:rPr>
          <w:rFonts w:cstheme="minorHAnsi"/>
          <w:sz w:val="20"/>
          <w:szCs w:val="20"/>
        </w:rPr>
        <w:t> </w:t>
      </w:r>
      <w:r w:rsidRPr="00377750">
        <w:rPr>
          <w:rFonts w:cstheme="minorHAnsi"/>
          <w:sz w:val="20"/>
          <w:szCs w:val="20"/>
        </w:rPr>
        <w:t>Gb</w:t>
      </w:r>
      <w:r w:rsidR="004C2F02">
        <w:rPr>
          <w:rFonts w:cstheme="minorHAnsi"/>
          <w:sz w:val="20"/>
          <w:szCs w:val="20"/>
        </w:rPr>
        <w:t>it/s</w:t>
      </w:r>
      <w:r w:rsidRPr="00377750">
        <w:rPr>
          <w:rFonts w:cstheme="minorHAnsi"/>
          <w:sz w:val="20"/>
          <w:szCs w:val="20"/>
        </w:rPr>
        <w:t>. Pripojenie fakulty na metropolitnú sieť SANET je 2x 10</w:t>
      </w:r>
      <w:r w:rsidR="004C2F02">
        <w:rPr>
          <w:rFonts w:cstheme="minorHAnsi"/>
          <w:sz w:val="20"/>
          <w:szCs w:val="20"/>
        </w:rPr>
        <w:t xml:space="preserve"> </w:t>
      </w:r>
      <w:r w:rsidRPr="00377750">
        <w:rPr>
          <w:rFonts w:cstheme="minorHAnsi"/>
          <w:sz w:val="20"/>
          <w:szCs w:val="20"/>
        </w:rPr>
        <w:t>Gb</w:t>
      </w:r>
      <w:r w:rsidR="004C2F02">
        <w:rPr>
          <w:rFonts w:cstheme="minorHAnsi"/>
          <w:sz w:val="20"/>
          <w:szCs w:val="20"/>
        </w:rPr>
        <w:t>it/s</w:t>
      </w:r>
      <w:r w:rsidRPr="0037775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377750">
        <w:rPr>
          <w:rFonts w:cstheme="minorHAnsi"/>
          <w:sz w:val="20"/>
          <w:szCs w:val="20"/>
        </w:rPr>
        <w:t>STU má zakúpené mnohé celouniverzitné licencie</w:t>
      </w:r>
      <w:r>
        <w:rPr>
          <w:rFonts w:cstheme="minorHAnsi"/>
          <w:sz w:val="20"/>
          <w:szCs w:val="20"/>
        </w:rPr>
        <w:t>.</w:t>
      </w:r>
    </w:p>
    <w:p w14:paraId="2EFD0AA8" w14:textId="630D04B1" w:rsidR="00C67747" w:rsidRDefault="00C67747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67747">
        <w:rPr>
          <w:rFonts w:cstheme="minorHAnsi"/>
          <w:sz w:val="20"/>
          <w:szCs w:val="20"/>
        </w:rPr>
        <w:t>Informačné systémy na FEI</w:t>
      </w:r>
    </w:p>
    <w:p w14:paraId="48B1DC05" w14:textId="2636437B" w:rsidR="00C67747" w:rsidRPr="00C67747" w:rsidRDefault="00C67747" w:rsidP="00377750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r w:rsidRPr="00C67747">
        <w:rPr>
          <w:rStyle w:val="Hypertextovprepojenie"/>
          <w:b/>
          <w:bCs/>
          <w:sz w:val="16"/>
          <w:szCs w:val="16"/>
        </w:rPr>
        <w:t>https://www.fei.stuba.sk/sk/zamestnancov/informacne-systemy-na-fei.html?page_id=5330</w:t>
      </w:r>
    </w:p>
    <w:p w14:paraId="341CCEA7" w14:textId="77777777" w:rsidR="00377750" w:rsidRPr="00377750" w:rsidRDefault="00377750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750">
        <w:rPr>
          <w:rFonts w:cstheme="minorHAnsi"/>
          <w:sz w:val="20"/>
          <w:szCs w:val="20"/>
        </w:rPr>
        <w:t xml:space="preserve">Knižničný fond Knižnice FEI STU tvoria jej vlastné fondy a fondy na jednotlivých ústavoch. Počet knižničných jednotiek celkovo (knihy, skriptá, zborníky, viazané časopisy, bakalárske a diplomové práce, kandidátske práce, atď.) je vyše 60 000 ks, z toho knihy, študijná literatúra, zborníky činia cca 30 000 ks. Ročný prírastok kníh, skrípt, zborníkov sa pohybuje okolo 250 ks. </w:t>
      </w:r>
    </w:p>
    <w:p w14:paraId="5030AC17" w14:textId="77777777" w:rsidR="00377750" w:rsidRPr="00377750" w:rsidRDefault="00377750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750">
        <w:rPr>
          <w:rFonts w:cstheme="minorHAnsi"/>
          <w:sz w:val="20"/>
          <w:szCs w:val="20"/>
        </w:rPr>
        <w:lastRenderedPageBreak/>
        <w:t>Knižnica má bezbariérový prístup. V študovni je k dispozícii  95 študijných miest. Nachádza sa tam základná a doplnková študijná literatúra, časopisy, zborníky, encyklopédie, jazykové a náučné slovníky, používatelia majú k nim voľný prístup. V študovni majú študenti možnosť využívať 6 počítačov s pripojením na internet, intranet, Wi-Fi sieť a prístupom do 33 databáz a množstva elektronických periodík, 2 tlačiarne, 2 skenery, 1 kopírovací prístroj. Slabozrakým používateľom slúži elektronická čítacia lupa a skener s technológiou OCR. Pre kolektívne štúdium sú k dispozícii magnetické tabule.</w:t>
      </w:r>
    </w:p>
    <w:p w14:paraId="7646DCDF" w14:textId="77777777" w:rsidR="00377750" w:rsidRPr="00377750" w:rsidRDefault="00377750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750">
        <w:rPr>
          <w:rFonts w:cstheme="minorHAnsi"/>
          <w:sz w:val="20"/>
          <w:szCs w:val="20"/>
        </w:rPr>
        <w:t>Knižnica má plnoautomatizovanú výpožičnú službu, ročne si študenti vypožičajú okolo 3 500 ks študijnej literatúry. Študijná literatúra je dopĺňaná aj materiálmi prístupnými prostredníctvom internetu v rámci e-learningu  a elektronickými materiálmi prístupnými prostredníctvom AIS.</w:t>
      </w:r>
    </w:p>
    <w:p w14:paraId="7CDFB560" w14:textId="2045835C" w:rsidR="00377750" w:rsidRDefault="00377750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377750">
        <w:rPr>
          <w:rFonts w:cstheme="minorHAnsi"/>
          <w:sz w:val="20"/>
          <w:szCs w:val="20"/>
        </w:rPr>
        <w:t>Knižnica sa podieľa na informatickej výchove študentov individuálnymi školeniami o práci s databázami a o správnom citovaní informačných zdrojov.</w:t>
      </w:r>
    </w:p>
    <w:p w14:paraId="25CD1C97" w14:textId="0C2C48CE" w:rsidR="00C67747" w:rsidRDefault="00C67747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Knižnica FEI STU</w:t>
      </w:r>
    </w:p>
    <w:p w14:paraId="19F1B97D" w14:textId="489F66C7" w:rsidR="00C67747" w:rsidRPr="00C67747" w:rsidRDefault="001E0430" w:rsidP="00377750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3" w:history="1">
        <w:r w:rsidR="00C67747" w:rsidRPr="00C67747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https://www.fei.stuba.sk/sk/kniznica-fei.html?page_id=358</w:t>
        </w:r>
      </w:hyperlink>
    </w:p>
    <w:p w14:paraId="100292BD" w14:textId="72F4F376" w:rsidR="00C67747" w:rsidRDefault="00C67747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Prístupné online zdroje</w:t>
      </w:r>
    </w:p>
    <w:p w14:paraId="3A2CF492" w14:textId="727D3BFA" w:rsidR="00C67747" w:rsidRPr="00C67747" w:rsidRDefault="001E0430" w:rsidP="00377750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4" w:history="1">
        <w:r w:rsidR="00C67747" w:rsidRPr="00C67747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https://www.fei.stuba.sk/sk/kniznica-fei/online-databazy.html?page_id=1769</w:t>
        </w:r>
      </w:hyperlink>
    </w:p>
    <w:p w14:paraId="3005EE38" w14:textId="77777777" w:rsidR="00C67747" w:rsidRDefault="00C67747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AA682A8" w14:textId="77E22306" w:rsidR="00F356F5" w:rsidRDefault="00F356F5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103B7">
        <w:rPr>
          <w:rFonts w:cstheme="minorHAnsi"/>
          <w:sz w:val="16"/>
          <w:szCs w:val="16"/>
        </w:rPr>
        <w:t>Charakteristika a rozsah dištančného vzdelávania uplatňovaná v študijnom programe s priradením k predmetom.</w:t>
      </w:r>
      <w:r w:rsidR="005443FF" w:rsidRPr="002103B7">
        <w:rPr>
          <w:rFonts w:cstheme="minorHAnsi"/>
          <w:sz w:val="16"/>
          <w:szCs w:val="16"/>
        </w:rPr>
        <w:t xml:space="preserve"> Prístupy, manuály </w:t>
      </w:r>
      <w:r w:rsidR="00BC321D" w:rsidRPr="002103B7">
        <w:rPr>
          <w:rFonts w:cstheme="minorHAnsi"/>
          <w:sz w:val="16"/>
          <w:szCs w:val="16"/>
        </w:rPr>
        <w:t>e</w:t>
      </w:r>
      <w:r w:rsidR="005443FF" w:rsidRPr="002103B7">
        <w:rPr>
          <w:rFonts w:cstheme="minorHAnsi"/>
          <w:sz w:val="16"/>
          <w:szCs w:val="16"/>
        </w:rPr>
        <w:t>-learni</w:t>
      </w:r>
      <w:r w:rsidR="00BC321D" w:rsidRPr="002103B7">
        <w:rPr>
          <w:rFonts w:cstheme="minorHAnsi"/>
          <w:sz w:val="16"/>
          <w:szCs w:val="16"/>
        </w:rPr>
        <w:t>n</w:t>
      </w:r>
      <w:r w:rsidR="005443FF" w:rsidRPr="002103B7">
        <w:rPr>
          <w:rFonts w:cstheme="minorHAnsi"/>
          <w:sz w:val="16"/>
          <w:szCs w:val="16"/>
        </w:rPr>
        <w:t xml:space="preserve">gových portálov. </w:t>
      </w:r>
      <w:r w:rsidRPr="002103B7">
        <w:rPr>
          <w:rFonts w:cstheme="minorHAnsi"/>
          <w:sz w:val="16"/>
          <w:szCs w:val="16"/>
        </w:rPr>
        <w:t>Postupy pri prechode z prezenčného na diš</w:t>
      </w:r>
      <w:r w:rsidRPr="002E27BC">
        <w:rPr>
          <w:rFonts w:cstheme="minorHAnsi"/>
          <w:sz w:val="16"/>
          <w:szCs w:val="16"/>
        </w:rPr>
        <w:t>tančné vzdelávanie</w:t>
      </w:r>
    </w:p>
    <w:p w14:paraId="39669A3C" w14:textId="0526FD75" w:rsidR="00C67747" w:rsidRPr="00567E60" w:rsidRDefault="00C67747" w:rsidP="00C6774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ŠP </w:t>
      </w:r>
      <w:r w:rsidR="006E73FA" w:rsidRPr="00567E60">
        <w:rPr>
          <w:rFonts w:cstheme="minorHAnsi"/>
          <w:sz w:val="20"/>
          <w:szCs w:val="20"/>
        </w:rPr>
        <w:t>Informačné a komunikačné technológie</w:t>
      </w:r>
      <w:r w:rsidRPr="00567E60">
        <w:rPr>
          <w:rFonts w:cstheme="minorHAnsi"/>
          <w:sz w:val="20"/>
          <w:szCs w:val="20"/>
        </w:rPr>
        <w:t xml:space="preserve"> sa vyučuje len v prezenčnej forme. Pri prezenčnej forme </w:t>
      </w:r>
      <w:r w:rsidR="004C2F02" w:rsidRPr="00567E60">
        <w:rPr>
          <w:rFonts w:cstheme="minorHAnsi"/>
          <w:sz w:val="20"/>
          <w:szCs w:val="20"/>
        </w:rPr>
        <w:t xml:space="preserve">je </w:t>
      </w:r>
      <w:r w:rsidRPr="00567E60">
        <w:rPr>
          <w:rFonts w:cstheme="minorHAnsi"/>
          <w:sz w:val="20"/>
          <w:szCs w:val="20"/>
        </w:rPr>
        <w:t>uprednostň</w:t>
      </w:r>
      <w:r w:rsidR="004C2F02" w:rsidRPr="00567E60">
        <w:rPr>
          <w:rFonts w:cstheme="minorHAnsi"/>
          <w:sz w:val="20"/>
          <w:szCs w:val="20"/>
        </w:rPr>
        <w:t xml:space="preserve">ované </w:t>
      </w:r>
      <w:r w:rsidRPr="00567E60">
        <w:rPr>
          <w:rFonts w:cstheme="minorHAnsi"/>
          <w:sz w:val="20"/>
          <w:szCs w:val="20"/>
        </w:rPr>
        <w:t xml:space="preserve">vkladanie e-materiálov </w:t>
      </w:r>
      <w:r w:rsidR="004C2F02" w:rsidRPr="00567E60">
        <w:rPr>
          <w:rFonts w:cstheme="minorHAnsi"/>
          <w:sz w:val="20"/>
          <w:szCs w:val="20"/>
        </w:rPr>
        <w:t xml:space="preserve">na </w:t>
      </w:r>
      <w:r w:rsidRPr="00567E60">
        <w:rPr>
          <w:rFonts w:cstheme="minorHAnsi"/>
          <w:sz w:val="20"/>
          <w:szCs w:val="20"/>
        </w:rPr>
        <w:t>dokumentov</w:t>
      </w:r>
      <w:r w:rsidR="004C2F02" w:rsidRPr="00567E60">
        <w:rPr>
          <w:rFonts w:cstheme="minorHAnsi"/>
          <w:sz w:val="20"/>
          <w:szCs w:val="20"/>
        </w:rPr>
        <w:t xml:space="preserve">ý </w:t>
      </w:r>
      <w:r w:rsidRPr="00567E60">
        <w:rPr>
          <w:rFonts w:cstheme="minorHAnsi"/>
          <w:sz w:val="20"/>
          <w:szCs w:val="20"/>
        </w:rPr>
        <w:t>server</w:t>
      </w:r>
      <w:r w:rsidR="004C2F02" w:rsidRPr="00567E60">
        <w:rPr>
          <w:rFonts w:cstheme="minorHAnsi"/>
          <w:sz w:val="20"/>
          <w:szCs w:val="20"/>
        </w:rPr>
        <w:t xml:space="preserve"> systému AIS pre </w:t>
      </w:r>
      <w:r w:rsidRPr="00567E60">
        <w:rPr>
          <w:rFonts w:cstheme="minorHAnsi"/>
          <w:sz w:val="20"/>
          <w:szCs w:val="20"/>
        </w:rPr>
        <w:t>príslušn</w:t>
      </w:r>
      <w:r w:rsidR="004C2F02" w:rsidRPr="00567E60">
        <w:rPr>
          <w:rFonts w:cstheme="minorHAnsi"/>
          <w:sz w:val="20"/>
          <w:szCs w:val="20"/>
        </w:rPr>
        <w:t>ý</w:t>
      </w:r>
      <w:r w:rsidRPr="00567E60">
        <w:rPr>
          <w:rFonts w:cstheme="minorHAnsi"/>
          <w:sz w:val="20"/>
          <w:szCs w:val="20"/>
        </w:rPr>
        <w:t xml:space="preserve"> predmet.</w:t>
      </w:r>
    </w:p>
    <w:p w14:paraId="64037A57" w14:textId="1F2B0A6E" w:rsidR="00C67747" w:rsidRDefault="00C67747" w:rsidP="00C6774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67E60">
        <w:rPr>
          <w:rFonts w:cstheme="minorHAnsi"/>
          <w:sz w:val="20"/>
          <w:szCs w:val="20"/>
        </w:rPr>
        <w:t xml:space="preserve">V prípade mimoriadnej situácie (COVID-19) </w:t>
      </w:r>
      <w:r w:rsidR="004C2F02" w:rsidRPr="00567E60">
        <w:rPr>
          <w:rFonts w:cstheme="minorHAnsi"/>
          <w:sz w:val="20"/>
          <w:szCs w:val="20"/>
        </w:rPr>
        <w:t xml:space="preserve">je nutná realizácia </w:t>
      </w:r>
      <w:r w:rsidRPr="00567E60">
        <w:rPr>
          <w:rFonts w:cstheme="minorHAnsi"/>
          <w:sz w:val="20"/>
          <w:szCs w:val="20"/>
        </w:rPr>
        <w:t>dištančn</w:t>
      </w:r>
      <w:r w:rsidR="004C2F02" w:rsidRPr="00567E60">
        <w:rPr>
          <w:rFonts w:cstheme="minorHAnsi"/>
          <w:sz w:val="20"/>
          <w:szCs w:val="20"/>
        </w:rPr>
        <w:t xml:space="preserve">ej formy </w:t>
      </w:r>
      <w:r w:rsidRPr="00567E60">
        <w:rPr>
          <w:rFonts w:cstheme="minorHAnsi"/>
          <w:sz w:val="20"/>
          <w:szCs w:val="20"/>
        </w:rPr>
        <w:t>výučb</w:t>
      </w:r>
      <w:r w:rsidR="004C2F02" w:rsidRPr="00567E60">
        <w:rPr>
          <w:rFonts w:cstheme="minorHAnsi"/>
          <w:sz w:val="20"/>
          <w:szCs w:val="20"/>
        </w:rPr>
        <w:t>y</w:t>
      </w:r>
      <w:r w:rsidRPr="00567E60">
        <w:rPr>
          <w:rFonts w:cstheme="minorHAnsi"/>
          <w:sz w:val="20"/>
          <w:szCs w:val="20"/>
        </w:rPr>
        <w:t xml:space="preserve">. </w:t>
      </w:r>
      <w:r w:rsidR="004C2F02" w:rsidRPr="00567E60">
        <w:rPr>
          <w:rFonts w:cstheme="minorHAnsi"/>
          <w:sz w:val="20"/>
          <w:szCs w:val="20"/>
        </w:rPr>
        <w:t xml:space="preserve">Vhodným </w:t>
      </w:r>
      <w:r w:rsidRPr="00567E60">
        <w:rPr>
          <w:rFonts w:cstheme="minorHAnsi"/>
          <w:sz w:val="20"/>
          <w:szCs w:val="20"/>
        </w:rPr>
        <w:t xml:space="preserve">riešením </w:t>
      </w:r>
      <w:r w:rsidR="004C2F02" w:rsidRPr="00567E60">
        <w:rPr>
          <w:rFonts w:cstheme="minorHAnsi"/>
          <w:sz w:val="20"/>
          <w:szCs w:val="20"/>
        </w:rPr>
        <w:t>sú aplikácie</w:t>
      </w:r>
      <w:r w:rsidR="004C2F0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MS Teams</w:t>
      </w:r>
      <w:r w:rsidR="004C2F02">
        <w:rPr>
          <w:rFonts w:cstheme="minorHAnsi"/>
          <w:sz w:val="20"/>
          <w:szCs w:val="20"/>
        </w:rPr>
        <w:t xml:space="preserve"> a Google Meet</w:t>
      </w:r>
      <w:r>
        <w:rPr>
          <w:rFonts w:cstheme="minorHAnsi"/>
          <w:sz w:val="20"/>
          <w:szCs w:val="20"/>
        </w:rPr>
        <w:t xml:space="preserve">, kde </w:t>
      </w:r>
      <w:r w:rsidR="004C2F02">
        <w:rPr>
          <w:rFonts w:cstheme="minorHAnsi"/>
          <w:sz w:val="20"/>
          <w:szCs w:val="20"/>
        </w:rPr>
        <w:t xml:space="preserve">sú realizované </w:t>
      </w:r>
      <w:r>
        <w:rPr>
          <w:rFonts w:cstheme="minorHAnsi"/>
          <w:sz w:val="20"/>
          <w:szCs w:val="20"/>
        </w:rPr>
        <w:t>triedy pre každý predmet a takýmto spôsobom</w:t>
      </w:r>
      <w:r w:rsidR="004E3134">
        <w:rPr>
          <w:rFonts w:cstheme="minorHAnsi"/>
          <w:sz w:val="20"/>
          <w:szCs w:val="20"/>
        </w:rPr>
        <w:t xml:space="preserve"> je </w:t>
      </w:r>
      <w:r>
        <w:rPr>
          <w:rFonts w:cstheme="minorHAnsi"/>
          <w:sz w:val="20"/>
          <w:szCs w:val="20"/>
        </w:rPr>
        <w:t>realiz</w:t>
      </w:r>
      <w:r w:rsidR="004E3134">
        <w:rPr>
          <w:rFonts w:cstheme="minorHAnsi"/>
          <w:sz w:val="20"/>
          <w:szCs w:val="20"/>
        </w:rPr>
        <w:t xml:space="preserve">ovaná </w:t>
      </w:r>
      <w:r>
        <w:rPr>
          <w:rFonts w:cstheme="minorHAnsi"/>
          <w:sz w:val="20"/>
          <w:szCs w:val="20"/>
        </w:rPr>
        <w:t>aj on-line dištančn</w:t>
      </w:r>
      <w:r w:rsidR="004E3134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 xml:space="preserve"> výučb</w:t>
      </w:r>
      <w:r w:rsidR="004E313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. Kým v prípade prednášok je </w:t>
      </w:r>
      <w:r w:rsidR="004E3134">
        <w:rPr>
          <w:rFonts w:cstheme="minorHAnsi"/>
          <w:sz w:val="20"/>
          <w:szCs w:val="20"/>
        </w:rPr>
        <w:t xml:space="preserve">realizácia </w:t>
      </w:r>
      <w:r>
        <w:rPr>
          <w:rFonts w:cstheme="minorHAnsi"/>
          <w:sz w:val="20"/>
          <w:szCs w:val="20"/>
        </w:rPr>
        <w:t>pomerne jednoduch</w:t>
      </w:r>
      <w:r w:rsidR="004E3134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 xml:space="preserve">, </w:t>
      </w:r>
      <w:r w:rsidR="00B00E0D">
        <w:rPr>
          <w:rFonts w:cstheme="minorHAnsi"/>
          <w:sz w:val="20"/>
          <w:szCs w:val="20"/>
        </w:rPr>
        <w:t xml:space="preserve">realizácia </w:t>
      </w:r>
      <w:r>
        <w:rPr>
          <w:rFonts w:cstheme="minorHAnsi"/>
          <w:sz w:val="20"/>
          <w:szCs w:val="20"/>
        </w:rPr>
        <w:t>cvičen</w:t>
      </w:r>
      <w:r w:rsidR="00B00E0D">
        <w:rPr>
          <w:rFonts w:cstheme="minorHAnsi"/>
          <w:sz w:val="20"/>
          <w:szCs w:val="20"/>
        </w:rPr>
        <w:t>í, ktoré sú</w:t>
      </w:r>
      <w:r>
        <w:rPr>
          <w:rFonts w:cstheme="minorHAnsi"/>
          <w:sz w:val="20"/>
          <w:szCs w:val="20"/>
        </w:rPr>
        <w:t xml:space="preserve"> pri prezenčnej výučbe prevažne praktické</w:t>
      </w:r>
      <w:r w:rsidR="00B00E0D">
        <w:rPr>
          <w:rFonts w:cstheme="minorHAnsi"/>
          <w:sz w:val="20"/>
          <w:szCs w:val="20"/>
        </w:rPr>
        <w:t xml:space="preserve">, si nutne vyžaduje </w:t>
      </w:r>
      <w:r>
        <w:rPr>
          <w:rFonts w:cstheme="minorHAnsi"/>
          <w:sz w:val="20"/>
          <w:szCs w:val="20"/>
        </w:rPr>
        <w:t>zmen</w:t>
      </w:r>
      <w:r w:rsidR="00B00E0D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 spôsobu </w:t>
      </w:r>
      <w:r w:rsidR="00B00E0D">
        <w:rPr>
          <w:rFonts w:cstheme="minorHAnsi"/>
          <w:sz w:val="20"/>
          <w:szCs w:val="20"/>
        </w:rPr>
        <w:t xml:space="preserve">ich </w:t>
      </w:r>
      <w:r w:rsidR="00286898">
        <w:rPr>
          <w:rFonts w:cstheme="minorHAnsi"/>
          <w:sz w:val="20"/>
          <w:szCs w:val="20"/>
        </w:rPr>
        <w:t>realizácie. A to:</w:t>
      </w:r>
    </w:p>
    <w:p w14:paraId="0E2AEC7A" w14:textId="74CDC062" w:rsidR="00286898" w:rsidRPr="00286898" w:rsidRDefault="00286898" w:rsidP="002868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86898">
        <w:rPr>
          <w:rFonts w:cstheme="minorHAnsi"/>
          <w:sz w:val="20"/>
          <w:szCs w:val="20"/>
        </w:rPr>
        <w:t xml:space="preserve">1) seminárne cvičenia </w:t>
      </w:r>
      <w:r>
        <w:rPr>
          <w:rFonts w:cstheme="minorHAnsi"/>
          <w:sz w:val="20"/>
          <w:szCs w:val="20"/>
        </w:rPr>
        <w:t>teoretické</w:t>
      </w:r>
      <w:r w:rsidRPr="00286898">
        <w:rPr>
          <w:rFonts w:cstheme="minorHAnsi"/>
          <w:sz w:val="20"/>
          <w:szCs w:val="20"/>
        </w:rPr>
        <w:t xml:space="preserve"> </w:t>
      </w:r>
      <w:r w:rsidR="00B00E0D">
        <w:rPr>
          <w:rFonts w:cstheme="minorHAnsi"/>
          <w:sz w:val="20"/>
          <w:szCs w:val="20"/>
        </w:rPr>
        <w:t>-</w:t>
      </w:r>
      <w:r w:rsidRPr="002868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podobne ako prednášky</w:t>
      </w:r>
      <w:r w:rsidR="004A5F5E">
        <w:rPr>
          <w:rFonts w:cstheme="minorHAnsi"/>
          <w:sz w:val="20"/>
          <w:szCs w:val="20"/>
        </w:rPr>
        <w:t>, avšak s aktívnym a okamžitým zapojením študentov</w:t>
      </w:r>
      <w:r w:rsidRPr="00286898">
        <w:rPr>
          <w:rFonts w:cstheme="minorHAnsi"/>
          <w:sz w:val="20"/>
          <w:szCs w:val="20"/>
        </w:rPr>
        <w:t>;</w:t>
      </w:r>
    </w:p>
    <w:p w14:paraId="71B50941" w14:textId="7013BB92" w:rsidR="00286898" w:rsidRPr="00286898" w:rsidRDefault="00286898" w:rsidP="002868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86898">
        <w:rPr>
          <w:rFonts w:cstheme="minorHAnsi"/>
          <w:sz w:val="20"/>
          <w:szCs w:val="20"/>
        </w:rPr>
        <w:t>2) laboratórne cvičenia s využitím softvérových prostriedkov - študenti využívajú open source, prípadne existujúce licencie pre STU (Matlab, LabVIEW)</w:t>
      </w:r>
      <w:r>
        <w:rPr>
          <w:rFonts w:cstheme="minorHAnsi"/>
          <w:sz w:val="20"/>
          <w:szCs w:val="20"/>
        </w:rPr>
        <w:t xml:space="preserve"> a majú možnosť programovať úlohy samostatne v domácom prostredí</w:t>
      </w:r>
      <w:r w:rsidRPr="00286898">
        <w:rPr>
          <w:rFonts w:cstheme="minorHAnsi"/>
          <w:sz w:val="20"/>
          <w:szCs w:val="20"/>
        </w:rPr>
        <w:t>;</w:t>
      </w:r>
    </w:p>
    <w:p w14:paraId="767CD228" w14:textId="1D86C7C8" w:rsidR="00286898" w:rsidRPr="00286898" w:rsidRDefault="00286898" w:rsidP="002868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86898">
        <w:rPr>
          <w:rFonts w:cstheme="minorHAnsi"/>
          <w:sz w:val="20"/>
          <w:szCs w:val="20"/>
        </w:rPr>
        <w:t xml:space="preserve">3) laboratórne cvičenia experimentálne - experimenty realizujú cez </w:t>
      </w:r>
      <w:r>
        <w:rPr>
          <w:rFonts w:cstheme="minorHAnsi"/>
          <w:sz w:val="20"/>
          <w:szCs w:val="20"/>
        </w:rPr>
        <w:t>živé</w:t>
      </w:r>
      <w:r w:rsidRPr="00286898">
        <w:rPr>
          <w:rFonts w:cstheme="minorHAnsi"/>
          <w:sz w:val="20"/>
          <w:szCs w:val="20"/>
        </w:rPr>
        <w:t xml:space="preserve"> prenosy a študenti vypracovávajú elaboráty, prípadne sa niektoré experimenty nahrádzajú simuláciami;</w:t>
      </w:r>
    </w:p>
    <w:p w14:paraId="51353668" w14:textId="22EAC44D" w:rsidR="00286898" w:rsidRPr="00C67747" w:rsidRDefault="00286898" w:rsidP="002868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86898">
        <w:rPr>
          <w:rFonts w:cstheme="minorHAnsi"/>
          <w:sz w:val="20"/>
          <w:szCs w:val="20"/>
        </w:rPr>
        <w:t xml:space="preserve">4) laboratórne cvičenia praktické - ide o kombináciu od využívania simulácií, </w:t>
      </w:r>
      <w:r>
        <w:rPr>
          <w:rFonts w:cstheme="minorHAnsi"/>
          <w:sz w:val="20"/>
          <w:szCs w:val="20"/>
        </w:rPr>
        <w:t>živých</w:t>
      </w:r>
      <w:r w:rsidRPr="00286898">
        <w:rPr>
          <w:rFonts w:cstheme="minorHAnsi"/>
          <w:sz w:val="20"/>
          <w:szCs w:val="20"/>
        </w:rPr>
        <w:t xml:space="preserve"> experimentov a vzdialených meraní, až po riešenie projektov.</w:t>
      </w:r>
    </w:p>
    <w:p w14:paraId="2C45BEE2" w14:textId="77777777" w:rsidR="00A15621" w:rsidRPr="00A15621" w:rsidRDefault="00A15621" w:rsidP="00A156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9198E3F" w14:textId="27C4903D" w:rsidR="0085194C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 xml:space="preserve">Partneri vysokej školy pri zabezpečovaní </w:t>
      </w:r>
      <w:r w:rsidR="00137788">
        <w:rPr>
          <w:rFonts w:cstheme="minorHAnsi"/>
          <w:sz w:val="16"/>
          <w:szCs w:val="16"/>
        </w:rPr>
        <w:t xml:space="preserve">vzdelávacích činností </w:t>
      </w:r>
      <w:r w:rsidRPr="002E27BC">
        <w:rPr>
          <w:rFonts w:cstheme="minorHAnsi"/>
          <w:sz w:val="16"/>
          <w:szCs w:val="16"/>
        </w:rPr>
        <w:t>študijného programu a charakteristika ich participácie</w:t>
      </w:r>
      <w:r w:rsidR="00A15621">
        <w:rPr>
          <w:rFonts w:cstheme="minorHAnsi"/>
          <w:sz w:val="16"/>
          <w:szCs w:val="16"/>
        </w:rPr>
        <w:t>:</w:t>
      </w:r>
    </w:p>
    <w:p w14:paraId="7E2B0006" w14:textId="766CFFB9" w:rsidR="00A15621" w:rsidRPr="00211852" w:rsidRDefault="00A104F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1852">
        <w:rPr>
          <w:rFonts w:cstheme="minorHAnsi"/>
          <w:sz w:val="20"/>
          <w:szCs w:val="20"/>
        </w:rPr>
        <w:t>---</w:t>
      </w:r>
    </w:p>
    <w:p w14:paraId="4E9B5358" w14:textId="77777777" w:rsidR="00A104F2" w:rsidRPr="00A104F2" w:rsidRDefault="00A104F2" w:rsidP="00A104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</w:p>
    <w:p w14:paraId="29053591" w14:textId="35C11E0A" w:rsidR="00A15621" w:rsidRDefault="006B54C1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Charakteristika </w:t>
      </w:r>
      <w:r w:rsidR="0085194C" w:rsidRPr="002E27BC">
        <w:rPr>
          <w:rFonts w:cstheme="minorHAnsi"/>
          <w:sz w:val="16"/>
          <w:szCs w:val="16"/>
        </w:rPr>
        <w:t>na možnost</w:t>
      </w:r>
      <w:r w:rsidR="00C007BE">
        <w:rPr>
          <w:rFonts w:cstheme="minorHAnsi"/>
          <w:sz w:val="16"/>
          <w:szCs w:val="16"/>
        </w:rPr>
        <w:t>í</w:t>
      </w:r>
      <w:r w:rsidR="0085194C" w:rsidRPr="002E27BC">
        <w:rPr>
          <w:rFonts w:cstheme="minorHAnsi"/>
          <w:sz w:val="16"/>
          <w:szCs w:val="16"/>
        </w:rPr>
        <w:t xml:space="preserve"> sociálneho, športového, kultúrneho, duchovného a spoločenského vyžitia</w:t>
      </w:r>
      <w:r w:rsidR="00A15621">
        <w:rPr>
          <w:rFonts w:cstheme="minorHAnsi"/>
          <w:sz w:val="16"/>
          <w:szCs w:val="16"/>
        </w:rPr>
        <w:t>:</w:t>
      </w:r>
    </w:p>
    <w:p w14:paraId="38F815ED" w14:textId="53D559C2" w:rsidR="0021185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1852">
        <w:rPr>
          <w:rFonts w:cstheme="minorHAnsi"/>
          <w:sz w:val="20"/>
          <w:szCs w:val="20"/>
        </w:rPr>
        <w:t>Študentské organizácie</w:t>
      </w:r>
    </w:p>
    <w:p w14:paraId="3AE15A6B" w14:textId="209BC2DB" w:rsidR="00211852" w:rsidRPr="00211852" w:rsidRDefault="001E0430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5" w:history="1">
        <w:r w:rsidR="00211852" w:rsidRPr="00211852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https://www.stuba.sk/sk/studenti/studentske-organizacie.html?page_id=5484</w:t>
        </w:r>
      </w:hyperlink>
    </w:p>
    <w:p w14:paraId="4CAA2BEA" w14:textId="19ADBB53" w:rsidR="0021185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1852">
        <w:rPr>
          <w:rFonts w:cstheme="minorHAnsi"/>
          <w:sz w:val="20"/>
          <w:szCs w:val="20"/>
        </w:rPr>
        <w:t>Vybavenie fakulty a voľný čas</w:t>
      </w:r>
    </w:p>
    <w:p w14:paraId="278286F0" w14:textId="16778F64" w:rsidR="00211852" w:rsidRPr="00211852" w:rsidRDefault="001E0430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6" w:history="1">
        <w:r w:rsidR="00211852" w:rsidRPr="00211852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https://www.fei.stuba.sk/sk/uchadzacov/vybavenie-fakulty-a-volny-cas.html?page_id=1683</w:t>
        </w:r>
      </w:hyperlink>
    </w:p>
    <w:p w14:paraId="7571739E" w14:textId="65360A3F" w:rsidR="0021185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Sprievodca Ako (pre)žiť na FEI STU</w:t>
      </w:r>
    </w:p>
    <w:p w14:paraId="65341197" w14:textId="26489230" w:rsidR="00211852" w:rsidRPr="00211852" w:rsidRDefault="001E0430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7" w:history="1">
        <w:r w:rsidR="00211852" w:rsidRPr="00211852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https://www.fei.stuba.sk/buxus/docs/2019/AkoZitNaSTUFEI.pdf</w:t>
        </w:r>
      </w:hyperlink>
    </w:p>
    <w:p w14:paraId="491CFFB2" w14:textId="6A6222BE" w:rsidR="0021185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Beánia</w:t>
      </w:r>
    </w:p>
    <w:p w14:paraId="51DBCB35" w14:textId="00D85A17" w:rsidR="00211852" w:rsidRPr="00211852" w:rsidRDefault="001E0430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8" w:history="1">
        <w:r w:rsidR="00211852" w:rsidRPr="00211852">
          <w:rPr>
            <w:rStyle w:val="Hypertextovprepojenie"/>
            <w:rFonts w:cstheme="minorHAnsi"/>
            <w:b/>
            <w:bCs/>
            <w:sz w:val="16"/>
            <w:szCs w:val="16"/>
          </w:rPr>
          <w:t>https://www.beania.sk/</w:t>
        </w:r>
      </w:hyperlink>
    </w:p>
    <w:p w14:paraId="15D3D250" w14:textId="6CB4C79E" w:rsidR="0021185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Univerzitné pastoračné centrum v Mlynskej doline</w:t>
      </w:r>
    </w:p>
    <w:p w14:paraId="6E5AEABD" w14:textId="3E8483D4" w:rsidR="00211852" w:rsidRPr="00211852" w:rsidRDefault="001E0430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9" w:history="1">
        <w:r w:rsidR="00211852" w:rsidRPr="00211852">
          <w:rPr>
            <w:rStyle w:val="Hypertextovprepojenie"/>
            <w:rFonts w:cstheme="minorHAnsi"/>
            <w:b/>
            <w:bCs/>
            <w:sz w:val="16"/>
            <w:szCs w:val="16"/>
          </w:rPr>
          <w:t>https://www.upc.uniba.sk/</w:t>
        </w:r>
      </w:hyperlink>
    </w:p>
    <w:p w14:paraId="13BA47D1" w14:textId="77777777" w:rsidR="0021185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38789D61" w14:textId="7BF5F935" w:rsidR="005D3722" w:rsidRDefault="008F0942" w:rsidP="005D372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Možnosti a podmienky </w:t>
      </w:r>
      <w:r w:rsidR="006B6C62">
        <w:rPr>
          <w:rFonts w:cstheme="minorHAnsi"/>
          <w:sz w:val="16"/>
          <w:szCs w:val="16"/>
        </w:rPr>
        <w:t>účasti</w:t>
      </w:r>
      <w:r w:rsidR="00556D56" w:rsidRPr="002E27BC">
        <w:rPr>
          <w:rFonts w:cstheme="minorHAnsi"/>
          <w:sz w:val="16"/>
          <w:szCs w:val="16"/>
        </w:rPr>
        <w:t xml:space="preserve"> študentov študijného programu </w:t>
      </w:r>
      <w:r w:rsidR="006B6C62">
        <w:rPr>
          <w:rFonts w:cstheme="minorHAnsi"/>
          <w:sz w:val="16"/>
          <w:szCs w:val="16"/>
        </w:rPr>
        <w:t>na</w:t>
      </w:r>
      <w:r w:rsidR="00556D56" w:rsidRPr="002E27BC">
        <w:rPr>
          <w:rFonts w:cstheme="minorHAnsi"/>
          <w:sz w:val="16"/>
          <w:szCs w:val="16"/>
        </w:rPr>
        <w:t> mobilitá</w:t>
      </w:r>
      <w:r w:rsidR="00BC0232">
        <w:rPr>
          <w:rFonts w:cstheme="minorHAnsi"/>
          <w:sz w:val="16"/>
          <w:szCs w:val="16"/>
        </w:rPr>
        <w:t>ch</w:t>
      </w:r>
      <w:r w:rsidR="00556D56" w:rsidRPr="002E27BC">
        <w:rPr>
          <w:rFonts w:cstheme="minorHAnsi"/>
          <w:sz w:val="16"/>
          <w:szCs w:val="16"/>
        </w:rPr>
        <w:t xml:space="preserve"> a</w:t>
      </w:r>
      <w:r w:rsidR="001E60EB">
        <w:rPr>
          <w:rFonts w:cstheme="minorHAnsi"/>
          <w:sz w:val="16"/>
          <w:szCs w:val="16"/>
        </w:rPr>
        <w:t> </w:t>
      </w:r>
      <w:r w:rsidR="00556D56" w:rsidRPr="002E27BC">
        <w:rPr>
          <w:rFonts w:cstheme="minorHAnsi"/>
          <w:sz w:val="16"/>
          <w:szCs w:val="16"/>
        </w:rPr>
        <w:t>stáža</w:t>
      </w:r>
      <w:r w:rsidR="00036941">
        <w:rPr>
          <w:rFonts w:cstheme="minorHAnsi"/>
          <w:sz w:val="16"/>
          <w:szCs w:val="16"/>
        </w:rPr>
        <w:t>ch</w:t>
      </w:r>
      <w:r w:rsidR="001E60EB">
        <w:rPr>
          <w:rFonts w:cstheme="minorHAnsi"/>
          <w:sz w:val="16"/>
          <w:szCs w:val="16"/>
        </w:rPr>
        <w:t xml:space="preserve"> (s uvedením kontaktov)</w:t>
      </w:r>
      <w:r w:rsidR="008F5165" w:rsidRPr="002E27BC">
        <w:rPr>
          <w:rFonts w:cstheme="minorHAnsi"/>
          <w:sz w:val="16"/>
          <w:szCs w:val="16"/>
        </w:rPr>
        <w:t xml:space="preserve">, pokyny na prihlasovanie, pravidlá uznávania </w:t>
      </w:r>
      <w:r w:rsidR="009C6736">
        <w:rPr>
          <w:rFonts w:cstheme="minorHAnsi"/>
          <w:sz w:val="16"/>
          <w:szCs w:val="16"/>
        </w:rPr>
        <w:t xml:space="preserve">tohto </w:t>
      </w:r>
      <w:r w:rsidR="008F5165" w:rsidRPr="002E27BC">
        <w:rPr>
          <w:rFonts w:cstheme="minorHAnsi"/>
          <w:sz w:val="16"/>
          <w:szCs w:val="16"/>
        </w:rPr>
        <w:t>vzdelávania</w:t>
      </w:r>
      <w:r w:rsidR="00A15621">
        <w:rPr>
          <w:rFonts w:cstheme="minorHAnsi"/>
          <w:sz w:val="16"/>
          <w:szCs w:val="16"/>
        </w:rPr>
        <w:t>:</w:t>
      </w:r>
    </w:p>
    <w:p w14:paraId="4742AD12" w14:textId="77777777" w:rsidR="00B32665" w:rsidRPr="00B32665" w:rsidRDefault="00B32665" w:rsidP="00B3266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B32665">
        <w:rPr>
          <w:rFonts w:cstheme="minorHAnsi"/>
          <w:sz w:val="20"/>
          <w:szCs w:val="20"/>
        </w:rPr>
        <w:t>Zahraničné mobility pre študentov na webstránke STU</w:t>
      </w:r>
    </w:p>
    <w:p w14:paraId="63F658A3" w14:textId="77777777" w:rsidR="00B32665" w:rsidRPr="00B32665" w:rsidRDefault="001E0430" w:rsidP="00B32665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</w:rPr>
      </w:pPr>
      <w:hyperlink r:id="rId70" w:history="1">
        <w:r w:rsidR="00B32665" w:rsidRPr="00B32665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https://www.stuba.sk/sk/medzinarodne-aktivity/zahranicne-mobility-pre-studentov.html?page_id=5713</w:t>
        </w:r>
      </w:hyperlink>
    </w:p>
    <w:p w14:paraId="26666A5B" w14:textId="77777777" w:rsidR="00B32665" w:rsidRPr="002E27BC" w:rsidRDefault="00B32665" w:rsidP="00B326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5DBDBA7F" w14:textId="77777777" w:rsidR="00FA6611" w:rsidRPr="004D3F71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A784007" w14:textId="16396D2A" w:rsidR="00200599" w:rsidRDefault="00945BD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77CDAE8D" w14:textId="6C98B2E3" w:rsidR="00200599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>Požadované schopnosti a predpoklady potrebné na prijatie na štúdium</w:t>
      </w:r>
      <w:r w:rsidR="00A15621">
        <w:rPr>
          <w:rFonts w:cstheme="minorHAnsi"/>
          <w:sz w:val="16"/>
          <w:szCs w:val="16"/>
        </w:rPr>
        <w:t>:</w:t>
      </w:r>
    </w:p>
    <w:p w14:paraId="3913AAEC" w14:textId="5B0D0D39" w:rsidR="00A15621" w:rsidRDefault="00665EF3" w:rsidP="00665EF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65EF3">
        <w:rPr>
          <w:rFonts w:cstheme="minorHAnsi"/>
          <w:sz w:val="20"/>
          <w:szCs w:val="20"/>
        </w:rPr>
        <w:t xml:space="preserve">Uchádzač o štúdium študijného programu musí spĺňať základnú podmienku pre prijatie na štúdium danú zákonom. </w:t>
      </w:r>
    </w:p>
    <w:p w14:paraId="3F58C2C1" w14:textId="77777777" w:rsidR="00665EF3" w:rsidRPr="00665EF3" w:rsidRDefault="00665EF3" w:rsidP="00665EF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F6EF50F" w14:textId="4B343B9B" w:rsidR="00A15621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>Postupy prijímania na štúdium</w:t>
      </w:r>
      <w:r w:rsidR="00A15621">
        <w:rPr>
          <w:rFonts w:cstheme="minorHAnsi"/>
          <w:sz w:val="16"/>
          <w:szCs w:val="16"/>
        </w:rPr>
        <w:t>:</w:t>
      </w:r>
    </w:p>
    <w:p w14:paraId="28A063FF" w14:textId="77777777" w:rsidR="00665EF3" w:rsidRPr="00665EF3" w:rsidRDefault="00665EF3" w:rsidP="00665EF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65EF3">
        <w:rPr>
          <w:rFonts w:cstheme="minorHAnsi"/>
          <w:sz w:val="20"/>
          <w:szCs w:val="20"/>
        </w:rPr>
        <w:lastRenderedPageBreak/>
        <w:t>Pravidlá a podmienky prijímania na štúdium študijných programov prvého, druhého a tretieho stupňa na STU</w:t>
      </w:r>
    </w:p>
    <w:p w14:paraId="2DDF8CD1" w14:textId="79279F22" w:rsidR="00665EF3" w:rsidRPr="00665EF3" w:rsidRDefault="001E0430" w:rsidP="00665EF3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</w:rPr>
      </w:pPr>
      <w:hyperlink r:id="rId71" w:history="1">
        <w:r w:rsidR="00665EF3" w:rsidRPr="00665EF3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https://www.stuba.sk/sk/studenti/legislativa/prijimacie-konanie.html?page_id=4559</w:t>
        </w:r>
      </w:hyperlink>
    </w:p>
    <w:p w14:paraId="3340400C" w14:textId="214CF11E" w:rsidR="00665EF3" w:rsidRPr="00665EF3" w:rsidRDefault="00665EF3" w:rsidP="00665EF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65EF3">
        <w:rPr>
          <w:rFonts w:cstheme="minorHAnsi"/>
          <w:sz w:val="20"/>
          <w:szCs w:val="20"/>
        </w:rPr>
        <w:t>Prijímacie konanie na inžinierske štúdium na akademický rok 2021/2022</w:t>
      </w:r>
    </w:p>
    <w:p w14:paraId="1FCAC72B" w14:textId="0B41E1F9" w:rsidR="00665EF3" w:rsidRPr="00665EF3" w:rsidRDefault="001E0430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</w:rPr>
      </w:pPr>
      <w:hyperlink r:id="rId72" w:history="1">
        <w:r w:rsidR="00665EF3" w:rsidRPr="00665EF3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https://www.fei.stuba.sk/sk/uchadzacov/prijimacie-konanie-na-inzinierske-studium-na-akademicky-rok-2021-2022.html?page_id=3502</w:t>
        </w:r>
      </w:hyperlink>
    </w:p>
    <w:p w14:paraId="1323A7FA" w14:textId="1854FCB2" w:rsidR="00200599" w:rsidRPr="00665EF3" w:rsidRDefault="00200599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5621">
        <w:rPr>
          <w:rFonts w:cstheme="minorHAnsi"/>
          <w:sz w:val="16"/>
          <w:szCs w:val="16"/>
        </w:rPr>
        <w:t xml:space="preserve"> </w:t>
      </w:r>
    </w:p>
    <w:p w14:paraId="18B37EA5" w14:textId="32781978" w:rsidR="00200599" w:rsidRPr="002103B7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103B7">
        <w:rPr>
          <w:rFonts w:cstheme="minorHAnsi"/>
          <w:sz w:val="16"/>
          <w:szCs w:val="16"/>
        </w:rPr>
        <w:t xml:space="preserve">Výsledky prijímacieho konania za posledné </w:t>
      </w:r>
      <w:r w:rsidR="00910044" w:rsidRPr="002103B7">
        <w:rPr>
          <w:rFonts w:cstheme="minorHAnsi"/>
          <w:sz w:val="16"/>
          <w:szCs w:val="16"/>
        </w:rPr>
        <w:t>obdobie</w:t>
      </w:r>
      <w:r w:rsidR="00A15621" w:rsidRPr="002103B7">
        <w:rPr>
          <w:rFonts w:cstheme="minorHAnsi"/>
          <w:sz w:val="16"/>
          <w:szCs w:val="16"/>
        </w:rPr>
        <w:t>:</w:t>
      </w:r>
    </w:p>
    <w:p w14:paraId="4475D8C0" w14:textId="433E9C6D" w:rsidR="00665EF3" w:rsidRDefault="00665EF3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103B7">
        <w:rPr>
          <w:rFonts w:cstheme="minorHAnsi"/>
          <w:sz w:val="20"/>
          <w:szCs w:val="20"/>
        </w:rPr>
        <w:t>Výsledky prijímacieho konania sú uvedené v A</w:t>
      </w:r>
      <w:r>
        <w:rPr>
          <w:rFonts w:cstheme="minorHAnsi"/>
          <w:sz w:val="20"/>
          <w:szCs w:val="20"/>
        </w:rPr>
        <w:t>IS.</w:t>
      </w:r>
    </w:p>
    <w:p w14:paraId="5403D2E5" w14:textId="31BE781B" w:rsidR="00665EF3" w:rsidRDefault="00665EF3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73126046" w14:textId="559F9FC3" w:rsidR="00665EF3" w:rsidRDefault="00665EF3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Výsledky z prijímacieho konania v roku 2020 sú uvedené v nasledujúcej tabuľke.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941"/>
        <w:gridCol w:w="2126"/>
        <w:gridCol w:w="2410"/>
        <w:gridCol w:w="567"/>
        <w:gridCol w:w="451"/>
        <w:gridCol w:w="825"/>
        <w:gridCol w:w="627"/>
        <w:gridCol w:w="507"/>
      </w:tblGrid>
      <w:tr w:rsidR="00377E4D" w:rsidRPr="00377E4D" w14:paraId="1A26B442" w14:textId="77777777" w:rsidTr="00665EF3">
        <w:trPr>
          <w:trHeight w:val="29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9CD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Fakulta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6057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Typ štúdia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E8B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Program na prihláške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C22C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Etapa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3E2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Prihlásení</w:t>
            </w:r>
          </w:p>
        </w:tc>
      </w:tr>
      <w:tr w:rsidR="00377E4D" w:rsidRPr="00377E4D" w14:paraId="4CC62608" w14:textId="77777777" w:rsidTr="00665EF3">
        <w:trPr>
          <w:trHeight w:val="29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04E4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9285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BD2C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Študijný odbor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E6A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Názov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450C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D5A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DD1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Zahraniční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6A4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Celkom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1A4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Ženy</w:t>
            </w:r>
          </w:p>
        </w:tc>
      </w:tr>
      <w:tr w:rsidR="00665EF3" w:rsidRPr="00377E4D" w14:paraId="46EEB45B" w14:textId="77777777" w:rsidTr="00665EF3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622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FEI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F66" w14:textId="2834E82E" w:rsidR="00665EF3" w:rsidRPr="00377E4D" w:rsidRDefault="00567E60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Bakalársky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F38" w14:textId="263FD200" w:rsidR="00665EF3" w:rsidRPr="00377E4D" w:rsidRDefault="00567E60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Informatika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839" w14:textId="433A3B87" w:rsidR="00665EF3" w:rsidRPr="00377E4D" w:rsidRDefault="00567E60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B-TLK telekomunikácie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D98" w14:textId="77777777" w:rsidR="00665EF3" w:rsidRPr="00377E4D" w:rsidRDefault="00665EF3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F81" w14:textId="49947AA0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C95" w14:textId="0E2A96F8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3C2" w14:textId="27627C86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2B8" w14:textId="084FDA4E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7</w:t>
            </w:r>
          </w:p>
        </w:tc>
      </w:tr>
    </w:tbl>
    <w:p w14:paraId="06DFAC72" w14:textId="7CCE825B" w:rsidR="00665EF3" w:rsidRPr="00377E4D" w:rsidRDefault="00665EF3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1276"/>
        <w:gridCol w:w="451"/>
        <w:gridCol w:w="824"/>
        <w:gridCol w:w="627"/>
        <w:gridCol w:w="507"/>
      </w:tblGrid>
      <w:tr w:rsidR="00377E4D" w:rsidRPr="00377E4D" w14:paraId="5D52470F" w14:textId="77777777" w:rsidTr="00665EF3">
        <w:trPr>
          <w:trHeight w:val="2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9A0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Program s rozhodnutím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9AF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Miesto výučby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7C9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Forma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01D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Prijatí bez PS</w:t>
            </w:r>
          </w:p>
        </w:tc>
      </w:tr>
      <w:tr w:rsidR="00377E4D" w:rsidRPr="00377E4D" w14:paraId="6A24EE32" w14:textId="77777777" w:rsidTr="00665EF3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F213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Študijný odbor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A4C3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Skratka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8DB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265C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4101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BC4C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Zahraniční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6E5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Celkom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F9F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Ženy</w:t>
            </w:r>
          </w:p>
        </w:tc>
      </w:tr>
      <w:tr w:rsidR="00377E4D" w:rsidRPr="00377E4D" w14:paraId="16EFEB42" w14:textId="77777777" w:rsidTr="00665EF3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2AF" w14:textId="5030B715" w:rsidR="00665EF3" w:rsidRPr="00377E4D" w:rsidRDefault="00567E60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Informatika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A58" w14:textId="0BE179A9" w:rsidR="00665EF3" w:rsidRPr="00377E4D" w:rsidRDefault="00567E60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B-TLK telekomunikácie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27B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8196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denná prezenčná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65B" w14:textId="0064777D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A1D" w14:textId="29489642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0FA" w14:textId="3578B714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D144" w14:textId="7314565A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</w:t>
            </w:r>
          </w:p>
        </w:tc>
      </w:tr>
    </w:tbl>
    <w:p w14:paraId="196BD6D2" w14:textId="77777777" w:rsidR="00665EF3" w:rsidRPr="00377E4D" w:rsidRDefault="00665EF3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831"/>
        <w:gridCol w:w="627"/>
        <w:gridCol w:w="452"/>
        <w:gridCol w:w="301"/>
        <w:gridCol w:w="818"/>
        <w:gridCol w:w="627"/>
        <w:gridCol w:w="452"/>
        <w:gridCol w:w="301"/>
        <w:gridCol w:w="818"/>
        <w:gridCol w:w="627"/>
        <w:gridCol w:w="452"/>
        <w:gridCol w:w="440"/>
        <w:gridCol w:w="818"/>
        <w:gridCol w:w="627"/>
        <w:gridCol w:w="575"/>
      </w:tblGrid>
      <w:tr w:rsidR="00377E4D" w:rsidRPr="00377E4D" w14:paraId="021CFC85" w14:textId="77777777" w:rsidTr="00665EF3">
        <w:trPr>
          <w:trHeight w:val="290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8C9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Zúčastnení na PS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F6F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Prijatí po PS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4E8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Prijatí rektorom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8DE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Nastúpili na štúdium</w:t>
            </w:r>
          </w:p>
        </w:tc>
      </w:tr>
      <w:tr w:rsidR="00377E4D" w:rsidRPr="00377E4D" w14:paraId="40711146" w14:textId="77777777" w:rsidTr="00665EF3">
        <w:trPr>
          <w:trHeight w:val="2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523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9BF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Zahraniční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08D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Celkom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4BB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Ženy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06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005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Zahraniční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EC9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Celkom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F3C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Ženy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6EF2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50F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Zahraniční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A6EA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Celkom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93B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Ženy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514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665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Zahraniční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AA59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Celkom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102" w14:textId="77777777" w:rsidR="00665EF3" w:rsidRPr="00377E4D" w:rsidRDefault="00665EF3" w:rsidP="00665E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Ženy</w:t>
            </w:r>
          </w:p>
        </w:tc>
      </w:tr>
      <w:tr w:rsidR="00377E4D" w:rsidRPr="00377E4D" w14:paraId="2DF07E41" w14:textId="77777777" w:rsidTr="00665EF3">
        <w:trPr>
          <w:trHeight w:val="2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489" w14:textId="707A5E48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77E6" w14:textId="448DE73C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B02" w14:textId="210F42A7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EE5E" w14:textId="0CB80BD6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2B0" w14:textId="2FA9BBDD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247" w14:textId="77777777" w:rsidR="00665EF3" w:rsidRPr="00377E4D" w:rsidRDefault="00665EF3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--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67B" w14:textId="0CD394B7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D85D" w14:textId="217CABC3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CCB" w14:textId="77777777" w:rsidR="00665EF3" w:rsidRPr="00377E4D" w:rsidRDefault="00665EF3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CC0" w14:textId="77777777" w:rsidR="00665EF3" w:rsidRPr="00377E4D" w:rsidRDefault="00665EF3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--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35E6" w14:textId="77777777" w:rsidR="00665EF3" w:rsidRPr="00377E4D" w:rsidRDefault="00665EF3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--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B5C" w14:textId="77777777" w:rsidR="00665EF3" w:rsidRPr="00377E4D" w:rsidRDefault="00665EF3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--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1BF" w14:textId="00ED2A6B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E24" w14:textId="2580F2F6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5EF" w14:textId="342C58B4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6E8" w14:textId="2453D26D" w:rsidR="00665EF3" w:rsidRPr="00377E4D" w:rsidRDefault="00377E4D" w:rsidP="0056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77E4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2</w:t>
            </w:r>
          </w:p>
        </w:tc>
      </w:tr>
    </w:tbl>
    <w:p w14:paraId="49F43344" w14:textId="77777777" w:rsidR="00A15621" w:rsidRPr="00A15621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3ABFA4A" w14:textId="7C7E7210" w:rsidR="00200599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9EABE8F" w14:textId="341DA838" w:rsidR="00200599" w:rsidRPr="00567E60" w:rsidRDefault="00200599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6"/>
          <w:szCs w:val="16"/>
        </w:rPr>
      </w:pPr>
      <w:r w:rsidRPr="00567E60">
        <w:rPr>
          <w:rFonts w:cstheme="minorHAnsi"/>
          <w:b/>
          <w:bCs/>
          <w:color w:val="000000" w:themeColor="text1"/>
          <w:sz w:val="16"/>
          <w:szCs w:val="16"/>
        </w:rPr>
        <w:t xml:space="preserve">Spätná väzba na kvalitu poskytovaného vzdelávania </w:t>
      </w:r>
    </w:p>
    <w:p w14:paraId="1AC93C5B" w14:textId="3793D82D" w:rsidR="00200599" w:rsidRDefault="00200599" w:rsidP="002005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>Postupy monitorovania a hodnotenia názorov študentov na kvalitu študijného programu</w:t>
      </w:r>
      <w:r w:rsidR="00A15621">
        <w:rPr>
          <w:rFonts w:cstheme="minorHAnsi"/>
          <w:sz w:val="16"/>
          <w:szCs w:val="16"/>
        </w:rPr>
        <w:t>:</w:t>
      </w:r>
    </w:p>
    <w:p w14:paraId="364901B5" w14:textId="3A05D0A0" w:rsidR="00C71E2A" w:rsidRPr="00C71E2A" w:rsidRDefault="00C71E2A" w:rsidP="00C71E2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>Pre podporu kontrolnej a riadiacej činnosti je na STU vypracovaný Vnútorný systém kvality, ktorý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bol schválený ako vnútorný predpis STU v Akademickom senáte STU 28. 4. 2014. Vnútorný systém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kvality vytvára formálny rámec pre realizáciu kontrolných a riadiacich činností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vo vzdelávaní na rôznych úrovniach.</w:t>
      </w:r>
    </w:p>
    <w:p w14:paraId="29D3602F" w14:textId="77777777" w:rsidR="00C71E2A" w:rsidRPr="00C71E2A" w:rsidRDefault="00C71E2A" w:rsidP="00C71E2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>Pri hodnotení kvality vzdelávacieho procesu je dôležitá spätná väzba najmä od študentov.</w:t>
      </w:r>
    </w:p>
    <w:p w14:paraId="2D1DC657" w14:textId="77777777" w:rsidR="00C71E2A" w:rsidRPr="00C71E2A" w:rsidRDefault="00C71E2A" w:rsidP="00C71E2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>Zapojenie študentov do tohto procesu je realizované viacerými spôsobmi:</w:t>
      </w:r>
    </w:p>
    <w:p w14:paraId="6864C685" w14:textId="209D435E" w:rsidR="00C71E2A" w:rsidRPr="00C71E2A" w:rsidRDefault="00C71E2A" w:rsidP="00A207D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>vyjadrovaním sa ku kvalite vzdelávania a učiteľov, resp. k ostatným záležitostiam štúdia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na fakultách prostredníctvom anonymného hodnotenia,</w:t>
      </w:r>
    </w:p>
    <w:p w14:paraId="11572D47" w14:textId="29ABF66B" w:rsidR="00C71E2A" w:rsidRDefault="00C71E2A" w:rsidP="00A207D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>vyjadrením svojich názorov, podnetov, prostredníctvom Black Boxu,</w:t>
      </w:r>
      <w:r>
        <w:rPr>
          <w:rFonts w:cstheme="minorHAnsi"/>
          <w:sz w:val="20"/>
          <w:szCs w:val="20"/>
        </w:rPr>
        <w:t xml:space="preserve"> </w:t>
      </w:r>
    </w:p>
    <w:p w14:paraId="700C33BF" w14:textId="4C537001" w:rsidR="00C71E2A" w:rsidRPr="00C71E2A" w:rsidRDefault="00C71E2A" w:rsidP="00A207D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 xml:space="preserve"> podávaním sťažností,</w:t>
      </w:r>
    </w:p>
    <w:p w14:paraId="2BDB65DA" w14:textId="302D778C" w:rsidR="00C71E2A" w:rsidRPr="00C71E2A" w:rsidRDefault="00C71E2A" w:rsidP="00A207D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 xml:space="preserve"> formálnymi aj neformálnymi stretnutiami študentov s riadiacimi štruktúrami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vzdelávacieho procesu od garantov študijných programov až po vedenie fakulty,</w:t>
      </w:r>
    </w:p>
    <w:p w14:paraId="7B07240A" w14:textId="0582CA99" w:rsidR="00C71E2A" w:rsidRPr="00C71E2A" w:rsidRDefault="00C71E2A" w:rsidP="00A207D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 xml:space="preserve"> zastúpením študentov v orgánoch akademickej samosprávy, a to v</w:t>
      </w:r>
      <w:r>
        <w:rPr>
          <w:rFonts w:cstheme="minorHAnsi"/>
          <w:sz w:val="20"/>
          <w:szCs w:val="20"/>
        </w:rPr>
        <w:t> </w:t>
      </w:r>
      <w:r w:rsidRPr="00C71E2A">
        <w:rPr>
          <w:rFonts w:cstheme="minorHAnsi"/>
          <w:sz w:val="20"/>
          <w:szCs w:val="20"/>
        </w:rPr>
        <w:t>akademickom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senáte fakulty, disciplinárnej komisii fakulty a účasťou na rokovaniach kolégia dekana,</w:t>
      </w:r>
    </w:p>
    <w:p w14:paraId="50F0251C" w14:textId="3795B5EF" w:rsidR="00C71E2A" w:rsidRPr="00C71E2A" w:rsidRDefault="00C71E2A" w:rsidP="00A207D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 xml:space="preserve"> podieľaním sa na príprave, prerokúvaní a schvaľovaní materiálov a</w:t>
      </w:r>
      <w:r>
        <w:rPr>
          <w:rFonts w:cstheme="minorHAnsi"/>
          <w:sz w:val="20"/>
          <w:szCs w:val="20"/>
        </w:rPr>
        <w:t> </w:t>
      </w:r>
      <w:r w:rsidRPr="00C71E2A">
        <w:rPr>
          <w:rFonts w:cstheme="minorHAnsi"/>
          <w:sz w:val="20"/>
          <w:szCs w:val="20"/>
        </w:rPr>
        <w:t>vnútorných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predpisov v oblasti vzdelávania,</w:t>
      </w:r>
    </w:p>
    <w:p w14:paraId="6E402717" w14:textId="72AC307B" w:rsidR="00C71E2A" w:rsidRPr="00C71E2A" w:rsidRDefault="00C71E2A" w:rsidP="00A207D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 xml:space="preserve"> vzájomným podporovaním sa študentov, predovšetkým formou doučovania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organizovaného prostredníctvom študentského koučingu.</w:t>
      </w:r>
    </w:p>
    <w:p w14:paraId="4D2430C8" w14:textId="57F17679" w:rsidR="00C71E2A" w:rsidRPr="00C71E2A" w:rsidRDefault="00C71E2A" w:rsidP="00C71E2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r w:rsidRPr="00C71E2A">
        <w:rPr>
          <w:rFonts w:cstheme="minorHAnsi"/>
          <w:sz w:val="20"/>
          <w:szCs w:val="20"/>
        </w:rPr>
        <w:t>V súlade s § 70 ods. 1 písm. h) zákona o vysokých školách majú študenti fakulty právo formou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anonymného dotazníka vyjadriť sa ku kvalite výučby. Toto právo môžu študenti STU využiť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prostredníctvom dotazníkov v AIS, v ktorých sa sledovala spokojnosť študentov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s kvalitou výučby jednotlivých predmetov samostatne. Hodnotenie majú automaticky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sprístupnené všetci študenti, ktorí daný predmet študovali v sledovanom období a majú ho</w:t>
      </w:r>
      <w:r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zapísaný v AIS; účasť na hodnotení je dobrovoľná. Dotazníky sa</w:t>
      </w:r>
      <w:r w:rsidR="00A207DE"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 xml:space="preserve">vyhodnocujú vždy na konci semestra. </w:t>
      </w:r>
    </w:p>
    <w:p w14:paraId="3DD90AA4" w14:textId="2B9B80CF" w:rsidR="00A15621" w:rsidRPr="00A15621" w:rsidRDefault="00A15621" w:rsidP="00C71E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577CB6C" w14:textId="41103BAD" w:rsidR="00F43F51" w:rsidRPr="00567E60" w:rsidRDefault="00200599" w:rsidP="000204E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567E60">
        <w:rPr>
          <w:rFonts w:cstheme="minorHAnsi"/>
          <w:color w:val="000000" w:themeColor="text1"/>
          <w:sz w:val="16"/>
          <w:szCs w:val="16"/>
        </w:rPr>
        <w:t xml:space="preserve">Výsledky spätnej väzby študentov </w:t>
      </w:r>
      <w:r w:rsidR="00DD4B38" w:rsidRPr="00567E60">
        <w:rPr>
          <w:rFonts w:cstheme="minorHAnsi"/>
          <w:color w:val="000000" w:themeColor="text1"/>
          <w:sz w:val="16"/>
          <w:szCs w:val="16"/>
        </w:rPr>
        <w:t>a</w:t>
      </w:r>
      <w:r w:rsidR="00910044" w:rsidRPr="00567E60">
        <w:rPr>
          <w:rFonts w:cstheme="minorHAnsi"/>
          <w:color w:val="000000" w:themeColor="text1"/>
          <w:sz w:val="16"/>
          <w:szCs w:val="16"/>
        </w:rPr>
        <w:t xml:space="preserve"> súvisiace opatrenia na zvyšovania </w:t>
      </w:r>
      <w:r w:rsidRPr="00567E60">
        <w:rPr>
          <w:rFonts w:cstheme="minorHAnsi"/>
          <w:color w:val="000000" w:themeColor="text1"/>
          <w:sz w:val="16"/>
          <w:szCs w:val="16"/>
        </w:rPr>
        <w:t>kvalit</w:t>
      </w:r>
      <w:r w:rsidR="00910044" w:rsidRPr="00567E60">
        <w:rPr>
          <w:rFonts w:cstheme="minorHAnsi"/>
          <w:color w:val="000000" w:themeColor="text1"/>
          <w:sz w:val="16"/>
          <w:szCs w:val="16"/>
        </w:rPr>
        <w:t>y</w:t>
      </w:r>
      <w:r w:rsidRPr="00567E60">
        <w:rPr>
          <w:rFonts w:cstheme="minorHAnsi"/>
          <w:color w:val="000000" w:themeColor="text1"/>
          <w:sz w:val="16"/>
          <w:szCs w:val="16"/>
        </w:rPr>
        <w:t xml:space="preserve"> študijného programu</w:t>
      </w:r>
      <w:r w:rsidR="00A15621" w:rsidRPr="00567E60">
        <w:rPr>
          <w:rFonts w:cstheme="minorHAnsi"/>
          <w:color w:val="000000" w:themeColor="text1"/>
          <w:sz w:val="16"/>
          <w:szCs w:val="16"/>
        </w:rPr>
        <w:t>:</w:t>
      </w:r>
    </w:p>
    <w:p w14:paraId="1459F19E" w14:textId="22AC3B8D" w:rsidR="00C71E2A" w:rsidRDefault="00C71E2A" w:rsidP="00C71E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>Výsledky všetkých predmetov sú prístupné vedeniu fakulty</w:t>
      </w:r>
      <w:r>
        <w:rPr>
          <w:rFonts w:cstheme="minorHAnsi"/>
          <w:sz w:val="20"/>
          <w:szCs w:val="20"/>
        </w:rPr>
        <w:t>,</w:t>
      </w:r>
      <w:r w:rsidRPr="00C71E2A">
        <w:rPr>
          <w:rFonts w:cstheme="minorHAnsi"/>
          <w:sz w:val="20"/>
          <w:szCs w:val="20"/>
        </w:rPr>
        <w:t xml:space="preserve"> vedúcemu pracoviska</w:t>
      </w:r>
      <w:r>
        <w:rPr>
          <w:rFonts w:cstheme="minorHAnsi"/>
          <w:sz w:val="20"/>
          <w:szCs w:val="20"/>
        </w:rPr>
        <w:t xml:space="preserve"> a</w:t>
      </w:r>
      <w:r w:rsidR="00A36A77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garantovi</w:t>
      </w:r>
      <w:r w:rsidR="00A36A77">
        <w:rPr>
          <w:rFonts w:cstheme="minorHAnsi"/>
          <w:sz w:val="20"/>
          <w:szCs w:val="20"/>
        </w:rPr>
        <w:t xml:space="preserve"> ŠP</w:t>
      </w:r>
      <w:r w:rsidR="004A5F5E">
        <w:rPr>
          <w:rFonts w:cstheme="minorHAnsi"/>
          <w:sz w:val="20"/>
          <w:szCs w:val="20"/>
        </w:rPr>
        <w:t>,</w:t>
      </w:r>
      <w:r w:rsidR="00A36A77">
        <w:rPr>
          <w:rFonts w:cstheme="minorHAnsi"/>
          <w:sz w:val="20"/>
          <w:szCs w:val="20"/>
        </w:rPr>
        <w:t xml:space="preserve"> </w:t>
      </w:r>
      <w:r w:rsidRPr="00C71E2A">
        <w:rPr>
          <w:rFonts w:cstheme="minorHAnsi"/>
          <w:sz w:val="20"/>
          <w:szCs w:val="20"/>
        </w:rPr>
        <w:t>ktoré predmet</w:t>
      </w:r>
      <w:r w:rsidR="004A5F5E">
        <w:rPr>
          <w:rFonts w:cstheme="minorHAnsi"/>
          <w:sz w:val="20"/>
          <w:szCs w:val="20"/>
        </w:rPr>
        <w:t xml:space="preserve">y </w:t>
      </w:r>
      <w:r w:rsidRPr="00C71E2A">
        <w:rPr>
          <w:rFonts w:cstheme="minorHAnsi"/>
          <w:sz w:val="20"/>
          <w:szCs w:val="20"/>
        </w:rPr>
        <w:t xml:space="preserve">zabezpečuje. </w:t>
      </w:r>
    </w:p>
    <w:p w14:paraId="33922B1D" w14:textId="17252344" w:rsidR="00C71E2A" w:rsidRPr="00C71E2A" w:rsidRDefault="00C71E2A" w:rsidP="00C71E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71E2A">
        <w:rPr>
          <w:rFonts w:cstheme="minorHAnsi"/>
          <w:sz w:val="20"/>
          <w:szCs w:val="20"/>
        </w:rPr>
        <w:t xml:space="preserve">Vybrané výsledky evaluácie predmetov </w:t>
      </w:r>
      <w:r>
        <w:rPr>
          <w:rFonts w:cstheme="minorHAnsi"/>
          <w:sz w:val="20"/>
          <w:szCs w:val="20"/>
        </w:rPr>
        <w:t xml:space="preserve">vyhodnotené vedením fakulty </w:t>
      </w:r>
      <w:r w:rsidRPr="00C71E2A">
        <w:rPr>
          <w:rFonts w:cstheme="minorHAnsi"/>
          <w:sz w:val="20"/>
          <w:szCs w:val="20"/>
        </w:rPr>
        <w:t>možno nájsť v dokumentoch Výročná správa o činnosti Fakulty elektrotechniky a informatiky STU v Bratislave za dané obdobie v časti Riadiaca a kontrolná činnosť vzdelávacieho procesu</w:t>
      </w:r>
    </w:p>
    <w:p w14:paraId="098CCE75" w14:textId="77777777" w:rsidR="00C71E2A" w:rsidRPr="00C71E2A" w:rsidRDefault="00C71E2A" w:rsidP="00C71E2A">
      <w:pPr>
        <w:autoSpaceDE w:val="0"/>
        <w:autoSpaceDN w:val="0"/>
        <w:adjustRightInd w:val="0"/>
        <w:spacing w:after="0" w:line="240" w:lineRule="auto"/>
        <w:ind w:firstLine="360"/>
        <w:rPr>
          <w:rStyle w:val="Hypertextovprepojenie"/>
          <w:b/>
          <w:bCs/>
          <w:sz w:val="16"/>
          <w:szCs w:val="16"/>
        </w:rPr>
      </w:pPr>
      <w:r w:rsidRPr="00C71E2A">
        <w:rPr>
          <w:rStyle w:val="Hypertextovprepojenie"/>
          <w:b/>
          <w:bCs/>
          <w:sz w:val="16"/>
          <w:szCs w:val="16"/>
        </w:rPr>
        <w:t>https://www.fei.stuba.sk/sk/fei-stu/uradna-tabula.html?page_id=428</w:t>
      </w:r>
    </w:p>
    <w:p w14:paraId="06C6B628" w14:textId="6B5F209D" w:rsidR="00C71E2A" w:rsidRDefault="00C71E2A" w:rsidP="00C71E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Vedúci pracoviska </w:t>
      </w:r>
      <w:r w:rsidR="00A36A77">
        <w:rPr>
          <w:rFonts w:cstheme="minorHAnsi"/>
          <w:sz w:val="20"/>
          <w:szCs w:val="20"/>
        </w:rPr>
        <w:t>spolu s garantom ŠP na základe výsledkov evaluácie realizujú pohovory so zamestnancami ústavu. V budúcnosti tieto hodnoteni</w:t>
      </w:r>
      <w:r w:rsidR="004A5F5E">
        <w:rPr>
          <w:rFonts w:cstheme="minorHAnsi"/>
          <w:sz w:val="20"/>
          <w:szCs w:val="20"/>
        </w:rPr>
        <w:t>a</w:t>
      </w:r>
      <w:r w:rsidR="00A36A77">
        <w:rPr>
          <w:rFonts w:cstheme="minorHAnsi"/>
          <w:sz w:val="20"/>
          <w:szCs w:val="20"/>
        </w:rPr>
        <w:t xml:space="preserve"> budú aj témou rokovaní plánovaných rád študijných programov.</w:t>
      </w:r>
    </w:p>
    <w:p w14:paraId="5CB3A3F0" w14:textId="77777777" w:rsidR="00A15621" w:rsidRPr="00A15621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849D519" w14:textId="2C0DCDA4" w:rsidR="00FF2726" w:rsidRPr="00567E60" w:rsidRDefault="00FF2726" w:rsidP="00FF272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567E60">
        <w:rPr>
          <w:rFonts w:cstheme="minorHAnsi"/>
          <w:color w:val="000000" w:themeColor="text1"/>
          <w:sz w:val="16"/>
          <w:szCs w:val="16"/>
        </w:rPr>
        <w:t xml:space="preserve">Výsledky spätnej </w:t>
      </w:r>
      <w:r w:rsidR="00036941" w:rsidRPr="00567E60">
        <w:rPr>
          <w:rFonts w:cstheme="minorHAnsi"/>
          <w:color w:val="000000" w:themeColor="text1"/>
          <w:sz w:val="16"/>
          <w:szCs w:val="16"/>
        </w:rPr>
        <w:t xml:space="preserve">väzby </w:t>
      </w:r>
      <w:r w:rsidRPr="00567E60">
        <w:rPr>
          <w:rFonts w:cstheme="minorHAnsi"/>
          <w:color w:val="000000" w:themeColor="text1"/>
          <w:sz w:val="16"/>
          <w:szCs w:val="16"/>
        </w:rPr>
        <w:t>absolventov a súvisiace opatrenia na zvyšovania kvality študijného programu</w:t>
      </w:r>
      <w:r w:rsidR="00A15621" w:rsidRPr="00567E60">
        <w:rPr>
          <w:rFonts w:cstheme="minorHAnsi"/>
          <w:color w:val="000000" w:themeColor="text1"/>
          <w:sz w:val="16"/>
          <w:szCs w:val="16"/>
        </w:rPr>
        <w:t>:</w:t>
      </w:r>
    </w:p>
    <w:p w14:paraId="68CAD501" w14:textId="69156F0B" w:rsidR="00515E29" w:rsidRDefault="00A36A77" w:rsidP="00A36A7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36A77">
        <w:rPr>
          <w:rFonts w:cstheme="minorHAnsi"/>
          <w:sz w:val="20"/>
          <w:szCs w:val="20"/>
        </w:rPr>
        <w:t xml:space="preserve">Doteraz </w:t>
      </w:r>
      <w:r w:rsidR="004A5F5E">
        <w:rPr>
          <w:rFonts w:cstheme="minorHAnsi"/>
          <w:sz w:val="20"/>
          <w:szCs w:val="20"/>
        </w:rPr>
        <w:t xml:space="preserve">je </w:t>
      </w:r>
      <w:r>
        <w:rPr>
          <w:rFonts w:cstheme="minorHAnsi"/>
          <w:sz w:val="20"/>
          <w:szCs w:val="20"/>
        </w:rPr>
        <w:t>spätn</w:t>
      </w:r>
      <w:r w:rsidR="004A5F5E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 xml:space="preserve"> väzb</w:t>
      </w:r>
      <w:r w:rsidR="004A5F5E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vyhodnocova</w:t>
      </w:r>
      <w:r w:rsidR="004A5F5E">
        <w:rPr>
          <w:rFonts w:cstheme="minorHAnsi"/>
          <w:sz w:val="20"/>
          <w:szCs w:val="20"/>
        </w:rPr>
        <w:t xml:space="preserve">ná </w:t>
      </w:r>
      <w:r w:rsidR="00515E29">
        <w:rPr>
          <w:rFonts w:cstheme="minorHAnsi"/>
          <w:sz w:val="20"/>
          <w:szCs w:val="20"/>
        </w:rPr>
        <w:t xml:space="preserve">len prostredníctvom udržiavania si dobrých vzťahov s našimi absolventmi. Kontakty s nimi sa udržujú </w:t>
      </w:r>
      <w:r w:rsidR="004A5F5E">
        <w:rPr>
          <w:rFonts w:cstheme="minorHAnsi"/>
          <w:sz w:val="20"/>
          <w:szCs w:val="20"/>
        </w:rPr>
        <w:t xml:space="preserve">buď priamo alebo </w:t>
      </w:r>
      <w:r w:rsidR="00515E29">
        <w:rPr>
          <w:rFonts w:cstheme="minorHAnsi"/>
          <w:sz w:val="20"/>
          <w:szCs w:val="20"/>
        </w:rPr>
        <w:t>prostredníctvom ich kolegov, ktorí pokrač</w:t>
      </w:r>
      <w:r w:rsidR="004A5F5E">
        <w:rPr>
          <w:rFonts w:cstheme="minorHAnsi"/>
          <w:sz w:val="20"/>
          <w:szCs w:val="20"/>
        </w:rPr>
        <w:t>ujú</w:t>
      </w:r>
      <w:r w:rsidR="00515E29">
        <w:rPr>
          <w:rFonts w:cstheme="minorHAnsi"/>
          <w:sz w:val="20"/>
          <w:szCs w:val="20"/>
        </w:rPr>
        <w:t xml:space="preserve"> na </w:t>
      </w:r>
      <w:r w:rsidR="004A5F5E">
        <w:rPr>
          <w:rFonts w:cstheme="minorHAnsi"/>
          <w:sz w:val="20"/>
          <w:szCs w:val="20"/>
        </w:rPr>
        <w:t xml:space="preserve">inžinierskom alebo </w:t>
      </w:r>
      <w:r w:rsidR="00515E29">
        <w:rPr>
          <w:rFonts w:cstheme="minorHAnsi"/>
          <w:sz w:val="20"/>
          <w:szCs w:val="20"/>
        </w:rPr>
        <w:t>doktorandskom štúdiu.</w:t>
      </w:r>
      <w:r w:rsidR="004A5F5E">
        <w:rPr>
          <w:rFonts w:cstheme="minorHAnsi"/>
          <w:sz w:val="20"/>
          <w:szCs w:val="20"/>
        </w:rPr>
        <w:t xml:space="preserve"> </w:t>
      </w:r>
    </w:p>
    <w:p w14:paraId="19DC4D0C" w14:textId="2211DA24" w:rsidR="00515E29" w:rsidRPr="00A36A77" w:rsidRDefault="00515E29" w:rsidP="00A36A7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Pripravovaný vnútorný systém kvality ošetruje aj tieto aktivity.</w:t>
      </w:r>
    </w:p>
    <w:p w14:paraId="7B441262" w14:textId="77777777" w:rsidR="00A15621" w:rsidRPr="00A15621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C1AFD2F" w14:textId="2F51D070" w:rsidR="00E55AA8" w:rsidRPr="00D55264" w:rsidRDefault="00B04F60" w:rsidP="000204ED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D55264">
        <w:rPr>
          <w:rFonts w:cstheme="minorHAnsi"/>
          <w:b/>
          <w:sz w:val="16"/>
          <w:szCs w:val="16"/>
        </w:rPr>
        <w:t xml:space="preserve">Odkazy na </w:t>
      </w:r>
      <w:r w:rsidR="006F3648" w:rsidRPr="00D55264">
        <w:rPr>
          <w:rFonts w:cstheme="minorHAnsi"/>
          <w:b/>
          <w:sz w:val="16"/>
          <w:szCs w:val="16"/>
        </w:rPr>
        <w:t xml:space="preserve">ďalšie </w:t>
      </w:r>
      <w:r w:rsidRPr="00D55264">
        <w:rPr>
          <w:rFonts w:cstheme="minorHAnsi"/>
          <w:b/>
          <w:sz w:val="16"/>
          <w:szCs w:val="16"/>
        </w:rPr>
        <w:t>relevantn</w:t>
      </w:r>
      <w:r w:rsidR="00EC50D8" w:rsidRPr="00D55264">
        <w:rPr>
          <w:rFonts w:cstheme="minorHAnsi"/>
          <w:b/>
          <w:sz w:val="16"/>
          <w:szCs w:val="16"/>
        </w:rPr>
        <w:t>é vnútorné predpisy</w:t>
      </w:r>
      <w:r w:rsidR="006F3648" w:rsidRPr="00D55264">
        <w:rPr>
          <w:rFonts w:cstheme="minorHAnsi"/>
          <w:b/>
          <w:sz w:val="16"/>
          <w:szCs w:val="16"/>
        </w:rPr>
        <w:t xml:space="preserve"> </w:t>
      </w:r>
      <w:r w:rsidR="006E5DE2">
        <w:rPr>
          <w:rFonts w:cstheme="minorHAnsi"/>
          <w:b/>
          <w:sz w:val="16"/>
          <w:szCs w:val="16"/>
        </w:rPr>
        <w:t xml:space="preserve">a informácie </w:t>
      </w:r>
      <w:r w:rsidR="006F3648" w:rsidRPr="00D55264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D55264">
        <w:rPr>
          <w:rFonts w:cstheme="minorHAnsi"/>
          <w:b/>
          <w:sz w:val="16"/>
          <w:szCs w:val="16"/>
        </w:rPr>
        <w:t xml:space="preserve"> </w:t>
      </w:r>
      <w:r w:rsidR="00572B80" w:rsidRPr="00D55264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>
        <w:rPr>
          <w:rFonts w:cstheme="minorHAnsi"/>
          <w:bCs/>
          <w:sz w:val="16"/>
          <w:szCs w:val="16"/>
        </w:rPr>
        <w:t xml:space="preserve">smernica o </w:t>
      </w:r>
      <w:r w:rsidR="00D55264" w:rsidRPr="00D55264">
        <w:rPr>
          <w:rFonts w:cstheme="minorHAnsi"/>
          <w:bCs/>
          <w:sz w:val="16"/>
          <w:szCs w:val="16"/>
        </w:rPr>
        <w:t>poplatk</w:t>
      </w:r>
      <w:r w:rsidR="00897EF5">
        <w:rPr>
          <w:rFonts w:cstheme="minorHAnsi"/>
          <w:bCs/>
          <w:sz w:val="16"/>
          <w:szCs w:val="16"/>
        </w:rPr>
        <w:t>och</w:t>
      </w:r>
      <w:r w:rsidR="00D43C84">
        <w:rPr>
          <w:rFonts w:cstheme="minorHAnsi"/>
          <w:bCs/>
          <w:sz w:val="16"/>
          <w:szCs w:val="16"/>
        </w:rPr>
        <w:t xml:space="preserve">, </w:t>
      </w:r>
      <w:r w:rsidR="00897EF5">
        <w:rPr>
          <w:rFonts w:cstheme="minorHAnsi"/>
          <w:bCs/>
          <w:sz w:val="16"/>
          <w:szCs w:val="16"/>
        </w:rPr>
        <w:t xml:space="preserve">usmernenia pre </w:t>
      </w:r>
      <w:r w:rsidR="00D43C84">
        <w:rPr>
          <w:rFonts w:cstheme="minorHAnsi"/>
          <w:bCs/>
          <w:sz w:val="16"/>
          <w:szCs w:val="16"/>
        </w:rPr>
        <w:t>študentské pôžičky</w:t>
      </w:r>
      <w:r w:rsidR="00D55264">
        <w:rPr>
          <w:rFonts w:cstheme="minorHAnsi"/>
          <w:bCs/>
          <w:sz w:val="16"/>
          <w:szCs w:val="16"/>
        </w:rPr>
        <w:t xml:space="preserve"> a podobne). </w:t>
      </w:r>
    </w:p>
    <w:p w14:paraId="17354FDD" w14:textId="3535E140" w:rsidR="00072E6A" w:rsidRDefault="00072E6A" w:rsidP="00072E6A">
      <w:pPr>
        <w:spacing w:after="0"/>
        <w:ind w:left="360"/>
      </w:pPr>
      <w:r>
        <w:t>Úplné znenie smernice rektora číslo 4/2020-SR zo dňa 08. 09. 2020 Školné a poplatky spojené so štúdiom na Slovenskej technickej univerzite v Bratislave na akademický rok 2021/2022 v znení dodatku číslo 1</w:t>
      </w:r>
    </w:p>
    <w:p w14:paraId="030E01BE" w14:textId="010504C9" w:rsidR="00072E6A" w:rsidRPr="00072E6A" w:rsidRDefault="001E0430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3" w:history="1">
        <w:r w:rsidR="00072E6A" w:rsidRPr="00C43F25">
          <w:rPr>
            <w:rStyle w:val="Hypertextovprepojenie"/>
            <w:b/>
            <w:bCs/>
            <w:sz w:val="16"/>
            <w:szCs w:val="16"/>
          </w:rPr>
          <w:t>https://www.stuba.sk/buxus/docs//stu/pracoviska/rektorat/odd_pravne_organizacne/2021_2020_04_d1_full_smernica_skolne_2021-2022_podpisany.pdf</w:t>
        </w:r>
      </w:hyperlink>
      <w:r w:rsidR="00072E6A" w:rsidRPr="00072E6A">
        <w:rPr>
          <w:rStyle w:val="Hypertextovprepojenie"/>
          <w:b/>
          <w:bCs/>
          <w:sz w:val="16"/>
          <w:szCs w:val="16"/>
        </w:rPr>
        <w:t xml:space="preserve"> </w:t>
      </w:r>
    </w:p>
    <w:p w14:paraId="3622B5E0" w14:textId="72475BE9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072E6A">
        <w:rPr>
          <w:rFonts w:cstheme="minorHAnsi"/>
          <w:sz w:val="20"/>
          <w:szCs w:val="20"/>
        </w:rPr>
        <w:t>Školné a poplatky spojené so štúdiom</w:t>
      </w:r>
    </w:p>
    <w:p w14:paraId="4B658B86" w14:textId="10AC0B0E" w:rsidR="00072E6A" w:rsidRPr="00072E6A" w:rsidRDefault="001E0430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4" w:history="1">
        <w:r w:rsidR="00072E6A" w:rsidRPr="00072E6A">
          <w:rPr>
            <w:rStyle w:val="Hypertextovprepojenie"/>
            <w:b/>
            <w:bCs/>
            <w:sz w:val="16"/>
            <w:szCs w:val="16"/>
          </w:rPr>
          <w:t>https://www.stuba.sk/sk/studenti/skolne-a-poplatky-spojene-so-studiom.html?page_id=4565</w:t>
        </w:r>
      </w:hyperlink>
      <w:r w:rsidR="00072E6A" w:rsidRPr="00072E6A">
        <w:rPr>
          <w:rStyle w:val="Hypertextovprepojenie"/>
          <w:b/>
          <w:bCs/>
          <w:sz w:val="16"/>
          <w:szCs w:val="16"/>
        </w:rPr>
        <w:t xml:space="preserve"> </w:t>
      </w:r>
    </w:p>
    <w:p w14:paraId="7962FD0D" w14:textId="5B5C3AF1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072E6A">
        <w:rPr>
          <w:rFonts w:cstheme="minorHAnsi"/>
          <w:sz w:val="20"/>
          <w:szCs w:val="20"/>
        </w:rPr>
        <w:t>Úplné znenie smernice rektora číslo: 3/2017 – SR zo dňa 30. 06. 2017 Pravidlá prideľovania  ubytovania študentom v ubytovacích zariadeniach Slovenskej technickej univerzity v Bratislave</w:t>
      </w:r>
    </w:p>
    <w:p w14:paraId="3330C951" w14:textId="6592DA59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072E6A">
        <w:rPr>
          <w:rFonts w:cstheme="minorHAnsi"/>
          <w:sz w:val="20"/>
          <w:szCs w:val="20"/>
        </w:rPr>
        <w:t>v znení dodatkov číslo 1 až 3</w:t>
      </w:r>
    </w:p>
    <w:p w14:paraId="4AE282E5" w14:textId="34A56DA6" w:rsidR="00072E6A" w:rsidRPr="00072E6A" w:rsidRDefault="001E0430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hyperlink r:id="rId75" w:history="1">
        <w:r w:rsidR="00072E6A" w:rsidRPr="00072E6A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https://www.stuba.sk/buxus/docs/stu/pracoviska/rektorat/odd_vzdelavania/student/legislativa/ubytovanie/Uplne_znenie_Pravidla_ubytovania_s_dodatkom_1a3_FINAL_podpis.pdf</w:t>
        </w:r>
      </w:hyperlink>
      <w:r w:rsidR="00072E6A" w:rsidRPr="00072E6A">
        <w:rPr>
          <w:rStyle w:val="Hypertextovprepojenie"/>
          <w:b/>
          <w:bCs/>
          <w:sz w:val="16"/>
          <w:szCs w:val="16"/>
        </w:rPr>
        <w:t xml:space="preserve"> smernica</w:t>
      </w:r>
      <w:r w:rsidR="00072E6A" w:rsidRPr="00072E6A">
        <w:rPr>
          <w:color w:val="FF0000"/>
        </w:rPr>
        <w:t xml:space="preserve"> </w:t>
      </w:r>
      <w:r w:rsidR="00072E6A" w:rsidRPr="00072E6A">
        <w:rPr>
          <w:rFonts w:cstheme="minorHAnsi"/>
          <w:sz w:val="20"/>
          <w:szCs w:val="20"/>
        </w:rPr>
        <w:t>Príloha číslo 1 k smernici rektora číslo 3/2017 - SR zo dňa 30. 06. 2017 Pravidlá prideľovania ubytovania študentom v ubytovacích zariadeniach Slovenskej technickej univerzity v Bratislave</w:t>
      </w:r>
    </w:p>
    <w:p w14:paraId="36FE446D" w14:textId="269A0E6A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r w:rsidRPr="00072E6A">
        <w:rPr>
          <w:rFonts w:cstheme="minorHAnsi"/>
          <w:sz w:val="20"/>
          <w:szCs w:val="20"/>
        </w:rPr>
        <w:t>v znení dodatku číslo 1 zo dňa 06. 09. 2018, dodatku číslo 2 zo dňa 21. 01. 2020, a dodatku číslo 3 zo dňa 19. 01. 2021 Kritériá pre prideľovanie ubytovania študentom Slovenskej technickej univerzity v Bratislave</w:t>
      </w:r>
      <w:r>
        <w:rPr>
          <w:color w:val="FF0000"/>
        </w:rPr>
        <w:t xml:space="preserve"> </w:t>
      </w:r>
      <w:hyperlink r:id="rId76" w:history="1">
        <w:r w:rsidRPr="00072E6A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https://www.stuba.sk/buxus/docs/stu/pracoviska/rektorat/odd_vzdelavania/student/legislativa/ubytovanie/Priloha_1_Kriteria_ubytovania_studentov_STU_od_19.1.2021_FINAL.pdf</w:t>
        </w:r>
      </w:hyperlink>
      <w:r w:rsidRPr="00072E6A">
        <w:rPr>
          <w:rStyle w:val="Hypertextovprepojenie"/>
          <w:b/>
          <w:bCs/>
          <w:sz w:val="16"/>
          <w:szCs w:val="16"/>
        </w:rPr>
        <w:t xml:space="preserve"> </w:t>
      </w:r>
    </w:p>
    <w:p w14:paraId="7F27B3EC" w14:textId="48540385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072E6A">
        <w:rPr>
          <w:rFonts w:cstheme="minorHAnsi"/>
          <w:sz w:val="20"/>
          <w:szCs w:val="20"/>
        </w:rPr>
        <w:t>Študentské domovy STU v Bratislave</w:t>
      </w:r>
    </w:p>
    <w:p w14:paraId="5393D8DF" w14:textId="4C70FAEE" w:rsidR="00072E6A" w:rsidRPr="00072E6A" w:rsidRDefault="001E0430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77" w:history="1">
        <w:r w:rsidR="00072E6A" w:rsidRPr="00072E6A">
          <w:rPr>
            <w:rStyle w:val="Hypertextovprepojenie"/>
            <w:b/>
            <w:bCs/>
            <w:sz w:val="16"/>
            <w:szCs w:val="16"/>
          </w:rPr>
          <w:t>https://www.stuba.sk/sk/studentov/studentske-domovy-stu-v-bratislave.html?page_id=657</w:t>
        </w:r>
      </w:hyperlink>
      <w:r w:rsidR="00072E6A" w:rsidRPr="00072E6A">
        <w:rPr>
          <w:rStyle w:val="Hypertextovprepojenie"/>
          <w:b/>
          <w:bCs/>
          <w:sz w:val="16"/>
          <w:szCs w:val="16"/>
        </w:rPr>
        <w:t xml:space="preserve"> </w:t>
      </w:r>
    </w:p>
    <w:p w14:paraId="25574C43" w14:textId="179278F8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072E6A">
        <w:rPr>
          <w:rFonts w:cstheme="minorHAnsi"/>
          <w:sz w:val="20"/>
          <w:szCs w:val="20"/>
        </w:rPr>
        <w:t>Štipendijný poriadok STU</w:t>
      </w:r>
    </w:p>
    <w:p w14:paraId="099F2F43" w14:textId="77777777" w:rsidR="00072E6A" w:rsidRPr="00072E6A" w:rsidRDefault="001E0430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78" w:history="1">
        <w:r w:rsidR="00072E6A" w:rsidRPr="00072E6A">
          <w:rPr>
            <w:rStyle w:val="Hypertextovprepojenie"/>
            <w:b/>
            <w:bCs/>
            <w:sz w:val="16"/>
            <w:szCs w:val="16"/>
          </w:rPr>
          <w:t>https://www.stuba.sk/sk/studenti/legislativa/stipendijny-poriadok-stu.html?page_id=4566</w:t>
        </w:r>
      </w:hyperlink>
      <w:r w:rsidR="00072E6A" w:rsidRPr="00072E6A">
        <w:rPr>
          <w:rStyle w:val="Hypertextovprepojenie"/>
          <w:b/>
          <w:bCs/>
          <w:sz w:val="16"/>
          <w:szCs w:val="16"/>
        </w:rPr>
        <w:t xml:space="preserve"> </w:t>
      </w:r>
    </w:p>
    <w:p w14:paraId="68C0A5C8" w14:textId="3D044CF5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072E6A">
        <w:rPr>
          <w:rFonts w:cstheme="minorHAnsi"/>
          <w:sz w:val="20"/>
          <w:szCs w:val="20"/>
        </w:rPr>
        <w:t>Úplné znenie Vnútorného predpisu číslo 8/2013 zo dňa 29. 10. 2013 Štipendijný poriadok</w:t>
      </w:r>
    </w:p>
    <w:p w14:paraId="60672F84" w14:textId="1B3D116F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072E6A">
        <w:rPr>
          <w:rFonts w:cstheme="minorHAnsi"/>
          <w:sz w:val="20"/>
          <w:szCs w:val="20"/>
        </w:rPr>
        <w:t>Slovenskej technickej univerzity v Bratislave v znení dodatkov č. 1 až 3</w:t>
      </w:r>
    </w:p>
    <w:p w14:paraId="47A37D3A" w14:textId="1FE2EDB9" w:rsidR="00072E6A" w:rsidRPr="00072E6A" w:rsidRDefault="001E0430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79" w:history="1">
        <w:r w:rsidR="00072E6A" w:rsidRPr="00072E6A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https://www.stuba.sk/buxus/docs/stu/pracoviska/rektorat/odd_vzdelavania/legislativa/predpisy_2020/Uplne_znenie_Stipendijneho_poriadku_STU_s_dodatkom_1a3_24_11_2020.pdf</w:t>
        </w:r>
      </w:hyperlink>
      <w:r w:rsidR="00072E6A" w:rsidRPr="00072E6A">
        <w:rPr>
          <w:rStyle w:val="Hypertextovprepojenie"/>
          <w:b/>
          <w:bCs/>
          <w:sz w:val="16"/>
          <w:szCs w:val="16"/>
        </w:rPr>
        <w:t xml:space="preserve"> </w:t>
      </w:r>
    </w:p>
    <w:p w14:paraId="5FC68D06" w14:textId="2D791023" w:rsidR="00072E6A" w:rsidRPr="00072E6A" w:rsidRDefault="00072E6A" w:rsidP="00072E6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072E6A">
        <w:rPr>
          <w:rFonts w:cstheme="minorHAnsi"/>
          <w:sz w:val="20"/>
          <w:szCs w:val="20"/>
        </w:rPr>
        <w:t>Pôžičky pre študentov a pedagógov z Fondu na podporu vzdelávania</w:t>
      </w:r>
    </w:p>
    <w:p w14:paraId="7A6B8B70" w14:textId="66080032" w:rsidR="00E55AA8" w:rsidRPr="00072E6A" w:rsidRDefault="001E0430" w:rsidP="00072E6A">
      <w:pPr>
        <w:spacing w:after="0"/>
        <w:ind w:left="360"/>
        <w:rPr>
          <w:rStyle w:val="Hypertextovprepojenie"/>
          <w:bCs/>
        </w:rPr>
      </w:pPr>
      <w:hyperlink r:id="rId80" w:history="1">
        <w:r w:rsidR="00072E6A" w:rsidRPr="00072E6A">
          <w:rPr>
            <w:rStyle w:val="Hypertextovprepojenie"/>
            <w:b/>
            <w:bCs/>
            <w:sz w:val="16"/>
            <w:szCs w:val="16"/>
          </w:rPr>
          <w:t>https://www.stuba.sk/sk/studenti/pozicky-pre-studentov-a-pedagogov-z-fondu-na-podporu-vzdelavania.html?page_id=2078</w:t>
        </w:r>
      </w:hyperlink>
    </w:p>
    <w:p w14:paraId="73BC5B05" w14:textId="77777777" w:rsidR="00B5586F" w:rsidRPr="00B5586F" w:rsidRDefault="00B5586F" w:rsidP="00B5586F">
      <w:pPr>
        <w:spacing w:after="0"/>
        <w:ind w:left="360"/>
        <w:rPr>
          <w:rStyle w:val="Hypertextovprepojenie"/>
          <w:bCs/>
          <w:color w:val="auto"/>
          <w:u w:val="none"/>
        </w:rPr>
      </w:pPr>
      <w:r w:rsidRPr="00B5586F">
        <w:rPr>
          <w:rStyle w:val="Hypertextovprepojenie"/>
          <w:bCs/>
          <w:color w:val="auto"/>
          <w:u w:val="none"/>
        </w:rPr>
        <w:t>Etický kódex študentov Slovenskej technickej univerzity v Bratislave.</w:t>
      </w:r>
    </w:p>
    <w:p w14:paraId="24565962" w14:textId="5BF31679" w:rsidR="00F373A3" w:rsidRPr="00B5586F" w:rsidRDefault="001E0430" w:rsidP="00B5586F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81" w:history="1">
        <w:r w:rsidR="00B5586F" w:rsidRPr="00B5586F">
          <w:rPr>
            <w:rStyle w:val="Hypertextovprepojenie"/>
            <w:b/>
            <w:bCs/>
            <w:sz w:val="16"/>
            <w:szCs w:val="16"/>
          </w:rPr>
          <w:t>https://www.stuba.sk/buxus/docs//stu/pracoviska/rektorat/odd_pravne_organizacne/2021_03_smernica_eticky_kodex_studenti_podpisany.pdf</w:t>
        </w:r>
      </w:hyperlink>
    </w:p>
    <w:p w14:paraId="343E1D0A" w14:textId="4DECE684" w:rsidR="00F373A3" w:rsidRDefault="00F373A3" w:rsidP="00072E6A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45446A6" w14:textId="002708FA" w:rsidR="00F373A3" w:rsidRDefault="00F373A3" w:rsidP="00072E6A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949ECF4" w14:textId="77777777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805913F" w14:textId="38A1FFD2" w:rsidR="00451E1D" w:rsidRDefault="00451E1D" w:rsidP="00451E1D">
      <w:pPr>
        <w:spacing w:after="240"/>
        <w:rPr>
          <w:rFonts w:cstheme="minorHAnsi"/>
          <w:b/>
          <w:sz w:val="16"/>
          <w:szCs w:val="16"/>
        </w:rPr>
      </w:pPr>
    </w:p>
    <w:sectPr w:rsidR="00451E1D" w:rsidSect="00D200B7">
      <w:headerReference w:type="default" r:id="rId82"/>
      <w:footerReference w:type="default" r:id="rId8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394D9" w14:textId="77777777" w:rsidR="001E0430" w:rsidRDefault="001E0430" w:rsidP="00111AAB">
      <w:pPr>
        <w:spacing w:after="0" w:line="240" w:lineRule="auto"/>
      </w:pPr>
      <w:r>
        <w:separator/>
      </w:r>
    </w:p>
  </w:endnote>
  <w:endnote w:type="continuationSeparator" w:id="0">
    <w:p w14:paraId="4AF31775" w14:textId="77777777" w:rsidR="001E0430" w:rsidRDefault="001E0430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6DD0" w14:textId="63408A6F" w:rsidR="00BF1B5A" w:rsidRPr="00FD0E18" w:rsidRDefault="00BF1B5A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>
          <w:rPr>
            <w:rFonts w:cstheme="minorHAnsi"/>
            <w:i/>
            <w:noProof/>
            <w:sz w:val="16"/>
            <w:szCs w:val="16"/>
          </w:rPr>
          <w:t>12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>
      <w:rPr>
        <w:rFonts w:cstheme="minorHAnsi"/>
        <w:i/>
        <w:noProof/>
        <w:sz w:val="16"/>
        <w:szCs w:val="16"/>
      </w:rPr>
      <w:t>12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264C" w14:textId="77777777" w:rsidR="001E0430" w:rsidRDefault="001E0430" w:rsidP="00111AAB">
      <w:pPr>
        <w:spacing w:after="0" w:line="240" w:lineRule="auto"/>
      </w:pPr>
      <w:r>
        <w:separator/>
      </w:r>
    </w:p>
  </w:footnote>
  <w:footnote w:type="continuationSeparator" w:id="0">
    <w:p w14:paraId="78C95E68" w14:textId="77777777" w:rsidR="001E0430" w:rsidRDefault="001E0430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BF1B5A" w:rsidRPr="001D5529" w:rsidRDefault="00BF1B5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BF1B5A" w:rsidRPr="001D5529" w:rsidRDefault="00BF1B5A" w:rsidP="00903BFA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BF1B5A" w:rsidRPr="001D5529" w:rsidRDefault="00BF1B5A" w:rsidP="004412F7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BF1B5A" w:rsidRPr="001D5529" w:rsidRDefault="00BF1B5A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BF1B5A" w:rsidRPr="001D5529" w:rsidRDefault="00BF1B5A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BF1B5A" w:rsidRPr="001D5529" w:rsidRDefault="00BF1B5A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BF1B5A" w:rsidRPr="001D5529" w:rsidRDefault="00BF1B5A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BF1B5A" w:rsidRPr="001D5529" w:rsidRDefault="00BF1B5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3">
    <w:p w14:paraId="4F2F83A2" w14:textId="4BCDF27D" w:rsidR="00BF1B5A" w:rsidRPr="001D5529" w:rsidRDefault="00BF1B5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38E7221B" w14:textId="092484E3" w:rsidR="00BF1B5A" w:rsidRPr="001D5529" w:rsidRDefault="00BF1B5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5">
    <w:p w14:paraId="5597F697" w14:textId="77777777" w:rsidR="00BF1B5A" w:rsidRPr="001D5529" w:rsidRDefault="00BF1B5A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BF1B5A" w:rsidRPr="001D5529" w:rsidRDefault="00BF1B5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837CE1C" w14:textId="609A913B" w:rsidR="00BF1B5A" w:rsidRPr="001D5529" w:rsidRDefault="00BF1B5A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BF1B5A" w:rsidRPr="001D5529" w:rsidRDefault="00BF1B5A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9">
    <w:p w14:paraId="33BC3860" w14:textId="55EEAEC1" w:rsidR="00BF1B5A" w:rsidRPr="001D5529" w:rsidRDefault="00BF1B5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10">
    <w:p w14:paraId="65CECC95" w14:textId="62193C70" w:rsidR="00BF1B5A" w:rsidRPr="001D5529" w:rsidRDefault="00BF1B5A" w:rsidP="00903BF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  <w:footnote w:id="11">
    <w:p w14:paraId="7FAE3960" w14:textId="0B8C146E" w:rsidR="00BF1B5A" w:rsidRPr="005867F5" w:rsidRDefault="00BF1B5A" w:rsidP="00B219BD">
      <w:pPr>
        <w:pStyle w:val="Textpoznmkypodiarou"/>
        <w:rPr>
          <w:color w:val="0070C0"/>
          <w:sz w:val="14"/>
          <w:szCs w:val="18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Učitelia zabezpečujúci predmet počas posudzovania umožnia prístup pracovnej skupiny k študijným materiálom predmetu a obsahu jednotlivých vzdelávacích činností. </w:t>
      </w:r>
    </w:p>
  </w:footnote>
  <w:footnote w:id="12">
    <w:p w14:paraId="31C4B509" w14:textId="672F9EDC" w:rsidR="00BF1B5A" w:rsidRPr="005867F5" w:rsidRDefault="00BF1B5A">
      <w:pPr>
        <w:pStyle w:val="Textpoznmkypodiarou"/>
        <w:rPr>
          <w:color w:val="0070C0"/>
          <w:sz w:val="14"/>
          <w:szCs w:val="14"/>
        </w:rPr>
      </w:pPr>
      <w:r w:rsidRPr="005867F5">
        <w:rPr>
          <w:rStyle w:val="Odkaznapoznmkupodiarou"/>
          <w:color w:val="0070C0"/>
        </w:rPr>
        <w:footnoteRef/>
      </w:r>
      <w:r w:rsidRPr="005867F5">
        <w:rPr>
          <w:color w:val="0070C0"/>
        </w:rPr>
        <w:t xml:space="preserve"> </w:t>
      </w:r>
      <w:r w:rsidRPr="005867F5">
        <w:rPr>
          <w:color w:val="0070C0"/>
          <w:sz w:val="14"/>
          <w:szCs w:val="14"/>
        </w:rPr>
        <w:t>Odporúčame uvádzať záťaž súvisiacu s kontakt</w:t>
      </w:r>
      <w:r>
        <w:rPr>
          <w:color w:val="0070C0"/>
          <w:sz w:val="14"/>
          <w:szCs w:val="14"/>
        </w:rPr>
        <w:t>no</w:t>
      </w:r>
      <w:r w:rsidRPr="005867F5">
        <w:rPr>
          <w:color w:val="0070C0"/>
          <w:sz w:val="14"/>
          <w:szCs w:val="14"/>
        </w:rPr>
        <w:t xml:space="preserve">u aj nekontaktnou výučbou v súlade s ECTS </w:t>
      </w:r>
      <w:r>
        <w:rPr>
          <w:color w:val="0070C0"/>
          <w:sz w:val="14"/>
          <w:szCs w:val="14"/>
        </w:rPr>
        <w:t>U</w:t>
      </w:r>
      <w:r w:rsidRPr="005867F5">
        <w:rPr>
          <w:color w:val="0070C0"/>
          <w:sz w:val="14"/>
          <w:szCs w:val="14"/>
        </w:rPr>
        <w:t xml:space="preserve">sers' </w:t>
      </w:r>
      <w:r>
        <w:rPr>
          <w:color w:val="0070C0"/>
          <w:sz w:val="14"/>
          <w:szCs w:val="14"/>
        </w:rPr>
        <w:t>G</w:t>
      </w:r>
      <w:r w:rsidRPr="005867F5">
        <w:rPr>
          <w:color w:val="0070C0"/>
          <w:sz w:val="14"/>
          <w:szCs w:val="14"/>
        </w:rPr>
        <w:t>uide 2015.</w:t>
      </w:r>
    </w:p>
  </w:footnote>
  <w:footnote w:id="13">
    <w:p w14:paraId="3238174D" w14:textId="245142CA" w:rsidR="00BF1B5A" w:rsidRPr="00324062" w:rsidRDefault="00BF1B5A">
      <w:pPr>
        <w:pStyle w:val="Textpoznmkypodiarou"/>
        <w:rPr>
          <w:color w:val="2F5496" w:themeColor="accent1" w:themeShade="BF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Napr. pri zabezpečovaní odbornej praxe, alebo inej vzdelávacej činnosti uskutočňovanej mimo univerzity.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EA06" w14:textId="19C8DF20" w:rsidR="00BF1B5A" w:rsidRPr="00A8061E" w:rsidRDefault="00BF1B5A">
    <w:pPr>
      <w:pStyle w:val="Hlavika"/>
      <w:rPr>
        <w:i/>
        <w:iCs/>
        <w:color w:val="0070C0"/>
        <w:sz w:val="20"/>
        <w:szCs w:val="20"/>
      </w:rPr>
    </w:pPr>
    <w:r w:rsidRPr="00A8061E">
      <w:rPr>
        <w:i/>
        <w:iCs/>
        <w:color w:val="0070C0"/>
        <w:sz w:val="20"/>
        <w:szCs w:val="20"/>
      </w:rPr>
      <w:t xml:space="preserve">Osnova opisu študijného programu slúži na spracovanie prílohy 2 </w:t>
    </w:r>
    <w:r>
      <w:rPr>
        <w:i/>
        <w:iCs/>
        <w:color w:val="0070C0"/>
        <w:sz w:val="20"/>
        <w:szCs w:val="20"/>
      </w:rPr>
      <w:t>ž</w:t>
    </w:r>
    <w:r w:rsidRPr="00A8061E">
      <w:rPr>
        <w:i/>
        <w:iCs/>
        <w:color w:val="0070C0"/>
        <w:sz w:val="20"/>
        <w:szCs w:val="20"/>
      </w:rPr>
      <w:t>iadosti o udelenie akreditácie študijného programu.</w:t>
    </w:r>
  </w:p>
  <w:p w14:paraId="7D8E8D18" w14:textId="77777777" w:rsidR="00BF1B5A" w:rsidRPr="00E024DD" w:rsidRDefault="00BF1B5A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B6F29"/>
    <w:multiLevelType w:val="hybridMultilevel"/>
    <w:tmpl w:val="415A8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A6DB1"/>
    <w:multiLevelType w:val="hybridMultilevel"/>
    <w:tmpl w:val="D2DE47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4576C"/>
    <w:multiLevelType w:val="hybridMultilevel"/>
    <w:tmpl w:val="1C7E8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77492"/>
    <w:multiLevelType w:val="hybridMultilevel"/>
    <w:tmpl w:val="870C4218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4"/>
  </w:num>
  <w:num w:numId="3">
    <w:abstractNumId w:val="9"/>
  </w:num>
  <w:num w:numId="4">
    <w:abstractNumId w:val="36"/>
  </w:num>
  <w:num w:numId="5">
    <w:abstractNumId w:val="14"/>
  </w:num>
  <w:num w:numId="6">
    <w:abstractNumId w:val="5"/>
  </w:num>
  <w:num w:numId="7">
    <w:abstractNumId w:val="32"/>
  </w:num>
  <w:num w:numId="8">
    <w:abstractNumId w:val="26"/>
  </w:num>
  <w:num w:numId="9">
    <w:abstractNumId w:val="38"/>
  </w:num>
  <w:num w:numId="10">
    <w:abstractNumId w:val="22"/>
  </w:num>
  <w:num w:numId="11">
    <w:abstractNumId w:val="30"/>
  </w:num>
  <w:num w:numId="12">
    <w:abstractNumId w:val="15"/>
  </w:num>
  <w:num w:numId="13">
    <w:abstractNumId w:val="16"/>
  </w:num>
  <w:num w:numId="14">
    <w:abstractNumId w:val="0"/>
  </w:num>
  <w:num w:numId="15">
    <w:abstractNumId w:val="19"/>
  </w:num>
  <w:num w:numId="16">
    <w:abstractNumId w:val="18"/>
  </w:num>
  <w:num w:numId="17">
    <w:abstractNumId w:val="34"/>
  </w:num>
  <w:num w:numId="18">
    <w:abstractNumId w:val="33"/>
  </w:num>
  <w:num w:numId="19">
    <w:abstractNumId w:val="2"/>
  </w:num>
  <w:num w:numId="20">
    <w:abstractNumId w:val="13"/>
  </w:num>
  <w:num w:numId="21">
    <w:abstractNumId w:val="10"/>
  </w:num>
  <w:num w:numId="22">
    <w:abstractNumId w:val="35"/>
  </w:num>
  <w:num w:numId="23">
    <w:abstractNumId w:val="25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6"/>
  </w:num>
  <w:num w:numId="29">
    <w:abstractNumId w:val="29"/>
  </w:num>
  <w:num w:numId="30">
    <w:abstractNumId w:val="17"/>
  </w:num>
  <w:num w:numId="31">
    <w:abstractNumId w:val="12"/>
  </w:num>
  <w:num w:numId="32">
    <w:abstractNumId w:val="3"/>
  </w:num>
  <w:num w:numId="33">
    <w:abstractNumId w:val="11"/>
  </w:num>
  <w:num w:numId="34">
    <w:abstractNumId w:val="7"/>
  </w:num>
  <w:num w:numId="35">
    <w:abstractNumId w:val="39"/>
  </w:num>
  <w:num w:numId="36">
    <w:abstractNumId w:val="1"/>
  </w:num>
  <w:num w:numId="37">
    <w:abstractNumId w:val="23"/>
  </w:num>
  <w:num w:numId="38">
    <w:abstractNumId w:val="8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521"/>
    <w:rsid w:val="00000145"/>
    <w:rsid w:val="00002480"/>
    <w:rsid w:val="0001367B"/>
    <w:rsid w:val="00017A79"/>
    <w:rsid w:val="000204ED"/>
    <w:rsid w:val="00020C28"/>
    <w:rsid w:val="00024B6D"/>
    <w:rsid w:val="00026F87"/>
    <w:rsid w:val="00036941"/>
    <w:rsid w:val="00036AB3"/>
    <w:rsid w:val="0003774B"/>
    <w:rsid w:val="00040B71"/>
    <w:rsid w:val="000413DC"/>
    <w:rsid w:val="0004493F"/>
    <w:rsid w:val="00045186"/>
    <w:rsid w:val="00045FF0"/>
    <w:rsid w:val="0004736F"/>
    <w:rsid w:val="000527A8"/>
    <w:rsid w:val="0005765C"/>
    <w:rsid w:val="00061307"/>
    <w:rsid w:val="00064287"/>
    <w:rsid w:val="0007213E"/>
    <w:rsid w:val="00072E6A"/>
    <w:rsid w:val="00073F5D"/>
    <w:rsid w:val="000757EB"/>
    <w:rsid w:val="00076C46"/>
    <w:rsid w:val="00080064"/>
    <w:rsid w:val="0008044D"/>
    <w:rsid w:val="00080896"/>
    <w:rsid w:val="00080E67"/>
    <w:rsid w:val="000821D6"/>
    <w:rsid w:val="0008374D"/>
    <w:rsid w:val="00086051"/>
    <w:rsid w:val="00086A6A"/>
    <w:rsid w:val="0008708D"/>
    <w:rsid w:val="00087C75"/>
    <w:rsid w:val="00093B72"/>
    <w:rsid w:val="00093CEB"/>
    <w:rsid w:val="00097269"/>
    <w:rsid w:val="000A3F8E"/>
    <w:rsid w:val="000A5290"/>
    <w:rsid w:val="000B00AB"/>
    <w:rsid w:val="000B5815"/>
    <w:rsid w:val="000B593C"/>
    <w:rsid w:val="000B7441"/>
    <w:rsid w:val="000C0CCD"/>
    <w:rsid w:val="000C3152"/>
    <w:rsid w:val="000C36B4"/>
    <w:rsid w:val="000D28C6"/>
    <w:rsid w:val="000D4C98"/>
    <w:rsid w:val="000E152C"/>
    <w:rsid w:val="000F570C"/>
    <w:rsid w:val="00104D2A"/>
    <w:rsid w:val="00111916"/>
    <w:rsid w:val="00111AAB"/>
    <w:rsid w:val="00114F93"/>
    <w:rsid w:val="00122C6E"/>
    <w:rsid w:val="00122E38"/>
    <w:rsid w:val="0012441E"/>
    <w:rsid w:val="00137788"/>
    <w:rsid w:val="00141990"/>
    <w:rsid w:val="001425FC"/>
    <w:rsid w:val="00144A39"/>
    <w:rsid w:val="00145282"/>
    <w:rsid w:val="00155CAF"/>
    <w:rsid w:val="00155FD3"/>
    <w:rsid w:val="00161A02"/>
    <w:rsid w:val="001647A4"/>
    <w:rsid w:val="00165A89"/>
    <w:rsid w:val="001673C1"/>
    <w:rsid w:val="00172A82"/>
    <w:rsid w:val="00173E1D"/>
    <w:rsid w:val="001759A8"/>
    <w:rsid w:val="00176ED2"/>
    <w:rsid w:val="00182778"/>
    <w:rsid w:val="001909DE"/>
    <w:rsid w:val="0019418E"/>
    <w:rsid w:val="0019522F"/>
    <w:rsid w:val="001A0122"/>
    <w:rsid w:val="001B568C"/>
    <w:rsid w:val="001C2232"/>
    <w:rsid w:val="001C511C"/>
    <w:rsid w:val="001C62E1"/>
    <w:rsid w:val="001C693F"/>
    <w:rsid w:val="001D03D8"/>
    <w:rsid w:val="001D5529"/>
    <w:rsid w:val="001D6EEC"/>
    <w:rsid w:val="001E0430"/>
    <w:rsid w:val="001E0DEA"/>
    <w:rsid w:val="001E1585"/>
    <w:rsid w:val="001E4728"/>
    <w:rsid w:val="001E53F3"/>
    <w:rsid w:val="001E60EB"/>
    <w:rsid w:val="001E7761"/>
    <w:rsid w:val="001F3EAE"/>
    <w:rsid w:val="001F6E5A"/>
    <w:rsid w:val="00200599"/>
    <w:rsid w:val="00202175"/>
    <w:rsid w:val="002103B7"/>
    <w:rsid w:val="00211535"/>
    <w:rsid w:val="00211852"/>
    <w:rsid w:val="00211F85"/>
    <w:rsid w:val="00212E31"/>
    <w:rsid w:val="00215DDB"/>
    <w:rsid w:val="00230174"/>
    <w:rsid w:val="002341C4"/>
    <w:rsid w:val="002353D4"/>
    <w:rsid w:val="00242650"/>
    <w:rsid w:val="00245CA9"/>
    <w:rsid w:val="00253EEA"/>
    <w:rsid w:val="00256887"/>
    <w:rsid w:val="00260945"/>
    <w:rsid w:val="00262077"/>
    <w:rsid w:val="00263356"/>
    <w:rsid w:val="002724B7"/>
    <w:rsid w:val="0027495B"/>
    <w:rsid w:val="00275A29"/>
    <w:rsid w:val="00281F9D"/>
    <w:rsid w:val="0028276E"/>
    <w:rsid w:val="00286898"/>
    <w:rsid w:val="002926D2"/>
    <w:rsid w:val="00292917"/>
    <w:rsid w:val="00294171"/>
    <w:rsid w:val="00295C8A"/>
    <w:rsid w:val="002A122A"/>
    <w:rsid w:val="002B2953"/>
    <w:rsid w:val="002B34F8"/>
    <w:rsid w:val="002B780B"/>
    <w:rsid w:val="002C3B4D"/>
    <w:rsid w:val="002D33FC"/>
    <w:rsid w:val="002D4C87"/>
    <w:rsid w:val="002E09FC"/>
    <w:rsid w:val="002E27BC"/>
    <w:rsid w:val="002E4CCC"/>
    <w:rsid w:val="002E54B1"/>
    <w:rsid w:val="002E7394"/>
    <w:rsid w:val="002F43F4"/>
    <w:rsid w:val="0030306E"/>
    <w:rsid w:val="00304029"/>
    <w:rsid w:val="00305B49"/>
    <w:rsid w:val="00310D63"/>
    <w:rsid w:val="00311466"/>
    <w:rsid w:val="00312667"/>
    <w:rsid w:val="003127FA"/>
    <w:rsid w:val="003143B8"/>
    <w:rsid w:val="003216FC"/>
    <w:rsid w:val="003230C7"/>
    <w:rsid w:val="00323802"/>
    <w:rsid w:val="00324062"/>
    <w:rsid w:val="00334A31"/>
    <w:rsid w:val="00344204"/>
    <w:rsid w:val="00346815"/>
    <w:rsid w:val="0034777D"/>
    <w:rsid w:val="00347D20"/>
    <w:rsid w:val="00352B50"/>
    <w:rsid w:val="00353C34"/>
    <w:rsid w:val="003557CA"/>
    <w:rsid w:val="003618DB"/>
    <w:rsid w:val="00365287"/>
    <w:rsid w:val="00370783"/>
    <w:rsid w:val="003733C6"/>
    <w:rsid w:val="00373526"/>
    <w:rsid w:val="00374846"/>
    <w:rsid w:val="00377750"/>
    <w:rsid w:val="00377E4D"/>
    <w:rsid w:val="0038004B"/>
    <w:rsid w:val="00381D2B"/>
    <w:rsid w:val="0038454B"/>
    <w:rsid w:val="00386524"/>
    <w:rsid w:val="00387B1B"/>
    <w:rsid w:val="0039098D"/>
    <w:rsid w:val="00391DF2"/>
    <w:rsid w:val="003A663A"/>
    <w:rsid w:val="003C34BA"/>
    <w:rsid w:val="003C7830"/>
    <w:rsid w:val="003D30EC"/>
    <w:rsid w:val="003D33F5"/>
    <w:rsid w:val="003D5258"/>
    <w:rsid w:val="003D637E"/>
    <w:rsid w:val="003D6D98"/>
    <w:rsid w:val="003E3145"/>
    <w:rsid w:val="003E42D6"/>
    <w:rsid w:val="003E67EF"/>
    <w:rsid w:val="003F02AA"/>
    <w:rsid w:val="003F2B57"/>
    <w:rsid w:val="003F33DD"/>
    <w:rsid w:val="003F3DBE"/>
    <w:rsid w:val="004012DC"/>
    <w:rsid w:val="00402BE6"/>
    <w:rsid w:val="00402FE8"/>
    <w:rsid w:val="004108F0"/>
    <w:rsid w:val="00410960"/>
    <w:rsid w:val="00412491"/>
    <w:rsid w:val="00417AE1"/>
    <w:rsid w:val="00420F32"/>
    <w:rsid w:val="004227A9"/>
    <w:rsid w:val="00423152"/>
    <w:rsid w:val="004244CD"/>
    <w:rsid w:val="00424EBB"/>
    <w:rsid w:val="004263EA"/>
    <w:rsid w:val="00427B0D"/>
    <w:rsid w:val="00431DCB"/>
    <w:rsid w:val="0043329E"/>
    <w:rsid w:val="0043666E"/>
    <w:rsid w:val="00441141"/>
    <w:rsid w:val="004412F7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106F"/>
    <w:rsid w:val="004632F3"/>
    <w:rsid w:val="0046747F"/>
    <w:rsid w:val="004721BA"/>
    <w:rsid w:val="004755DF"/>
    <w:rsid w:val="00481C49"/>
    <w:rsid w:val="00483D23"/>
    <w:rsid w:val="004855F5"/>
    <w:rsid w:val="00485B26"/>
    <w:rsid w:val="004869B2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A5F5E"/>
    <w:rsid w:val="004B1F98"/>
    <w:rsid w:val="004B3E57"/>
    <w:rsid w:val="004B5D11"/>
    <w:rsid w:val="004C2F02"/>
    <w:rsid w:val="004C38D1"/>
    <w:rsid w:val="004C3D4F"/>
    <w:rsid w:val="004C6B02"/>
    <w:rsid w:val="004D3F71"/>
    <w:rsid w:val="004E3134"/>
    <w:rsid w:val="004E3395"/>
    <w:rsid w:val="004E3FA9"/>
    <w:rsid w:val="004E5CCF"/>
    <w:rsid w:val="004F2F9A"/>
    <w:rsid w:val="004F38AE"/>
    <w:rsid w:val="004F793B"/>
    <w:rsid w:val="00503BDA"/>
    <w:rsid w:val="00507FBF"/>
    <w:rsid w:val="00511D48"/>
    <w:rsid w:val="00515E29"/>
    <w:rsid w:val="005172CA"/>
    <w:rsid w:val="00524A48"/>
    <w:rsid w:val="005258AC"/>
    <w:rsid w:val="00536CEC"/>
    <w:rsid w:val="005429D4"/>
    <w:rsid w:val="005442D7"/>
    <w:rsid w:val="005443FF"/>
    <w:rsid w:val="0054575E"/>
    <w:rsid w:val="00550846"/>
    <w:rsid w:val="00553613"/>
    <w:rsid w:val="00556367"/>
    <w:rsid w:val="00556D56"/>
    <w:rsid w:val="00560A71"/>
    <w:rsid w:val="00567E60"/>
    <w:rsid w:val="0057099A"/>
    <w:rsid w:val="00570B5F"/>
    <w:rsid w:val="00572B80"/>
    <w:rsid w:val="005808D8"/>
    <w:rsid w:val="00583FD4"/>
    <w:rsid w:val="005867F5"/>
    <w:rsid w:val="0059229E"/>
    <w:rsid w:val="00592347"/>
    <w:rsid w:val="005A1A4E"/>
    <w:rsid w:val="005A240E"/>
    <w:rsid w:val="005A3545"/>
    <w:rsid w:val="005A4477"/>
    <w:rsid w:val="005B0BC7"/>
    <w:rsid w:val="005B4151"/>
    <w:rsid w:val="005B55EE"/>
    <w:rsid w:val="005B7780"/>
    <w:rsid w:val="005C074A"/>
    <w:rsid w:val="005C0943"/>
    <w:rsid w:val="005C1085"/>
    <w:rsid w:val="005C4A57"/>
    <w:rsid w:val="005D3722"/>
    <w:rsid w:val="005D66AF"/>
    <w:rsid w:val="005E1A00"/>
    <w:rsid w:val="005E54EE"/>
    <w:rsid w:val="005E6123"/>
    <w:rsid w:val="005E6947"/>
    <w:rsid w:val="005F012E"/>
    <w:rsid w:val="005F5D1B"/>
    <w:rsid w:val="005F6160"/>
    <w:rsid w:val="005F6835"/>
    <w:rsid w:val="005F7990"/>
    <w:rsid w:val="00602161"/>
    <w:rsid w:val="006022A0"/>
    <w:rsid w:val="00605098"/>
    <w:rsid w:val="00607B72"/>
    <w:rsid w:val="00607B8E"/>
    <w:rsid w:val="00607E6A"/>
    <w:rsid w:val="00611E25"/>
    <w:rsid w:val="00612657"/>
    <w:rsid w:val="00612C51"/>
    <w:rsid w:val="0061333F"/>
    <w:rsid w:val="00625B05"/>
    <w:rsid w:val="0062649F"/>
    <w:rsid w:val="00631293"/>
    <w:rsid w:val="00634709"/>
    <w:rsid w:val="00636D21"/>
    <w:rsid w:val="00640EE7"/>
    <w:rsid w:val="00644F55"/>
    <w:rsid w:val="00657DDA"/>
    <w:rsid w:val="006650EE"/>
    <w:rsid w:val="00665EF3"/>
    <w:rsid w:val="006709DD"/>
    <w:rsid w:val="00674A60"/>
    <w:rsid w:val="006776C4"/>
    <w:rsid w:val="006877D2"/>
    <w:rsid w:val="00691778"/>
    <w:rsid w:val="00692ED7"/>
    <w:rsid w:val="006A1012"/>
    <w:rsid w:val="006A5B49"/>
    <w:rsid w:val="006A710F"/>
    <w:rsid w:val="006B54C1"/>
    <w:rsid w:val="006B6C62"/>
    <w:rsid w:val="006B6E7F"/>
    <w:rsid w:val="006D020D"/>
    <w:rsid w:val="006E2498"/>
    <w:rsid w:val="006E36A5"/>
    <w:rsid w:val="006E5DE2"/>
    <w:rsid w:val="006E73FA"/>
    <w:rsid w:val="006F3517"/>
    <w:rsid w:val="006F3648"/>
    <w:rsid w:val="006F49B8"/>
    <w:rsid w:val="006F5607"/>
    <w:rsid w:val="00713472"/>
    <w:rsid w:val="00714819"/>
    <w:rsid w:val="00721DF0"/>
    <w:rsid w:val="007353D6"/>
    <w:rsid w:val="007368C3"/>
    <w:rsid w:val="0073705A"/>
    <w:rsid w:val="00737489"/>
    <w:rsid w:val="00746915"/>
    <w:rsid w:val="00747493"/>
    <w:rsid w:val="00753B6E"/>
    <w:rsid w:val="0075428F"/>
    <w:rsid w:val="00755535"/>
    <w:rsid w:val="00764E43"/>
    <w:rsid w:val="007741F5"/>
    <w:rsid w:val="0077579B"/>
    <w:rsid w:val="00775E08"/>
    <w:rsid w:val="00781623"/>
    <w:rsid w:val="00782A26"/>
    <w:rsid w:val="0078415E"/>
    <w:rsid w:val="007848D4"/>
    <w:rsid w:val="007902AA"/>
    <w:rsid w:val="007955A0"/>
    <w:rsid w:val="007A05FB"/>
    <w:rsid w:val="007A3993"/>
    <w:rsid w:val="007A4B49"/>
    <w:rsid w:val="007B4D05"/>
    <w:rsid w:val="007B6FA6"/>
    <w:rsid w:val="007B703F"/>
    <w:rsid w:val="007B70CF"/>
    <w:rsid w:val="007C1C0C"/>
    <w:rsid w:val="007C2EFB"/>
    <w:rsid w:val="007D0F4F"/>
    <w:rsid w:val="007E30C7"/>
    <w:rsid w:val="007E3D44"/>
    <w:rsid w:val="007E4BEC"/>
    <w:rsid w:val="0080082E"/>
    <w:rsid w:val="00800AD6"/>
    <w:rsid w:val="00801661"/>
    <w:rsid w:val="00803771"/>
    <w:rsid w:val="00807F32"/>
    <w:rsid w:val="00811355"/>
    <w:rsid w:val="00815770"/>
    <w:rsid w:val="008161B8"/>
    <w:rsid w:val="008221F2"/>
    <w:rsid w:val="00825F10"/>
    <w:rsid w:val="00826F0C"/>
    <w:rsid w:val="0082733C"/>
    <w:rsid w:val="00830D50"/>
    <w:rsid w:val="00834033"/>
    <w:rsid w:val="00837DF2"/>
    <w:rsid w:val="008459EE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54EC"/>
    <w:rsid w:val="0089064D"/>
    <w:rsid w:val="00892052"/>
    <w:rsid w:val="008943E2"/>
    <w:rsid w:val="008949E5"/>
    <w:rsid w:val="00897EF5"/>
    <w:rsid w:val="008A082A"/>
    <w:rsid w:val="008A3A20"/>
    <w:rsid w:val="008B039E"/>
    <w:rsid w:val="008B24C0"/>
    <w:rsid w:val="008B434B"/>
    <w:rsid w:val="008B57C8"/>
    <w:rsid w:val="008B5BFA"/>
    <w:rsid w:val="008C5F93"/>
    <w:rsid w:val="008C6FCF"/>
    <w:rsid w:val="008D16A5"/>
    <w:rsid w:val="008D1AA1"/>
    <w:rsid w:val="008D37F7"/>
    <w:rsid w:val="008F0647"/>
    <w:rsid w:val="008F0942"/>
    <w:rsid w:val="008F2E07"/>
    <w:rsid w:val="008F3183"/>
    <w:rsid w:val="008F5165"/>
    <w:rsid w:val="00902B33"/>
    <w:rsid w:val="00903BFA"/>
    <w:rsid w:val="00910044"/>
    <w:rsid w:val="0092278C"/>
    <w:rsid w:val="00924C6C"/>
    <w:rsid w:val="00925529"/>
    <w:rsid w:val="00930C75"/>
    <w:rsid w:val="0093468F"/>
    <w:rsid w:val="009347C5"/>
    <w:rsid w:val="00934D51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6CE9"/>
    <w:rsid w:val="009810F6"/>
    <w:rsid w:val="00982FB1"/>
    <w:rsid w:val="00991059"/>
    <w:rsid w:val="009A2D95"/>
    <w:rsid w:val="009A5649"/>
    <w:rsid w:val="009B1167"/>
    <w:rsid w:val="009B1989"/>
    <w:rsid w:val="009C000B"/>
    <w:rsid w:val="009C29FD"/>
    <w:rsid w:val="009C3739"/>
    <w:rsid w:val="009C64AF"/>
    <w:rsid w:val="009C651D"/>
    <w:rsid w:val="009C6736"/>
    <w:rsid w:val="009E6313"/>
    <w:rsid w:val="009F2F8B"/>
    <w:rsid w:val="009F4557"/>
    <w:rsid w:val="009F48C8"/>
    <w:rsid w:val="00A0091E"/>
    <w:rsid w:val="00A077A2"/>
    <w:rsid w:val="00A104F2"/>
    <w:rsid w:val="00A15621"/>
    <w:rsid w:val="00A17AC4"/>
    <w:rsid w:val="00A207DE"/>
    <w:rsid w:val="00A2427A"/>
    <w:rsid w:val="00A25656"/>
    <w:rsid w:val="00A25745"/>
    <w:rsid w:val="00A36A77"/>
    <w:rsid w:val="00A4496E"/>
    <w:rsid w:val="00A44F7C"/>
    <w:rsid w:val="00A5358B"/>
    <w:rsid w:val="00A537D3"/>
    <w:rsid w:val="00A559E2"/>
    <w:rsid w:val="00A56FFB"/>
    <w:rsid w:val="00A60517"/>
    <w:rsid w:val="00A61D6A"/>
    <w:rsid w:val="00A6428F"/>
    <w:rsid w:val="00A649DB"/>
    <w:rsid w:val="00A7362D"/>
    <w:rsid w:val="00A75CFA"/>
    <w:rsid w:val="00A8061E"/>
    <w:rsid w:val="00A82B9E"/>
    <w:rsid w:val="00A82ED0"/>
    <w:rsid w:val="00A85240"/>
    <w:rsid w:val="00AA4E8C"/>
    <w:rsid w:val="00AB0605"/>
    <w:rsid w:val="00AB1746"/>
    <w:rsid w:val="00AC0BAB"/>
    <w:rsid w:val="00AC1309"/>
    <w:rsid w:val="00AC16B5"/>
    <w:rsid w:val="00AC487F"/>
    <w:rsid w:val="00AC5527"/>
    <w:rsid w:val="00AD069D"/>
    <w:rsid w:val="00AD1489"/>
    <w:rsid w:val="00AD43B1"/>
    <w:rsid w:val="00AF04F1"/>
    <w:rsid w:val="00AF1C26"/>
    <w:rsid w:val="00AF3B72"/>
    <w:rsid w:val="00AF3EA2"/>
    <w:rsid w:val="00AF47E9"/>
    <w:rsid w:val="00AF6CE0"/>
    <w:rsid w:val="00AF6F44"/>
    <w:rsid w:val="00B00E0D"/>
    <w:rsid w:val="00B03C75"/>
    <w:rsid w:val="00B0423A"/>
    <w:rsid w:val="00B04F60"/>
    <w:rsid w:val="00B10CCD"/>
    <w:rsid w:val="00B11E4F"/>
    <w:rsid w:val="00B152E8"/>
    <w:rsid w:val="00B20938"/>
    <w:rsid w:val="00B219BD"/>
    <w:rsid w:val="00B2305A"/>
    <w:rsid w:val="00B24E71"/>
    <w:rsid w:val="00B25129"/>
    <w:rsid w:val="00B269DC"/>
    <w:rsid w:val="00B27D59"/>
    <w:rsid w:val="00B32665"/>
    <w:rsid w:val="00B33340"/>
    <w:rsid w:val="00B33448"/>
    <w:rsid w:val="00B35623"/>
    <w:rsid w:val="00B420EC"/>
    <w:rsid w:val="00B42521"/>
    <w:rsid w:val="00B5586F"/>
    <w:rsid w:val="00B6329C"/>
    <w:rsid w:val="00B655C3"/>
    <w:rsid w:val="00B65AFD"/>
    <w:rsid w:val="00B719A6"/>
    <w:rsid w:val="00B77AD0"/>
    <w:rsid w:val="00B800D9"/>
    <w:rsid w:val="00B80B64"/>
    <w:rsid w:val="00B80FC4"/>
    <w:rsid w:val="00B86EE3"/>
    <w:rsid w:val="00B87942"/>
    <w:rsid w:val="00B947BE"/>
    <w:rsid w:val="00B975DF"/>
    <w:rsid w:val="00BA1A2F"/>
    <w:rsid w:val="00BA1D31"/>
    <w:rsid w:val="00BA7B8A"/>
    <w:rsid w:val="00BB6449"/>
    <w:rsid w:val="00BB6A3D"/>
    <w:rsid w:val="00BC0232"/>
    <w:rsid w:val="00BC1A9D"/>
    <w:rsid w:val="00BC321D"/>
    <w:rsid w:val="00BC4060"/>
    <w:rsid w:val="00BC7FF6"/>
    <w:rsid w:val="00BE1681"/>
    <w:rsid w:val="00BE4510"/>
    <w:rsid w:val="00BE6EEF"/>
    <w:rsid w:val="00BE76E0"/>
    <w:rsid w:val="00BF05C1"/>
    <w:rsid w:val="00BF1B5A"/>
    <w:rsid w:val="00BF4539"/>
    <w:rsid w:val="00BF4D80"/>
    <w:rsid w:val="00C007BE"/>
    <w:rsid w:val="00C02195"/>
    <w:rsid w:val="00C07E4C"/>
    <w:rsid w:val="00C1019C"/>
    <w:rsid w:val="00C11908"/>
    <w:rsid w:val="00C13C27"/>
    <w:rsid w:val="00C32BA9"/>
    <w:rsid w:val="00C3591B"/>
    <w:rsid w:val="00C37141"/>
    <w:rsid w:val="00C46E7A"/>
    <w:rsid w:val="00C54DD0"/>
    <w:rsid w:val="00C64A59"/>
    <w:rsid w:val="00C64BA5"/>
    <w:rsid w:val="00C67747"/>
    <w:rsid w:val="00C67D23"/>
    <w:rsid w:val="00C71E2A"/>
    <w:rsid w:val="00C7264A"/>
    <w:rsid w:val="00C75D6C"/>
    <w:rsid w:val="00C7699D"/>
    <w:rsid w:val="00C76F2D"/>
    <w:rsid w:val="00C77FC0"/>
    <w:rsid w:val="00C842AA"/>
    <w:rsid w:val="00C918B8"/>
    <w:rsid w:val="00CA460B"/>
    <w:rsid w:val="00CB3B30"/>
    <w:rsid w:val="00CB4AB3"/>
    <w:rsid w:val="00CC24D6"/>
    <w:rsid w:val="00CC2CD7"/>
    <w:rsid w:val="00CC4AB4"/>
    <w:rsid w:val="00CC6722"/>
    <w:rsid w:val="00CD4215"/>
    <w:rsid w:val="00CD754D"/>
    <w:rsid w:val="00CE2215"/>
    <w:rsid w:val="00CE313F"/>
    <w:rsid w:val="00CE3ED9"/>
    <w:rsid w:val="00CE4F66"/>
    <w:rsid w:val="00CF00B0"/>
    <w:rsid w:val="00CF139F"/>
    <w:rsid w:val="00CF2514"/>
    <w:rsid w:val="00CF27FD"/>
    <w:rsid w:val="00CF2C0C"/>
    <w:rsid w:val="00CF7B7E"/>
    <w:rsid w:val="00D14632"/>
    <w:rsid w:val="00D200B7"/>
    <w:rsid w:val="00D22F9F"/>
    <w:rsid w:val="00D26994"/>
    <w:rsid w:val="00D26EE9"/>
    <w:rsid w:val="00D272CD"/>
    <w:rsid w:val="00D27515"/>
    <w:rsid w:val="00D358AB"/>
    <w:rsid w:val="00D37792"/>
    <w:rsid w:val="00D4358F"/>
    <w:rsid w:val="00D43C84"/>
    <w:rsid w:val="00D50820"/>
    <w:rsid w:val="00D55264"/>
    <w:rsid w:val="00D618BB"/>
    <w:rsid w:val="00D63BB2"/>
    <w:rsid w:val="00D779F9"/>
    <w:rsid w:val="00D8257E"/>
    <w:rsid w:val="00D8310C"/>
    <w:rsid w:val="00D83FA4"/>
    <w:rsid w:val="00D84845"/>
    <w:rsid w:val="00D8659D"/>
    <w:rsid w:val="00D9058C"/>
    <w:rsid w:val="00D97589"/>
    <w:rsid w:val="00D97BA5"/>
    <w:rsid w:val="00DA0043"/>
    <w:rsid w:val="00DA55AF"/>
    <w:rsid w:val="00DA6D33"/>
    <w:rsid w:val="00DA6F1D"/>
    <w:rsid w:val="00DC12D5"/>
    <w:rsid w:val="00DC18D9"/>
    <w:rsid w:val="00DC3495"/>
    <w:rsid w:val="00DC4C3C"/>
    <w:rsid w:val="00DC604D"/>
    <w:rsid w:val="00DC78A6"/>
    <w:rsid w:val="00DD2674"/>
    <w:rsid w:val="00DD3D1F"/>
    <w:rsid w:val="00DD4B38"/>
    <w:rsid w:val="00DD6185"/>
    <w:rsid w:val="00DE0354"/>
    <w:rsid w:val="00DE6DF3"/>
    <w:rsid w:val="00DE6F2A"/>
    <w:rsid w:val="00DF425B"/>
    <w:rsid w:val="00DF4A12"/>
    <w:rsid w:val="00DF6F79"/>
    <w:rsid w:val="00E007A8"/>
    <w:rsid w:val="00E00E00"/>
    <w:rsid w:val="00E024DD"/>
    <w:rsid w:val="00E03152"/>
    <w:rsid w:val="00E05E8F"/>
    <w:rsid w:val="00E15F28"/>
    <w:rsid w:val="00E27512"/>
    <w:rsid w:val="00E3006C"/>
    <w:rsid w:val="00E32EA2"/>
    <w:rsid w:val="00E35076"/>
    <w:rsid w:val="00E410A6"/>
    <w:rsid w:val="00E41829"/>
    <w:rsid w:val="00E430FB"/>
    <w:rsid w:val="00E44D74"/>
    <w:rsid w:val="00E44F44"/>
    <w:rsid w:val="00E52176"/>
    <w:rsid w:val="00E55AA8"/>
    <w:rsid w:val="00E55E03"/>
    <w:rsid w:val="00E65945"/>
    <w:rsid w:val="00E6781A"/>
    <w:rsid w:val="00E711AB"/>
    <w:rsid w:val="00E73A28"/>
    <w:rsid w:val="00E84F7A"/>
    <w:rsid w:val="00E93C18"/>
    <w:rsid w:val="00E93E28"/>
    <w:rsid w:val="00EA086A"/>
    <w:rsid w:val="00EA6B9C"/>
    <w:rsid w:val="00EB6F6C"/>
    <w:rsid w:val="00EC3AD1"/>
    <w:rsid w:val="00EC50D8"/>
    <w:rsid w:val="00EC7726"/>
    <w:rsid w:val="00ED5C30"/>
    <w:rsid w:val="00EE203F"/>
    <w:rsid w:val="00EE3608"/>
    <w:rsid w:val="00EE5EAA"/>
    <w:rsid w:val="00EE7005"/>
    <w:rsid w:val="00EF47BB"/>
    <w:rsid w:val="00EF5EBE"/>
    <w:rsid w:val="00EF6B9C"/>
    <w:rsid w:val="00EF72F3"/>
    <w:rsid w:val="00EF761A"/>
    <w:rsid w:val="00F0300F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408BA"/>
    <w:rsid w:val="00F43F51"/>
    <w:rsid w:val="00F46956"/>
    <w:rsid w:val="00F50A58"/>
    <w:rsid w:val="00F562BF"/>
    <w:rsid w:val="00F57B3A"/>
    <w:rsid w:val="00F57BFF"/>
    <w:rsid w:val="00F57ED9"/>
    <w:rsid w:val="00F624EB"/>
    <w:rsid w:val="00F62931"/>
    <w:rsid w:val="00F646F3"/>
    <w:rsid w:val="00F70B18"/>
    <w:rsid w:val="00F74170"/>
    <w:rsid w:val="00F80375"/>
    <w:rsid w:val="00F803A6"/>
    <w:rsid w:val="00F8214C"/>
    <w:rsid w:val="00F87712"/>
    <w:rsid w:val="00F90EC6"/>
    <w:rsid w:val="00F93193"/>
    <w:rsid w:val="00F97F83"/>
    <w:rsid w:val="00FA6611"/>
    <w:rsid w:val="00FB3F68"/>
    <w:rsid w:val="00FB5BC4"/>
    <w:rsid w:val="00FC2454"/>
    <w:rsid w:val="00FC2670"/>
    <w:rsid w:val="00FC5F65"/>
    <w:rsid w:val="00FD0E18"/>
    <w:rsid w:val="00FD2D7A"/>
    <w:rsid w:val="00FE79DB"/>
    <w:rsid w:val="00FF18C0"/>
    <w:rsid w:val="00FF272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4AFD"/>
  <w15:docId w15:val="{3ECDA810-5BD0-4C25-83B5-91538191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4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A122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1">
    <w:name w:val="Plain Table 21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F030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454"/>
    <w:rPr>
      <w:color w:val="954F72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07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07DE"/>
    <w:rPr>
      <w:b/>
      <w:bCs/>
      <w:sz w:val="20"/>
      <w:szCs w:val="20"/>
    </w:rPr>
  </w:style>
  <w:style w:type="character" w:customStyle="1" w:styleId="ysmall28">
    <w:name w:val="ysmall28"/>
    <w:basedOn w:val="Predvolenpsmoodseku"/>
    <w:rsid w:val="005A4477"/>
  </w:style>
  <w:style w:type="character" w:customStyle="1" w:styleId="ysmall">
    <w:name w:val="ysmall"/>
    <w:basedOn w:val="Predvolenpsmoodseku"/>
    <w:rsid w:val="005A4477"/>
  </w:style>
  <w:style w:type="character" w:customStyle="1" w:styleId="ysmall415">
    <w:name w:val="ysmall415"/>
    <w:basedOn w:val="Predvolenpsmoodseku"/>
    <w:rsid w:val="005A4477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A077A2"/>
    <w:rPr>
      <w:color w:val="605E5C"/>
      <w:shd w:val="clear" w:color="auto" w:fill="E1DFDD"/>
    </w:rPr>
  </w:style>
  <w:style w:type="character" w:styleId="PsacstrojHTML">
    <w:name w:val="HTML Typewriter"/>
    <w:basedOn w:val="Predvolenpsmoodseku"/>
    <w:uiPriority w:val="99"/>
    <w:semiHidden/>
    <w:unhideWhenUsed/>
    <w:rsid w:val="00DF4A12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9"/>
    <w:rsid w:val="002A122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274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link w:val="NzovChar"/>
    <w:qFormat/>
    <w:rsid w:val="002103B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2103B7"/>
    <w:rPr>
      <w:rFonts w:ascii="Arial" w:eastAsia="Times New Roman" w:hAnsi="Arial" w:cs="Arial"/>
      <w:b/>
      <w:bCs/>
      <w:sz w:val="32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C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regor.rozinaj@stuba.sk" TargetMode="External"/><Relationship Id="rId21" Type="http://schemas.openxmlformats.org/officeDocument/2006/relationships/hyperlink" Target="https://www.fei.stuba.sk/sk/aktuality-a-informacie/harmonogram-uvodu-do-studia.html?page_id=3692" TargetMode="External"/><Relationship Id="rId42" Type="http://schemas.openxmlformats.org/officeDocument/2006/relationships/hyperlink" Target="mailto:martin.rakus@stuba.sk" TargetMode="External"/><Relationship Id="rId47" Type="http://schemas.openxmlformats.org/officeDocument/2006/relationships/hyperlink" Target="https://www.portalvs.sk/regzam/detail/13133" TargetMode="External"/><Relationship Id="rId63" Type="http://schemas.openxmlformats.org/officeDocument/2006/relationships/hyperlink" Target="https://www.fei.stuba.sk/sk/kniznica-fei.html?page_id=358" TargetMode="External"/><Relationship Id="rId68" Type="http://schemas.openxmlformats.org/officeDocument/2006/relationships/hyperlink" Target="https://www.beania.sk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stuba.sk/buxus/docs/stu/pracoviska/rektorat/odd_pravne_organizacne/2020_06_smernica_eticka_komisia_podpisany.pdf" TargetMode="External"/><Relationship Id="rId11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32" Type="http://schemas.openxmlformats.org/officeDocument/2006/relationships/hyperlink" Target="mailto:martin.rakus@stuba.sk" TargetMode="External"/><Relationship Id="rId37" Type="http://schemas.openxmlformats.org/officeDocument/2006/relationships/hyperlink" Target="https://www.portalvs.sk/regzam/detail/13196" TargetMode="External"/><Relationship Id="rId53" Type="http://schemas.openxmlformats.org/officeDocument/2006/relationships/hyperlink" Target="https://www.portalvs.sk/regzam/detail/13307" TargetMode="External"/><Relationship Id="rId58" Type="http://schemas.openxmlformats.org/officeDocument/2006/relationships/hyperlink" Target="mailto:simon.tibensky@stuba.sk" TargetMode="External"/><Relationship Id="rId74" Type="http://schemas.openxmlformats.org/officeDocument/2006/relationships/hyperlink" Target="https://www.stuba.sk/sk/studenti/skolne-a-poplatky-spojene-so-studiom.html?page_id=4565" TargetMode="External"/><Relationship Id="rId79" Type="http://schemas.openxmlformats.org/officeDocument/2006/relationships/hyperlink" Target="https://www.stuba.sk/buxus/docs/stu/pracoviska/rektorat/odd_vzdelavania/legislativa/predpisy_2020/Uplne_znenie_Stipendijneho_poriadku_STU_s_dodatkom_1a3_24_11_2020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4" Type="http://schemas.openxmlformats.org/officeDocument/2006/relationships/hyperlink" Target="https://www.stuba.sk/sk/medzinarodne-aktivity/zahranicne-mobility-pre-studentov.html?page_id=5713" TargetMode="External"/><Relationship Id="rId22" Type="http://schemas.openxmlformats.org/officeDocument/2006/relationships/hyperlink" Target="http://aladin.elf.stuba.sk/rozvrh/" TargetMode="External"/><Relationship Id="rId27" Type="http://schemas.openxmlformats.org/officeDocument/2006/relationships/hyperlink" Target="https://www.portalvs.sk/regzam/detail/13196" TargetMode="External"/><Relationship Id="rId30" Type="http://schemas.openxmlformats.org/officeDocument/2006/relationships/hyperlink" Target="mailto:rastislav.roka@stuba.sk" TargetMode="External"/><Relationship Id="rId35" Type="http://schemas.openxmlformats.org/officeDocument/2006/relationships/hyperlink" Target="https://www.portalvs.sk/regzam/detail/13128" TargetMode="External"/><Relationship Id="rId43" Type="http://schemas.openxmlformats.org/officeDocument/2006/relationships/hyperlink" Target="https://www.portalvs.sk/regzam/detail/13150" TargetMode="External"/><Relationship Id="rId48" Type="http://schemas.openxmlformats.org/officeDocument/2006/relationships/hyperlink" Target="mailto:martin.medvecky@stuba.sk" TargetMode="External"/><Relationship Id="rId56" Type="http://schemas.openxmlformats.org/officeDocument/2006/relationships/hyperlink" Target="mailto:radoslav.vargic@stuba.sk" TargetMode="External"/><Relationship Id="rId64" Type="http://schemas.openxmlformats.org/officeDocument/2006/relationships/hyperlink" Target="https://www.fei.stuba.sk/sk/kniznica-fei/online-databazy.html?page_id=1769" TargetMode="External"/><Relationship Id="rId69" Type="http://schemas.openxmlformats.org/officeDocument/2006/relationships/hyperlink" Target="https://www.upc.uniba.sk/" TargetMode="External"/><Relationship Id="rId77" Type="http://schemas.openxmlformats.org/officeDocument/2006/relationships/hyperlink" Target="https://www.stuba.sk/sk/studentov/studentske-domovy-stu-v-bratislave.html?page_id=657" TargetMode="External"/><Relationship Id="rId8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51" Type="http://schemas.openxmlformats.org/officeDocument/2006/relationships/hyperlink" Target="https://www.portalvs.sk/regzam/detail/13011" TargetMode="External"/><Relationship Id="rId72" Type="http://schemas.openxmlformats.org/officeDocument/2006/relationships/hyperlink" Target="https://www.fei.stuba.sk/sk/uchadzacov/prijimacie-konanie-na-inzinierske-studium-na-akademicky-rok-2021-2022.html?page_id=3502" TargetMode="External"/><Relationship Id="rId80" Type="http://schemas.openxmlformats.org/officeDocument/2006/relationships/hyperlink" Target="https://www.stuba.sk/sk/studenti/pozicky-pre-studentov-a-pedagogov-z-fondu-na-podporu-vzdelavania.html?page_id=2078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7" Type="http://schemas.openxmlformats.org/officeDocument/2006/relationships/hyperlink" Target="https://www.stuba.sk/sk/studenti/studenti-a-uchadzaci-so-specifickymi-potrebami.html?page_id=6717" TargetMode="External"/><Relationship Id="rId25" Type="http://schemas.openxmlformats.org/officeDocument/2006/relationships/hyperlink" Target="https://www.portalvs.sk/regzam/detail/13128" TargetMode="External"/><Relationship Id="rId33" Type="http://schemas.openxmlformats.org/officeDocument/2006/relationships/hyperlink" Target="https://www.portalvs.sk/regzam/detail/13150" TargetMode="External"/><Relationship Id="rId38" Type="http://schemas.openxmlformats.org/officeDocument/2006/relationships/hyperlink" Target="mailto:peter.farkas@stuba.sk" TargetMode="External"/><Relationship Id="rId46" Type="http://schemas.openxmlformats.org/officeDocument/2006/relationships/hyperlink" Target="mailto:kvetoslava.kotuliakova@stuba.sk" TargetMode="External"/><Relationship Id="rId59" Type="http://schemas.openxmlformats.org/officeDocument/2006/relationships/hyperlink" Target="https://www.portalvs.sk/regzam/detail/31636" TargetMode="External"/><Relationship Id="rId67" Type="http://schemas.openxmlformats.org/officeDocument/2006/relationships/hyperlink" Target="https://www.fei.stuba.sk/buxus/docs/2019/AkoZitNaSTUFEI.pdf" TargetMode="External"/><Relationship Id="rId20" Type="http://schemas.openxmlformats.org/officeDocument/2006/relationships/hyperlink" Target="https://www.stuba.sk/sk/studenti/legislativa/prijimacie-konanie.html?page_id=4559" TargetMode="External"/><Relationship Id="rId41" Type="http://schemas.openxmlformats.org/officeDocument/2006/relationships/hyperlink" Target="https://www.portalvs.sk/regzam/detail/13197" TargetMode="External"/><Relationship Id="rId54" Type="http://schemas.openxmlformats.org/officeDocument/2006/relationships/hyperlink" Target="mailto:tomas.palenik@stuba.sk" TargetMode="External"/><Relationship Id="rId62" Type="http://schemas.openxmlformats.org/officeDocument/2006/relationships/hyperlink" Target="mailto:rozalia.hudikova@stuba.sk" TargetMode="External"/><Relationship Id="rId70" Type="http://schemas.openxmlformats.org/officeDocument/2006/relationships/hyperlink" Target="https://www.stuba.sk/sk/medzinarodne-aktivity/zahranicne-mobility-pre-studentov.html?page_id=5713" TargetMode="External"/><Relationship Id="rId75" Type="http://schemas.openxmlformats.org/officeDocument/2006/relationships/hyperlink" Target="https://www.stuba.sk/buxus/docs/stu/pracoviska/rektorat/odd_vzdelavania/student/legislativa/ubytovanie/Uplne_znenie_Pravidla_ubytovania_s_dodatkom_1a3_FINAL_podpis.pdf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tuba.sk/sk/studenti/disciplinarna-komisia-stu.html?page_id=5482" TargetMode="External"/><Relationship Id="rId23" Type="http://schemas.openxmlformats.org/officeDocument/2006/relationships/hyperlink" Target="mailto:jaroslav.polec@stuba.sk" TargetMode="External"/><Relationship Id="rId28" Type="http://schemas.openxmlformats.org/officeDocument/2006/relationships/hyperlink" Target="mailto:peter.farkas@stuba.sk" TargetMode="External"/><Relationship Id="rId36" Type="http://schemas.openxmlformats.org/officeDocument/2006/relationships/hyperlink" Target="mailto:gregor.rozinaj@stuba.sk" TargetMode="External"/><Relationship Id="rId49" Type="http://schemas.openxmlformats.org/officeDocument/2006/relationships/hyperlink" Target="https://www.portalvs.sk/regzam/detail/13159" TargetMode="External"/><Relationship Id="rId57" Type="http://schemas.openxmlformats.org/officeDocument/2006/relationships/hyperlink" Target="https://www.portalvs.sk/regzam/detail/13223" TargetMode="External"/><Relationship Id="rId10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31" Type="http://schemas.openxmlformats.org/officeDocument/2006/relationships/hyperlink" Target="https://www.portalvs.sk/regzam/detail/13197" TargetMode="External"/><Relationship Id="rId44" Type="http://schemas.openxmlformats.org/officeDocument/2006/relationships/hyperlink" Target="mailto:ivan.baronak@stuba.sk" TargetMode="External"/><Relationship Id="rId52" Type="http://schemas.openxmlformats.org/officeDocument/2006/relationships/hyperlink" Target="mailto:juraj.kacur@stuba.sk" TargetMode="External"/><Relationship Id="rId60" Type="http://schemas.openxmlformats.org/officeDocument/2006/relationships/hyperlink" Target="https://is.stuba.sk/auth/dok_server/slozka.pl?ds=1;dok=1;id=215226;lang=sk" TargetMode="External"/><Relationship Id="rId65" Type="http://schemas.openxmlformats.org/officeDocument/2006/relationships/hyperlink" Target="https://www.stuba.sk/sk/studenti/studentske-organizacie.html?page_id=5484" TargetMode="External"/><Relationship Id="rId73" Type="http://schemas.openxmlformats.org/officeDocument/2006/relationships/hyperlink" Target="https://www.stuba.sk/buxus/docs//stu/pracoviska/rektorat/odd_pravne_organizacne/2021_2020_04_d1_full_smernica_skolne_2021-2022_podpisany.pdf" TargetMode="External"/><Relationship Id="rId78" Type="http://schemas.openxmlformats.org/officeDocument/2006/relationships/hyperlink" Target="https://www.stuba.sk/sk/studenti/legislativa/stipendijny-poriadok-stu.html?page_id=4566" TargetMode="External"/><Relationship Id="rId81" Type="http://schemas.openxmlformats.org/officeDocument/2006/relationships/hyperlink" Target="https://www.stuba.sk/buxus/docs/stu/pracoviska/rektorat/odd_pravne_organizacne/2021_03_smernica_eticky_kodex_studenti_podpisan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3" Type="http://schemas.openxmlformats.org/officeDocument/2006/relationships/hyperlink" Target="https://www.stuba.sk/buxus/docs/stu/pracoviska/rektorat/odd_pravne_organizacne/2020_05_smernica_mobility_podpisany.pdf" TargetMode="External"/><Relationship Id="rId18" Type="http://schemas.openxmlformats.org/officeDocument/2006/relationships/hyperlink" Target="https://www.stuba.sk/sk/studenti/studenti-a-uchadzaci-so-specifickymi-potrebami/informacie-pre-studentov-so-specifickymi-potrebami.html?page_id=11787" TargetMode="External"/><Relationship Id="rId39" Type="http://schemas.openxmlformats.org/officeDocument/2006/relationships/hyperlink" Target="https://www.portalvs.sk/regzam/detail/12061" TargetMode="External"/><Relationship Id="rId34" Type="http://schemas.openxmlformats.org/officeDocument/2006/relationships/hyperlink" Target="mailto:jaroslav.polec@stuba.sk" TargetMode="External"/><Relationship Id="rId50" Type="http://schemas.openxmlformats.org/officeDocument/2006/relationships/hyperlink" Target="mailto:milos.orgon@stuba.sk" TargetMode="External"/><Relationship Id="rId55" Type="http://schemas.openxmlformats.org/officeDocument/2006/relationships/hyperlink" Target="https://www.portalvs.sk/regzam/detail/12109" TargetMode="External"/><Relationship Id="rId76" Type="http://schemas.openxmlformats.org/officeDocument/2006/relationships/hyperlink" Target="https://www.stuba.sk/buxus/docs/stu/pracoviska/rektorat/odd_vzdelavania/student/legislativa/ubytovanie/Priloha_1_Kriteria_ubytovania_studentov_STU_od_19.1.2021_FINAL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tuba.sk/sk/studenti/legislativa/prijimacie-konanie.html?page_id=45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ortalvs.sk/regzam/detail/12061" TargetMode="External"/><Relationship Id="rId24" Type="http://schemas.openxmlformats.org/officeDocument/2006/relationships/hyperlink" Target="mailto:jaroslav.polec@stuba.sk" TargetMode="External"/><Relationship Id="rId40" Type="http://schemas.openxmlformats.org/officeDocument/2006/relationships/hyperlink" Target="mailto:rastislav.roka@stuba.sk" TargetMode="External"/><Relationship Id="rId45" Type="http://schemas.openxmlformats.org/officeDocument/2006/relationships/hyperlink" Target="https://www.portalvs.sk/regzam/detail/13179" TargetMode="External"/><Relationship Id="rId66" Type="http://schemas.openxmlformats.org/officeDocument/2006/relationships/hyperlink" Target="https://www.fei.stuba.sk/sk/uchadzacov/vybavenie-fakulty-a-volny-cas.html?page_id=1683" TargetMode="External"/><Relationship Id="rId61" Type="http://schemas.openxmlformats.org/officeDocument/2006/relationships/hyperlink" Target="mailto:xmartiskaa@stuba.sk" TargetMode="External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C424-FF0F-4C96-A92D-226566E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7746</Words>
  <Characters>44157</Characters>
  <Application>Microsoft Office Word</Application>
  <DocSecurity>0</DocSecurity>
  <Lines>367</Lines>
  <Paragraphs>103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Mikulas Bittera</cp:lastModifiedBy>
  <cp:revision>7</cp:revision>
  <cp:lastPrinted>2020-10-01T13:56:00Z</cp:lastPrinted>
  <dcterms:created xsi:type="dcterms:W3CDTF">2021-03-19T13:42:00Z</dcterms:created>
  <dcterms:modified xsi:type="dcterms:W3CDTF">2021-03-25T11:11:00Z</dcterms:modified>
</cp:coreProperties>
</file>